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1A" w:rsidRP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312228">
        <w:rPr>
          <w:b/>
          <w:sz w:val="24"/>
          <w:szCs w:val="24"/>
        </w:rPr>
        <w:t>MALPH Billers Teleconference</w:t>
      </w:r>
    </w:p>
    <w:p w:rsidR="00312228" w:rsidRDefault="00312228" w:rsidP="0031222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12228">
        <w:rPr>
          <w:b/>
          <w:sz w:val="24"/>
          <w:szCs w:val="24"/>
        </w:rPr>
        <w:t xml:space="preserve">Minutes for </w:t>
      </w:r>
      <w:r w:rsidR="00007F1B">
        <w:rPr>
          <w:b/>
          <w:sz w:val="24"/>
          <w:szCs w:val="24"/>
        </w:rPr>
        <w:t>7/10/</w:t>
      </w:r>
      <w:r w:rsidR="000260C1">
        <w:rPr>
          <w:b/>
          <w:sz w:val="24"/>
          <w:szCs w:val="24"/>
        </w:rPr>
        <w:t>2018</w:t>
      </w:r>
    </w:p>
    <w:p w:rsidR="00961FD1" w:rsidRDefault="00961FD1" w:rsidP="00312228">
      <w:pPr>
        <w:spacing w:line="240" w:lineRule="auto"/>
        <w:contextualSpacing/>
        <w:rPr>
          <w:sz w:val="24"/>
          <w:szCs w:val="24"/>
        </w:rPr>
        <w:sectPr w:rsidR="00961F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5F84" w:rsidRDefault="00735F84" w:rsidP="00875E10">
      <w:pPr>
        <w:spacing w:line="240" w:lineRule="auto"/>
        <w:contextualSpacing/>
        <w:jc w:val="center"/>
        <w:rPr>
          <w:sz w:val="24"/>
          <w:szCs w:val="24"/>
        </w:rPr>
      </w:pPr>
    </w:p>
    <w:p w:rsidR="00961FD1" w:rsidRDefault="00961FD1" w:rsidP="00875E10">
      <w:pPr>
        <w:spacing w:line="240" w:lineRule="auto"/>
        <w:jc w:val="center"/>
        <w:rPr>
          <w:sz w:val="24"/>
          <w:szCs w:val="24"/>
        </w:rPr>
        <w:sectPr w:rsidR="00961FD1" w:rsidSect="00961FD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17A3" w:rsidRDefault="00D27369" w:rsidP="007B592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</w:t>
      </w:r>
    </w:p>
    <w:p w:rsidR="00D27369" w:rsidRDefault="00F26300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PCG Billing Issues</w:t>
      </w:r>
    </w:p>
    <w:p w:rsidR="00E90FC1" w:rsidRDefault="00E90FC1" w:rsidP="00D27369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E90FC1" w:rsidRDefault="00E90FC1" w:rsidP="00E90FC1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Admin forum is aware of this issue</w:t>
      </w:r>
    </w:p>
    <w:p w:rsidR="00E90FC1" w:rsidRDefault="00E90FC1" w:rsidP="00E90FC1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Craig brought the issue to Orlando who has reached out to a contract manager to discuss this issue</w:t>
      </w:r>
    </w:p>
    <w:p w:rsidR="00E90FC1" w:rsidRPr="00E90FC1" w:rsidRDefault="00E90FC1" w:rsidP="00E90FC1">
      <w:pPr>
        <w:pStyle w:val="ListParagraph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Continue working with PCG on your own as well</w:t>
      </w:r>
    </w:p>
    <w:p w:rsidR="00116F30" w:rsidRPr="00715ED5" w:rsidRDefault="00116F30" w:rsidP="00715ED5">
      <w:pPr>
        <w:spacing w:line="240" w:lineRule="auto"/>
        <w:rPr>
          <w:sz w:val="24"/>
          <w:szCs w:val="24"/>
        </w:rPr>
      </w:pPr>
    </w:p>
    <w:p w:rsidR="00305B34" w:rsidRDefault="00305B34" w:rsidP="00305B34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Aetna Better Health Denying 36416 and 83655 Denying as Not Covered</w:t>
      </w:r>
    </w:p>
    <w:p w:rsidR="00715ED5" w:rsidRDefault="00715ED5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people are still having issues with this, send Latina examples </w:t>
      </w:r>
    </w:p>
    <w:p w:rsidR="00715ED5" w:rsidRDefault="0030531D" w:rsidP="00715ED5">
      <w:pPr>
        <w:pStyle w:val="ListParagraph"/>
        <w:numPr>
          <w:ilvl w:val="1"/>
          <w:numId w:val="46"/>
        </w:numPr>
        <w:spacing w:line="240" w:lineRule="auto"/>
        <w:rPr>
          <w:sz w:val="24"/>
          <w:szCs w:val="24"/>
        </w:rPr>
      </w:pPr>
      <w:hyperlink r:id="rId6" w:history="1">
        <w:r w:rsidR="00715ED5">
          <w:rPr>
            <w:rStyle w:val="Hyperlink"/>
          </w:rPr>
          <w:t>mccauseyl@michigan.gov</w:t>
        </w:r>
      </w:hyperlink>
    </w:p>
    <w:p w:rsidR="00074409" w:rsidRDefault="00074409" w:rsidP="00715ED5">
      <w:pPr>
        <w:spacing w:line="240" w:lineRule="auto"/>
        <w:rPr>
          <w:b/>
          <w:sz w:val="24"/>
          <w:szCs w:val="24"/>
          <w:u w:val="single"/>
        </w:rPr>
      </w:pPr>
    </w:p>
    <w:p w:rsidR="00852604" w:rsidRDefault="00852604" w:rsidP="00322343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MSA 17-21 Billing for Free or Reduced Price Care</w:t>
      </w:r>
    </w:p>
    <w:p w:rsidR="00715ED5" w:rsidRPr="00715ED5" w:rsidRDefault="00715ED5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 Craig Boyce the MI Medicaid Legal Team is looking at the free care rule</w:t>
      </w:r>
    </w:p>
    <w:p w:rsidR="00D96118" w:rsidRDefault="00D96118" w:rsidP="00715ED5">
      <w:pPr>
        <w:spacing w:line="240" w:lineRule="auto"/>
        <w:rPr>
          <w:b/>
          <w:sz w:val="24"/>
          <w:szCs w:val="24"/>
          <w:u w:val="single"/>
        </w:rPr>
      </w:pPr>
    </w:p>
    <w:p w:rsidR="003E0A05" w:rsidRDefault="003E0A05" w:rsidP="003E0A05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Volunteers for Facilitator and Minutes Taker</w:t>
      </w:r>
    </w:p>
    <w:p w:rsidR="00715ED5" w:rsidRPr="00715ED5" w:rsidRDefault="00715ED5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Contact Katie or Erin if interested</w:t>
      </w:r>
    </w:p>
    <w:p w:rsidR="00715ED5" w:rsidRDefault="00715ED5" w:rsidP="004B19C8">
      <w:pPr>
        <w:spacing w:line="240" w:lineRule="auto"/>
        <w:rPr>
          <w:sz w:val="24"/>
          <w:szCs w:val="24"/>
        </w:rPr>
      </w:pPr>
    </w:p>
    <w:p w:rsidR="004B19C8" w:rsidRDefault="004B19C8" w:rsidP="004B19C8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MIHP – H1000 Meridian Denying for last menstrual cycle </w:t>
      </w:r>
    </w:p>
    <w:p w:rsidR="00715ED5" w:rsidRDefault="00715ED5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Meridian will pay if you send a spreadsheet with claims but we shouldn’t have to do that every time</w:t>
      </w:r>
    </w:p>
    <w:p w:rsidR="00715ED5" w:rsidRDefault="00715ED5" w:rsidP="00715ED5">
      <w:pPr>
        <w:pStyle w:val="ListParagraph"/>
        <w:numPr>
          <w:ilvl w:val="1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Latina is working on this</w:t>
      </w:r>
    </w:p>
    <w:p w:rsidR="004B19C8" w:rsidRPr="00715ED5" w:rsidRDefault="00715ED5" w:rsidP="004B19C8">
      <w:pPr>
        <w:pStyle w:val="ListParagraph"/>
        <w:numPr>
          <w:ilvl w:val="1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believe Meridian knows this is an issue</w:t>
      </w:r>
    </w:p>
    <w:p w:rsidR="00294B03" w:rsidRDefault="00D27369" w:rsidP="0026071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</w:t>
      </w:r>
      <w:r w:rsidR="00F26300">
        <w:rPr>
          <w:b/>
          <w:sz w:val="24"/>
          <w:szCs w:val="24"/>
          <w:u w:val="single"/>
        </w:rPr>
        <w:t>/New Items</w:t>
      </w:r>
    </w:p>
    <w:p w:rsidR="00632F48" w:rsidRDefault="00632F48" w:rsidP="0026071A">
      <w:pPr>
        <w:spacing w:line="240" w:lineRule="auto"/>
        <w:rPr>
          <w:b/>
          <w:sz w:val="24"/>
          <w:szCs w:val="24"/>
          <w:u w:val="single"/>
        </w:rPr>
      </w:pPr>
    </w:p>
    <w:p w:rsidR="00632F48" w:rsidRDefault="00632F48" w:rsidP="0026071A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A93893">
        <w:rPr>
          <w:b/>
          <w:sz w:val="24"/>
          <w:szCs w:val="24"/>
          <w:u w:val="single"/>
        </w:rPr>
        <w:t>State Lab Not in Network with BCN</w:t>
      </w:r>
    </w:p>
    <w:p w:rsidR="00715ED5" w:rsidRDefault="003A6610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LHDs are getting billed for BCN clients saying the state lab is not participating</w:t>
      </w:r>
    </w:p>
    <w:p w:rsidR="003A6610" w:rsidRPr="00715ED5" w:rsidRDefault="003A6610" w:rsidP="00715ED5">
      <w:pPr>
        <w:pStyle w:val="ListParagraph"/>
        <w:numPr>
          <w:ilvl w:val="0"/>
          <w:numId w:val="4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 LHDs are working with or looking in to working with other labs to avoid these issues</w:t>
      </w:r>
    </w:p>
    <w:p w:rsidR="00E500FC" w:rsidRDefault="00E500FC" w:rsidP="003A6610">
      <w:pPr>
        <w:spacing w:line="240" w:lineRule="auto"/>
        <w:rPr>
          <w:b/>
          <w:sz w:val="24"/>
          <w:szCs w:val="24"/>
          <w:u w:val="single"/>
        </w:rPr>
      </w:pPr>
    </w:p>
    <w:p w:rsidR="00411860" w:rsidRDefault="00A93893" w:rsidP="00661E95">
      <w:pPr>
        <w:spacing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Medicaid EOBs to patients’ homes</w:t>
      </w:r>
    </w:p>
    <w:p w:rsidR="003A6610" w:rsidRDefault="003A6610" w:rsidP="003A6610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planning, STI, mental health, substance abuse CPT and dx codes are suppressed </w:t>
      </w:r>
    </w:p>
    <w:p w:rsidR="003A6610" w:rsidRDefault="003A6610" w:rsidP="003A6610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However there can still be the issue for example a teen coming in and being billed for a general exam and their parents aren’t even aware they are going to the LHD</w:t>
      </w:r>
    </w:p>
    <w:p w:rsidR="003A6610" w:rsidRDefault="003A6610" w:rsidP="003A6610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codes have age ranges for when they are </w:t>
      </w:r>
      <w:r w:rsidR="00892723">
        <w:rPr>
          <w:sz w:val="24"/>
          <w:szCs w:val="24"/>
        </w:rPr>
        <w:t>suppressed</w:t>
      </w:r>
    </w:p>
    <w:p w:rsidR="00892723" w:rsidRPr="003A6610" w:rsidRDefault="00892723" w:rsidP="003A6610">
      <w:pPr>
        <w:pStyle w:val="ListParagraph"/>
        <w:numPr>
          <w:ilvl w:val="0"/>
          <w:numId w:val="4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Nicole will research this and Erin would compile </w:t>
      </w:r>
    </w:p>
    <w:p w:rsidR="00E31BA1" w:rsidRDefault="00E31BA1" w:rsidP="00411860">
      <w:pPr>
        <w:spacing w:line="240" w:lineRule="auto"/>
        <w:rPr>
          <w:b/>
          <w:sz w:val="24"/>
          <w:szCs w:val="24"/>
          <w:u w:val="single"/>
        </w:rPr>
      </w:pPr>
    </w:p>
    <w:p w:rsidR="00E31BA1" w:rsidRDefault="00E31BA1" w:rsidP="00411860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="00A93893">
        <w:rPr>
          <w:b/>
          <w:sz w:val="24"/>
          <w:szCs w:val="24"/>
          <w:u w:val="single"/>
        </w:rPr>
        <w:t>Maximum Reimbursement for Depo</w:t>
      </w:r>
      <w:r w:rsidR="00007F1B">
        <w:rPr>
          <w:b/>
          <w:sz w:val="24"/>
          <w:szCs w:val="24"/>
          <w:u w:val="single"/>
        </w:rPr>
        <w:t xml:space="preserve"> J1050</w:t>
      </w:r>
    </w:p>
    <w:p w:rsidR="00892723" w:rsidRDefault="00513198" w:rsidP="00892723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LHDs are billing 150 units</w:t>
      </w:r>
      <w:r w:rsidR="00892723">
        <w:rPr>
          <w:sz w:val="24"/>
          <w:szCs w:val="24"/>
        </w:rPr>
        <w:t xml:space="preserve"> </w:t>
      </w:r>
    </w:p>
    <w:p w:rsidR="00892723" w:rsidRDefault="00892723" w:rsidP="00892723">
      <w:pPr>
        <w:spacing w:line="240" w:lineRule="auto"/>
        <w:rPr>
          <w:sz w:val="24"/>
          <w:szCs w:val="24"/>
        </w:rPr>
      </w:pPr>
    </w:p>
    <w:p w:rsidR="00892723" w:rsidRDefault="00892723" w:rsidP="00892723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Shingrix</w:t>
      </w:r>
    </w:p>
    <w:p w:rsidR="00892723" w:rsidRDefault="005C6788" w:rsidP="00892723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billing .5ml LHDs were getting paid less than half of the billed amount (from BCBS)</w:t>
      </w:r>
    </w:p>
    <w:p w:rsidR="005C6788" w:rsidRDefault="005C6788" w:rsidP="005C6788">
      <w:pPr>
        <w:pStyle w:val="ListParagraph"/>
        <w:numPr>
          <w:ilvl w:val="1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seems to be resolved when you bill 1 unit instead (in the NDC line)</w:t>
      </w:r>
    </w:p>
    <w:p w:rsidR="0019429F" w:rsidRDefault="0019429F" w:rsidP="0019429F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MIHP Clients with other insurance</w:t>
      </w:r>
    </w:p>
    <w:p w:rsidR="0019429F" w:rsidRDefault="0019429F" w:rsidP="0019429F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Grand Traverse lists the other insurance on the claim but does not bill to TPL</w:t>
      </w:r>
    </w:p>
    <w:p w:rsidR="0019429F" w:rsidRDefault="0019429F" w:rsidP="0019429F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CAS code 204 for not paid/covered </w:t>
      </w:r>
    </w:p>
    <w:p w:rsidR="001133E0" w:rsidRDefault="001133E0" w:rsidP="001133E0">
      <w:pPr>
        <w:spacing w:line="240" w:lineRule="auto"/>
        <w:rPr>
          <w:sz w:val="24"/>
          <w:szCs w:val="24"/>
        </w:rPr>
      </w:pPr>
    </w:p>
    <w:p w:rsidR="001133E0" w:rsidRDefault="001133E0" w:rsidP="001133E0">
      <w:pPr>
        <w:spacing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Harbor Health Plan</w:t>
      </w:r>
    </w:p>
    <w:p w:rsidR="001133E0" w:rsidRDefault="001133E0" w:rsidP="001133E0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They have been denying claims for needing PA</w:t>
      </w:r>
    </w:p>
    <w:p w:rsidR="001133E0" w:rsidRPr="001133E0" w:rsidRDefault="001133E0" w:rsidP="001133E0">
      <w:pPr>
        <w:pStyle w:val="ListParagraph"/>
        <w:numPr>
          <w:ilvl w:val="0"/>
          <w:numId w:val="5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Latina has reached out to contract manager</w:t>
      </w:r>
    </w:p>
    <w:p w:rsidR="003E0A05" w:rsidRDefault="003E0A05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p w:rsidR="008354EB" w:rsidRDefault="00294B0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:rsidR="007A4681" w:rsidRPr="00463670" w:rsidRDefault="000B17A3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Next Meeting is </w:t>
      </w:r>
      <w:r w:rsidR="001825B7">
        <w:rPr>
          <w:b/>
          <w:sz w:val="28"/>
          <w:szCs w:val="28"/>
        </w:rPr>
        <w:t xml:space="preserve">Tuesday </w:t>
      </w:r>
      <w:r w:rsidR="00A93893">
        <w:rPr>
          <w:b/>
          <w:sz w:val="28"/>
          <w:szCs w:val="28"/>
        </w:rPr>
        <w:t>August 13</w:t>
      </w:r>
      <w:r w:rsidR="00A93893" w:rsidRPr="00A93893">
        <w:rPr>
          <w:b/>
          <w:sz w:val="28"/>
          <w:szCs w:val="28"/>
          <w:vertAlign w:val="superscript"/>
        </w:rPr>
        <w:t>th</w:t>
      </w:r>
      <w:r w:rsidR="00A93893">
        <w:rPr>
          <w:b/>
          <w:sz w:val="28"/>
          <w:szCs w:val="28"/>
        </w:rPr>
        <w:t xml:space="preserve"> </w:t>
      </w:r>
      <w:r w:rsidR="001825B7">
        <w:rPr>
          <w:b/>
          <w:sz w:val="28"/>
          <w:szCs w:val="28"/>
        </w:rPr>
        <w:t>at 9am</w:t>
      </w:r>
    </w:p>
    <w:p w:rsidR="00E016A7" w:rsidRDefault="00E016A7" w:rsidP="00E016A7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</w:p>
    <w:sectPr w:rsidR="00E016A7" w:rsidSect="00961F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431"/>
    <w:multiLevelType w:val="hybridMultilevel"/>
    <w:tmpl w:val="1094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743F9"/>
    <w:multiLevelType w:val="hybridMultilevel"/>
    <w:tmpl w:val="885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11092"/>
    <w:multiLevelType w:val="hybridMultilevel"/>
    <w:tmpl w:val="BFC69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36E78"/>
    <w:multiLevelType w:val="hybridMultilevel"/>
    <w:tmpl w:val="5B927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25913"/>
    <w:multiLevelType w:val="hybridMultilevel"/>
    <w:tmpl w:val="0B4CB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74332"/>
    <w:multiLevelType w:val="hybridMultilevel"/>
    <w:tmpl w:val="2906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6804"/>
    <w:multiLevelType w:val="hybridMultilevel"/>
    <w:tmpl w:val="55DE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02192"/>
    <w:multiLevelType w:val="hybridMultilevel"/>
    <w:tmpl w:val="9A44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A11EC"/>
    <w:multiLevelType w:val="hybridMultilevel"/>
    <w:tmpl w:val="5BE25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C057B"/>
    <w:multiLevelType w:val="hybridMultilevel"/>
    <w:tmpl w:val="C87E3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A1822"/>
    <w:multiLevelType w:val="hybridMultilevel"/>
    <w:tmpl w:val="32E61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D5FDB"/>
    <w:multiLevelType w:val="hybridMultilevel"/>
    <w:tmpl w:val="4268E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E42F63"/>
    <w:multiLevelType w:val="hybridMultilevel"/>
    <w:tmpl w:val="3904B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57EFD"/>
    <w:multiLevelType w:val="hybridMultilevel"/>
    <w:tmpl w:val="2D5C7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DF03C8"/>
    <w:multiLevelType w:val="hybridMultilevel"/>
    <w:tmpl w:val="8ACAE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724A74"/>
    <w:multiLevelType w:val="hybridMultilevel"/>
    <w:tmpl w:val="26F26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C4093"/>
    <w:multiLevelType w:val="hybridMultilevel"/>
    <w:tmpl w:val="0E3C8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614EEB"/>
    <w:multiLevelType w:val="hybridMultilevel"/>
    <w:tmpl w:val="4CA4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F4FE2"/>
    <w:multiLevelType w:val="hybridMultilevel"/>
    <w:tmpl w:val="C2280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215689"/>
    <w:multiLevelType w:val="hybridMultilevel"/>
    <w:tmpl w:val="1260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048D0"/>
    <w:multiLevelType w:val="hybridMultilevel"/>
    <w:tmpl w:val="20560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985A76"/>
    <w:multiLevelType w:val="hybridMultilevel"/>
    <w:tmpl w:val="6B063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226EA6"/>
    <w:multiLevelType w:val="hybridMultilevel"/>
    <w:tmpl w:val="362EC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C81006"/>
    <w:multiLevelType w:val="hybridMultilevel"/>
    <w:tmpl w:val="44DAF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47D9A"/>
    <w:multiLevelType w:val="hybridMultilevel"/>
    <w:tmpl w:val="AB86A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94C31"/>
    <w:multiLevelType w:val="hybridMultilevel"/>
    <w:tmpl w:val="54FA8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9342C2"/>
    <w:multiLevelType w:val="hybridMultilevel"/>
    <w:tmpl w:val="A1523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295A8D"/>
    <w:multiLevelType w:val="hybridMultilevel"/>
    <w:tmpl w:val="71460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9D31D8"/>
    <w:multiLevelType w:val="hybridMultilevel"/>
    <w:tmpl w:val="C546C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914B4"/>
    <w:multiLevelType w:val="hybridMultilevel"/>
    <w:tmpl w:val="722EC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D3668"/>
    <w:multiLevelType w:val="hybridMultilevel"/>
    <w:tmpl w:val="F122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5788C"/>
    <w:multiLevelType w:val="hybridMultilevel"/>
    <w:tmpl w:val="EEB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D677F9"/>
    <w:multiLevelType w:val="hybridMultilevel"/>
    <w:tmpl w:val="565A3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E0107"/>
    <w:multiLevelType w:val="hybridMultilevel"/>
    <w:tmpl w:val="43F4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B268A7"/>
    <w:multiLevelType w:val="hybridMultilevel"/>
    <w:tmpl w:val="3E522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3548B"/>
    <w:multiLevelType w:val="hybridMultilevel"/>
    <w:tmpl w:val="F0045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17F06"/>
    <w:multiLevelType w:val="hybridMultilevel"/>
    <w:tmpl w:val="DC14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1239C4"/>
    <w:multiLevelType w:val="hybridMultilevel"/>
    <w:tmpl w:val="86645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6037F"/>
    <w:multiLevelType w:val="hybridMultilevel"/>
    <w:tmpl w:val="9E1C2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060BA0"/>
    <w:multiLevelType w:val="hybridMultilevel"/>
    <w:tmpl w:val="2A289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564BB"/>
    <w:multiLevelType w:val="hybridMultilevel"/>
    <w:tmpl w:val="FB243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2D2624"/>
    <w:multiLevelType w:val="hybridMultilevel"/>
    <w:tmpl w:val="7854D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AD3C80"/>
    <w:multiLevelType w:val="hybridMultilevel"/>
    <w:tmpl w:val="FA982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98771B"/>
    <w:multiLevelType w:val="hybridMultilevel"/>
    <w:tmpl w:val="9906F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BA5399"/>
    <w:multiLevelType w:val="hybridMultilevel"/>
    <w:tmpl w:val="423C5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9600D1"/>
    <w:multiLevelType w:val="hybridMultilevel"/>
    <w:tmpl w:val="6B44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1B794B"/>
    <w:multiLevelType w:val="hybridMultilevel"/>
    <w:tmpl w:val="EA9E3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091FAB"/>
    <w:multiLevelType w:val="hybridMultilevel"/>
    <w:tmpl w:val="2F44A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897334"/>
    <w:multiLevelType w:val="hybridMultilevel"/>
    <w:tmpl w:val="B992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B04B1A"/>
    <w:multiLevelType w:val="hybridMultilevel"/>
    <w:tmpl w:val="DA1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4"/>
  </w:num>
  <w:num w:numId="3">
    <w:abstractNumId w:val="27"/>
  </w:num>
  <w:num w:numId="4">
    <w:abstractNumId w:val="36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31"/>
  </w:num>
  <w:num w:numId="10">
    <w:abstractNumId w:val="7"/>
  </w:num>
  <w:num w:numId="11">
    <w:abstractNumId w:val="45"/>
  </w:num>
  <w:num w:numId="12">
    <w:abstractNumId w:val="29"/>
  </w:num>
  <w:num w:numId="13">
    <w:abstractNumId w:val="47"/>
  </w:num>
  <w:num w:numId="14">
    <w:abstractNumId w:val="11"/>
  </w:num>
  <w:num w:numId="15">
    <w:abstractNumId w:val="0"/>
  </w:num>
  <w:num w:numId="16">
    <w:abstractNumId w:val="28"/>
  </w:num>
  <w:num w:numId="17">
    <w:abstractNumId w:val="12"/>
  </w:num>
  <w:num w:numId="18">
    <w:abstractNumId w:val="21"/>
  </w:num>
  <w:num w:numId="19">
    <w:abstractNumId w:val="20"/>
  </w:num>
  <w:num w:numId="20">
    <w:abstractNumId w:val="24"/>
  </w:num>
  <w:num w:numId="21">
    <w:abstractNumId w:val="2"/>
  </w:num>
  <w:num w:numId="22">
    <w:abstractNumId w:val="33"/>
  </w:num>
  <w:num w:numId="23">
    <w:abstractNumId w:val="42"/>
  </w:num>
  <w:num w:numId="24">
    <w:abstractNumId w:val="1"/>
  </w:num>
  <w:num w:numId="25">
    <w:abstractNumId w:val="14"/>
  </w:num>
  <w:num w:numId="26">
    <w:abstractNumId w:val="32"/>
  </w:num>
  <w:num w:numId="27">
    <w:abstractNumId w:val="30"/>
  </w:num>
  <w:num w:numId="28">
    <w:abstractNumId w:val="40"/>
  </w:num>
  <w:num w:numId="29">
    <w:abstractNumId w:val="16"/>
  </w:num>
  <w:num w:numId="30">
    <w:abstractNumId w:val="43"/>
  </w:num>
  <w:num w:numId="31">
    <w:abstractNumId w:val="49"/>
  </w:num>
  <w:num w:numId="32">
    <w:abstractNumId w:val="19"/>
  </w:num>
  <w:num w:numId="33">
    <w:abstractNumId w:val="13"/>
  </w:num>
  <w:num w:numId="34">
    <w:abstractNumId w:val="38"/>
  </w:num>
  <w:num w:numId="35">
    <w:abstractNumId w:val="35"/>
  </w:num>
  <w:num w:numId="36">
    <w:abstractNumId w:val="15"/>
  </w:num>
  <w:num w:numId="37">
    <w:abstractNumId w:val="34"/>
  </w:num>
  <w:num w:numId="38">
    <w:abstractNumId w:val="9"/>
  </w:num>
  <w:num w:numId="39">
    <w:abstractNumId w:val="48"/>
  </w:num>
  <w:num w:numId="40">
    <w:abstractNumId w:val="8"/>
  </w:num>
  <w:num w:numId="41">
    <w:abstractNumId w:val="41"/>
  </w:num>
  <w:num w:numId="42">
    <w:abstractNumId w:val="46"/>
  </w:num>
  <w:num w:numId="43">
    <w:abstractNumId w:val="22"/>
  </w:num>
  <w:num w:numId="44">
    <w:abstractNumId w:val="39"/>
  </w:num>
  <w:num w:numId="45">
    <w:abstractNumId w:val="26"/>
  </w:num>
  <w:num w:numId="46">
    <w:abstractNumId w:val="37"/>
  </w:num>
  <w:num w:numId="47">
    <w:abstractNumId w:val="25"/>
  </w:num>
  <w:num w:numId="48">
    <w:abstractNumId w:val="5"/>
  </w:num>
  <w:num w:numId="49">
    <w:abstractNumId w:val="23"/>
  </w:num>
  <w:num w:numId="5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8"/>
    <w:rsid w:val="00007F1B"/>
    <w:rsid w:val="000260C1"/>
    <w:rsid w:val="00060537"/>
    <w:rsid w:val="0006602A"/>
    <w:rsid w:val="00066115"/>
    <w:rsid w:val="00074409"/>
    <w:rsid w:val="00081ACA"/>
    <w:rsid w:val="00085CBB"/>
    <w:rsid w:val="000A01CB"/>
    <w:rsid w:val="000B17A3"/>
    <w:rsid w:val="000D14B8"/>
    <w:rsid w:val="001133E0"/>
    <w:rsid w:val="00115DDC"/>
    <w:rsid w:val="00116F30"/>
    <w:rsid w:val="001217BB"/>
    <w:rsid w:val="00146338"/>
    <w:rsid w:val="001550DE"/>
    <w:rsid w:val="0015640E"/>
    <w:rsid w:val="00177792"/>
    <w:rsid w:val="001825B7"/>
    <w:rsid w:val="00190428"/>
    <w:rsid w:val="0019429F"/>
    <w:rsid w:val="001A64B5"/>
    <w:rsid w:val="001B14B6"/>
    <w:rsid w:val="001B3D7A"/>
    <w:rsid w:val="001C45A1"/>
    <w:rsid w:val="001F1A36"/>
    <w:rsid w:val="001F2AA6"/>
    <w:rsid w:val="00205BCC"/>
    <w:rsid w:val="00216492"/>
    <w:rsid w:val="0022485A"/>
    <w:rsid w:val="00224F78"/>
    <w:rsid w:val="00225DB8"/>
    <w:rsid w:val="00227470"/>
    <w:rsid w:val="00230BE7"/>
    <w:rsid w:val="00241BCD"/>
    <w:rsid w:val="00244631"/>
    <w:rsid w:val="0025081A"/>
    <w:rsid w:val="00251325"/>
    <w:rsid w:val="00251AF6"/>
    <w:rsid w:val="0026071A"/>
    <w:rsid w:val="0027250F"/>
    <w:rsid w:val="00282E37"/>
    <w:rsid w:val="002913E4"/>
    <w:rsid w:val="00292D54"/>
    <w:rsid w:val="00294B03"/>
    <w:rsid w:val="00294B1D"/>
    <w:rsid w:val="002A66B6"/>
    <w:rsid w:val="002D69FC"/>
    <w:rsid w:val="002F256C"/>
    <w:rsid w:val="0030531D"/>
    <w:rsid w:val="00305B34"/>
    <w:rsid w:val="00312228"/>
    <w:rsid w:val="00322343"/>
    <w:rsid w:val="00333B2D"/>
    <w:rsid w:val="00342561"/>
    <w:rsid w:val="00361900"/>
    <w:rsid w:val="00390813"/>
    <w:rsid w:val="003A6610"/>
    <w:rsid w:val="003B7493"/>
    <w:rsid w:val="003D5BCB"/>
    <w:rsid w:val="003E0A05"/>
    <w:rsid w:val="003F63E7"/>
    <w:rsid w:val="00411860"/>
    <w:rsid w:val="004346AA"/>
    <w:rsid w:val="00463670"/>
    <w:rsid w:val="00485CCB"/>
    <w:rsid w:val="004A3218"/>
    <w:rsid w:val="004A6D41"/>
    <w:rsid w:val="004B19C8"/>
    <w:rsid w:val="004E28C4"/>
    <w:rsid w:val="004E3F24"/>
    <w:rsid w:val="004E52C4"/>
    <w:rsid w:val="00500FDA"/>
    <w:rsid w:val="00513198"/>
    <w:rsid w:val="0051485D"/>
    <w:rsid w:val="00525473"/>
    <w:rsid w:val="00530129"/>
    <w:rsid w:val="005744E7"/>
    <w:rsid w:val="00574574"/>
    <w:rsid w:val="00597D77"/>
    <w:rsid w:val="005A21C8"/>
    <w:rsid w:val="005B21F2"/>
    <w:rsid w:val="005C6788"/>
    <w:rsid w:val="005E6817"/>
    <w:rsid w:val="005F0721"/>
    <w:rsid w:val="005F1E60"/>
    <w:rsid w:val="00611851"/>
    <w:rsid w:val="00613F45"/>
    <w:rsid w:val="006172A3"/>
    <w:rsid w:val="006269FD"/>
    <w:rsid w:val="00632F48"/>
    <w:rsid w:val="006364A1"/>
    <w:rsid w:val="00661E95"/>
    <w:rsid w:val="006B5380"/>
    <w:rsid w:val="006C41A7"/>
    <w:rsid w:val="006E55F7"/>
    <w:rsid w:val="006E63C3"/>
    <w:rsid w:val="006F268A"/>
    <w:rsid w:val="006F2985"/>
    <w:rsid w:val="006F3ADF"/>
    <w:rsid w:val="006F4E16"/>
    <w:rsid w:val="00707025"/>
    <w:rsid w:val="00710FA3"/>
    <w:rsid w:val="00715ED5"/>
    <w:rsid w:val="007246AD"/>
    <w:rsid w:val="00735F84"/>
    <w:rsid w:val="0075340C"/>
    <w:rsid w:val="00763CE2"/>
    <w:rsid w:val="00764DDC"/>
    <w:rsid w:val="00792B14"/>
    <w:rsid w:val="007975A8"/>
    <w:rsid w:val="007A01A0"/>
    <w:rsid w:val="007A459D"/>
    <w:rsid w:val="007A4681"/>
    <w:rsid w:val="007B1338"/>
    <w:rsid w:val="007B5925"/>
    <w:rsid w:val="007C3BF5"/>
    <w:rsid w:val="007E32CD"/>
    <w:rsid w:val="007F1647"/>
    <w:rsid w:val="007F72EB"/>
    <w:rsid w:val="00821096"/>
    <w:rsid w:val="008354EB"/>
    <w:rsid w:val="00842BEE"/>
    <w:rsid w:val="00843453"/>
    <w:rsid w:val="00852604"/>
    <w:rsid w:val="00875E10"/>
    <w:rsid w:val="008879D1"/>
    <w:rsid w:val="00892723"/>
    <w:rsid w:val="008B2409"/>
    <w:rsid w:val="008F27D5"/>
    <w:rsid w:val="008F51EC"/>
    <w:rsid w:val="0090759C"/>
    <w:rsid w:val="0091027A"/>
    <w:rsid w:val="00910551"/>
    <w:rsid w:val="00953975"/>
    <w:rsid w:val="009546C6"/>
    <w:rsid w:val="00957D46"/>
    <w:rsid w:val="00961FD1"/>
    <w:rsid w:val="009675D2"/>
    <w:rsid w:val="009B3D8A"/>
    <w:rsid w:val="009C2BE9"/>
    <w:rsid w:val="009D5377"/>
    <w:rsid w:val="009D7464"/>
    <w:rsid w:val="009E2369"/>
    <w:rsid w:val="009E5A16"/>
    <w:rsid w:val="009F6083"/>
    <w:rsid w:val="00A15ECB"/>
    <w:rsid w:val="00A31A0A"/>
    <w:rsid w:val="00A70C08"/>
    <w:rsid w:val="00A71684"/>
    <w:rsid w:val="00A86D45"/>
    <w:rsid w:val="00A8792A"/>
    <w:rsid w:val="00A9027C"/>
    <w:rsid w:val="00A93893"/>
    <w:rsid w:val="00AD27D8"/>
    <w:rsid w:val="00AF0A85"/>
    <w:rsid w:val="00B14B13"/>
    <w:rsid w:val="00B20A16"/>
    <w:rsid w:val="00B258B9"/>
    <w:rsid w:val="00B70DA0"/>
    <w:rsid w:val="00B74902"/>
    <w:rsid w:val="00B75BF7"/>
    <w:rsid w:val="00B77C86"/>
    <w:rsid w:val="00B94925"/>
    <w:rsid w:val="00BA206F"/>
    <w:rsid w:val="00BC2A45"/>
    <w:rsid w:val="00BD1ABE"/>
    <w:rsid w:val="00C00F7E"/>
    <w:rsid w:val="00C03DFC"/>
    <w:rsid w:val="00C10BC4"/>
    <w:rsid w:val="00C15311"/>
    <w:rsid w:val="00C942E1"/>
    <w:rsid w:val="00CA69B9"/>
    <w:rsid w:val="00CC52BA"/>
    <w:rsid w:val="00CC69B5"/>
    <w:rsid w:val="00CC7002"/>
    <w:rsid w:val="00CD6675"/>
    <w:rsid w:val="00CF0C24"/>
    <w:rsid w:val="00D05E8E"/>
    <w:rsid w:val="00D16F6A"/>
    <w:rsid w:val="00D213E4"/>
    <w:rsid w:val="00D27369"/>
    <w:rsid w:val="00D61944"/>
    <w:rsid w:val="00D624CD"/>
    <w:rsid w:val="00D80A48"/>
    <w:rsid w:val="00D86A8A"/>
    <w:rsid w:val="00D96118"/>
    <w:rsid w:val="00D97A3F"/>
    <w:rsid w:val="00DA6410"/>
    <w:rsid w:val="00DB598F"/>
    <w:rsid w:val="00DE0681"/>
    <w:rsid w:val="00DE7FEC"/>
    <w:rsid w:val="00DF1A36"/>
    <w:rsid w:val="00E016A7"/>
    <w:rsid w:val="00E10039"/>
    <w:rsid w:val="00E12FBA"/>
    <w:rsid w:val="00E16500"/>
    <w:rsid w:val="00E22749"/>
    <w:rsid w:val="00E31BA1"/>
    <w:rsid w:val="00E45FCD"/>
    <w:rsid w:val="00E500FC"/>
    <w:rsid w:val="00E55179"/>
    <w:rsid w:val="00E737AD"/>
    <w:rsid w:val="00E858A7"/>
    <w:rsid w:val="00E904B8"/>
    <w:rsid w:val="00E90FC1"/>
    <w:rsid w:val="00E933F5"/>
    <w:rsid w:val="00EC529C"/>
    <w:rsid w:val="00F26300"/>
    <w:rsid w:val="00F37FA6"/>
    <w:rsid w:val="00F42F7F"/>
    <w:rsid w:val="00F4662D"/>
    <w:rsid w:val="00F57359"/>
    <w:rsid w:val="00FA3C02"/>
    <w:rsid w:val="00FB0F54"/>
    <w:rsid w:val="00FB21B0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F2BAC-AE50-4E98-A976-019CC09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causeyl@michiga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95D3-921D-434B-8497-F9BDC2B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Hensley</dc:creator>
  <cp:lastModifiedBy>Jodie Shaver</cp:lastModifiedBy>
  <cp:revision>2</cp:revision>
  <dcterms:created xsi:type="dcterms:W3CDTF">2018-07-10T18:10:00Z</dcterms:created>
  <dcterms:modified xsi:type="dcterms:W3CDTF">2018-07-10T18:10:00Z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510343470</vt:i4>
  </property>
  <property fmtid="{D5CDD505-2E9C-101B-9397-08002B2CF9AE}" pid="3" name="_NewReviewCycle">
    <vt:lpwstr/>
  </property>
  <property fmtid="{D5CDD505-2E9C-101B-9397-08002B2CF9AE}" pid="4" name="_EmailSubject">
    <vt:lpwstr>Agenda for January 20th, 2016</vt:lpwstr>
  </property>
  <property fmtid="{D5CDD505-2E9C-101B-9397-08002B2CF9AE}" pid="5" name="_AuthorEmail">
    <vt:lpwstr>asbaxt@kalcounty.com</vt:lpwstr>
  </property>
  <property fmtid="{D5CDD505-2E9C-101B-9397-08002B2CF9AE}" pid="6" name="_AuthorEmailDisplayName">
    <vt:lpwstr>Alicia S. Baxter</vt:lpwstr>
  </property>
  <property fmtid="{D5CDD505-2E9C-101B-9397-08002B2CF9AE}" pid="7" name="_PreviousAdHocReviewCycleID">
    <vt:i4>-179525869</vt:i4>
  </property>
  <property fmtid="{D5CDD505-2E9C-101B-9397-08002B2CF9AE}" pid="8" name="_ReviewingToolsShownOnce">
    <vt:lpwstr/>
  </property>
</Properties>
</file>