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91A" w:rsidRPr="00312228" w:rsidRDefault="00312228" w:rsidP="00312228">
      <w:pPr>
        <w:spacing w:line="240" w:lineRule="auto"/>
        <w:contextualSpacing/>
        <w:jc w:val="center"/>
        <w:rPr>
          <w:b/>
          <w:sz w:val="24"/>
          <w:szCs w:val="24"/>
        </w:rPr>
      </w:pPr>
      <w:bookmarkStart w:id="0" w:name="_GoBack"/>
      <w:bookmarkEnd w:id="0"/>
      <w:r w:rsidRPr="00312228">
        <w:rPr>
          <w:b/>
          <w:sz w:val="24"/>
          <w:szCs w:val="24"/>
        </w:rPr>
        <w:t>MALPH Billers Teleconference</w:t>
      </w:r>
    </w:p>
    <w:p w:rsidR="00312228" w:rsidRDefault="00312228" w:rsidP="00312228">
      <w:pPr>
        <w:spacing w:line="240" w:lineRule="auto"/>
        <w:contextualSpacing/>
        <w:jc w:val="center"/>
        <w:rPr>
          <w:b/>
          <w:sz w:val="24"/>
          <w:szCs w:val="24"/>
        </w:rPr>
      </w:pPr>
      <w:r w:rsidRPr="00312228">
        <w:rPr>
          <w:b/>
          <w:sz w:val="24"/>
          <w:szCs w:val="24"/>
        </w:rPr>
        <w:t xml:space="preserve">Minutes for </w:t>
      </w:r>
      <w:r w:rsidR="00596471">
        <w:rPr>
          <w:b/>
          <w:sz w:val="24"/>
          <w:szCs w:val="24"/>
        </w:rPr>
        <w:t>8/14</w:t>
      </w:r>
      <w:r w:rsidR="00007F1B">
        <w:rPr>
          <w:b/>
          <w:sz w:val="24"/>
          <w:szCs w:val="24"/>
        </w:rPr>
        <w:t>/</w:t>
      </w:r>
      <w:r w:rsidR="000260C1">
        <w:rPr>
          <w:b/>
          <w:sz w:val="24"/>
          <w:szCs w:val="24"/>
        </w:rPr>
        <w:t>2018</w:t>
      </w:r>
    </w:p>
    <w:p w:rsidR="00961FD1" w:rsidRDefault="00961FD1" w:rsidP="00312228">
      <w:pPr>
        <w:spacing w:line="240" w:lineRule="auto"/>
        <w:contextualSpacing/>
        <w:rPr>
          <w:sz w:val="24"/>
          <w:szCs w:val="24"/>
        </w:rPr>
        <w:sectPr w:rsidR="00961FD1">
          <w:pgSz w:w="12240" w:h="15840"/>
          <w:pgMar w:top="1440" w:right="1440" w:bottom="1440" w:left="1440" w:header="720" w:footer="720" w:gutter="0"/>
          <w:cols w:space="720"/>
          <w:docGrid w:linePitch="360"/>
        </w:sectPr>
      </w:pPr>
    </w:p>
    <w:p w:rsidR="00735F84" w:rsidRDefault="00735F84" w:rsidP="00875E10">
      <w:pPr>
        <w:spacing w:line="240" w:lineRule="auto"/>
        <w:contextualSpacing/>
        <w:jc w:val="center"/>
        <w:rPr>
          <w:sz w:val="24"/>
          <w:szCs w:val="24"/>
        </w:rPr>
      </w:pPr>
    </w:p>
    <w:p w:rsidR="00961FD1" w:rsidRDefault="00961FD1" w:rsidP="00875E10">
      <w:pPr>
        <w:spacing w:line="240" w:lineRule="auto"/>
        <w:jc w:val="center"/>
        <w:rPr>
          <w:sz w:val="24"/>
          <w:szCs w:val="24"/>
        </w:rPr>
        <w:sectPr w:rsidR="00961FD1" w:rsidSect="00961FD1">
          <w:type w:val="continuous"/>
          <w:pgSz w:w="12240" w:h="15840"/>
          <w:pgMar w:top="1440" w:right="1440" w:bottom="1440" w:left="1440" w:header="720" w:footer="720" w:gutter="0"/>
          <w:cols w:num="3" w:space="720"/>
          <w:docGrid w:linePitch="360"/>
        </w:sectPr>
      </w:pPr>
    </w:p>
    <w:p w:rsidR="000B17A3" w:rsidRDefault="00D27369" w:rsidP="007B5925">
      <w:pPr>
        <w:spacing w:line="240" w:lineRule="auto"/>
        <w:rPr>
          <w:b/>
          <w:sz w:val="24"/>
          <w:szCs w:val="24"/>
          <w:u w:val="single"/>
        </w:rPr>
      </w:pPr>
      <w:r>
        <w:rPr>
          <w:b/>
          <w:sz w:val="24"/>
          <w:szCs w:val="24"/>
          <w:u w:val="single"/>
        </w:rPr>
        <w:t>Follow Up</w:t>
      </w:r>
    </w:p>
    <w:p w:rsidR="00D27369" w:rsidRDefault="00F26300" w:rsidP="00D27369">
      <w:pPr>
        <w:pStyle w:val="ListParagraph"/>
        <w:spacing w:line="240" w:lineRule="auto"/>
        <w:rPr>
          <w:b/>
          <w:sz w:val="24"/>
          <w:szCs w:val="24"/>
          <w:u w:val="single"/>
        </w:rPr>
      </w:pPr>
      <w:r>
        <w:rPr>
          <w:b/>
          <w:sz w:val="24"/>
          <w:szCs w:val="24"/>
          <w:u w:val="single"/>
        </w:rPr>
        <w:t>PCG Billing Issues</w:t>
      </w:r>
    </w:p>
    <w:p w:rsidR="00E90FC1" w:rsidRDefault="00E90FC1" w:rsidP="00D27369">
      <w:pPr>
        <w:pStyle w:val="ListParagraph"/>
        <w:spacing w:line="240" w:lineRule="auto"/>
        <w:rPr>
          <w:b/>
          <w:sz w:val="24"/>
          <w:szCs w:val="24"/>
          <w:u w:val="single"/>
        </w:rPr>
      </w:pPr>
    </w:p>
    <w:p w:rsidR="00E90FC1" w:rsidRDefault="00E90FC1" w:rsidP="0030649E">
      <w:pPr>
        <w:pStyle w:val="ListParagraph"/>
        <w:numPr>
          <w:ilvl w:val="0"/>
          <w:numId w:val="1"/>
        </w:numPr>
        <w:spacing w:line="240" w:lineRule="auto"/>
        <w:rPr>
          <w:sz w:val="24"/>
          <w:szCs w:val="24"/>
        </w:rPr>
      </w:pPr>
      <w:r>
        <w:rPr>
          <w:sz w:val="24"/>
          <w:szCs w:val="24"/>
        </w:rPr>
        <w:t>Admin forum is aware of this issue</w:t>
      </w:r>
    </w:p>
    <w:p w:rsidR="00E90FC1" w:rsidRDefault="00E90FC1" w:rsidP="0030649E">
      <w:pPr>
        <w:pStyle w:val="ListParagraph"/>
        <w:numPr>
          <w:ilvl w:val="0"/>
          <w:numId w:val="1"/>
        </w:numPr>
        <w:spacing w:line="240" w:lineRule="auto"/>
        <w:rPr>
          <w:sz w:val="24"/>
          <w:szCs w:val="24"/>
        </w:rPr>
      </w:pPr>
      <w:r>
        <w:rPr>
          <w:sz w:val="24"/>
          <w:szCs w:val="24"/>
        </w:rPr>
        <w:t>Craig brought the issue to Orlando who has reached out to a contract manager to discuss this issue</w:t>
      </w:r>
    </w:p>
    <w:p w:rsidR="00E90FC1" w:rsidRPr="00E90FC1" w:rsidRDefault="00E90FC1" w:rsidP="0030649E">
      <w:pPr>
        <w:pStyle w:val="ListParagraph"/>
        <w:numPr>
          <w:ilvl w:val="0"/>
          <w:numId w:val="1"/>
        </w:numPr>
        <w:spacing w:line="240" w:lineRule="auto"/>
        <w:rPr>
          <w:sz w:val="24"/>
          <w:szCs w:val="24"/>
        </w:rPr>
      </w:pPr>
      <w:r>
        <w:rPr>
          <w:sz w:val="24"/>
          <w:szCs w:val="24"/>
        </w:rPr>
        <w:t>Continue working with PCG on your own as well</w:t>
      </w:r>
    </w:p>
    <w:p w:rsidR="00116F30" w:rsidRPr="00715ED5" w:rsidRDefault="00116F30" w:rsidP="00715ED5">
      <w:pPr>
        <w:spacing w:line="240" w:lineRule="auto"/>
        <w:rPr>
          <w:sz w:val="24"/>
          <w:szCs w:val="24"/>
        </w:rPr>
      </w:pPr>
    </w:p>
    <w:p w:rsidR="00305B34" w:rsidRDefault="00305B34" w:rsidP="00305B34">
      <w:pPr>
        <w:spacing w:line="240" w:lineRule="auto"/>
        <w:ind w:left="720"/>
        <w:rPr>
          <w:b/>
          <w:sz w:val="24"/>
          <w:szCs w:val="24"/>
          <w:u w:val="single"/>
        </w:rPr>
      </w:pPr>
      <w:r>
        <w:rPr>
          <w:b/>
          <w:sz w:val="24"/>
          <w:szCs w:val="24"/>
          <w:u w:val="single"/>
        </w:rPr>
        <w:t>Aetna Better Health Denying 36416 and 83655 Denying as Not Covered</w:t>
      </w:r>
    </w:p>
    <w:p w:rsidR="00715ED5" w:rsidRDefault="00715ED5" w:rsidP="0030649E">
      <w:pPr>
        <w:pStyle w:val="ListParagraph"/>
        <w:numPr>
          <w:ilvl w:val="0"/>
          <w:numId w:val="2"/>
        </w:numPr>
        <w:spacing w:line="240" w:lineRule="auto"/>
        <w:rPr>
          <w:sz w:val="24"/>
          <w:szCs w:val="24"/>
        </w:rPr>
      </w:pPr>
      <w:r>
        <w:rPr>
          <w:sz w:val="24"/>
          <w:szCs w:val="24"/>
        </w:rPr>
        <w:t xml:space="preserve">If people are still having issues with this, send Latina examples </w:t>
      </w:r>
    </w:p>
    <w:p w:rsidR="00715ED5" w:rsidRDefault="00DA27D1" w:rsidP="0030649E">
      <w:pPr>
        <w:pStyle w:val="ListParagraph"/>
        <w:numPr>
          <w:ilvl w:val="1"/>
          <w:numId w:val="2"/>
        </w:numPr>
        <w:spacing w:line="240" w:lineRule="auto"/>
        <w:rPr>
          <w:sz w:val="24"/>
          <w:szCs w:val="24"/>
        </w:rPr>
      </w:pPr>
      <w:hyperlink r:id="rId6" w:history="1">
        <w:r w:rsidR="00715ED5">
          <w:rPr>
            <w:rStyle w:val="Hyperlink"/>
          </w:rPr>
          <w:t>mccauseyl@michigan.gov</w:t>
        </w:r>
      </w:hyperlink>
    </w:p>
    <w:p w:rsidR="00074409" w:rsidRDefault="00074409" w:rsidP="00715ED5">
      <w:pPr>
        <w:spacing w:line="240" w:lineRule="auto"/>
        <w:rPr>
          <w:b/>
          <w:sz w:val="24"/>
          <w:szCs w:val="24"/>
          <w:u w:val="single"/>
        </w:rPr>
      </w:pPr>
    </w:p>
    <w:p w:rsidR="00852604" w:rsidRDefault="00852604" w:rsidP="00322343">
      <w:pPr>
        <w:spacing w:line="240" w:lineRule="auto"/>
        <w:ind w:firstLine="720"/>
        <w:rPr>
          <w:b/>
          <w:sz w:val="24"/>
          <w:szCs w:val="24"/>
          <w:u w:val="single"/>
        </w:rPr>
      </w:pPr>
      <w:r>
        <w:rPr>
          <w:b/>
          <w:sz w:val="24"/>
          <w:szCs w:val="24"/>
          <w:u w:val="single"/>
        </w:rPr>
        <w:t>MSA 17-21 Billing for Free or Reduced Price Care</w:t>
      </w:r>
    </w:p>
    <w:p w:rsidR="00715ED5" w:rsidRPr="00715ED5" w:rsidRDefault="00715ED5" w:rsidP="0030649E">
      <w:pPr>
        <w:pStyle w:val="ListParagraph"/>
        <w:numPr>
          <w:ilvl w:val="0"/>
          <w:numId w:val="2"/>
        </w:numPr>
        <w:spacing w:line="240" w:lineRule="auto"/>
        <w:rPr>
          <w:sz w:val="24"/>
          <w:szCs w:val="24"/>
        </w:rPr>
      </w:pPr>
      <w:r>
        <w:rPr>
          <w:sz w:val="24"/>
          <w:szCs w:val="24"/>
        </w:rPr>
        <w:t>Per Craig Boyce the MI Medicaid Legal Team is looking at the free care rule</w:t>
      </w:r>
    </w:p>
    <w:p w:rsidR="00D96118" w:rsidRDefault="00D96118" w:rsidP="00715ED5">
      <w:pPr>
        <w:spacing w:line="240" w:lineRule="auto"/>
        <w:rPr>
          <w:b/>
          <w:sz w:val="24"/>
          <w:szCs w:val="24"/>
          <w:u w:val="single"/>
        </w:rPr>
      </w:pPr>
    </w:p>
    <w:p w:rsidR="003E0A05" w:rsidRDefault="003E0A05" w:rsidP="003E0A05">
      <w:pPr>
        <w:spacing w:line="240" w:lineRule="auto"/>
        <w:ind w:left="720"/>
        <w:rPr>
          <w:b/>
          <w:sz w:val="24"/>
          <w:szCs w:val="24"/>
          <w:u w:val="single"/>
        </w:rPr>
      </w:pPr>
      <w:r>
        <w:rPr>
          <w:b/>
          <w:sz w:val="24"/>
          <w:szCs w:val="24"/>
          <w:u w:val="single"/>
        </w:rPr>
        <w:t>Volunteers for Facilitator and Minutes Taker</w:t>
      </w:r>
    </w:p>
    <w:p w:rsidR="00715ED5" w:rsidRDefault="00715ED5" w:rsidP="0030649E">
      <w:pPr>
        <w:pStyle w:val="ListParagraph"/>
        <w:numPr>
          <w:ilvl w:val="0"/>
          <w:numId w:val="2"/>
        </w:numPr>
        <w:spacing w:line="240" w:lineRule="auto"/>
        <w:rPr>
          <w:sz w:val="24"/>
          <w:szCs w:val="24"/>
        </w:rPr>
      </w:pPr>
      <w:r>
        <w:rPr>
          <w:sz w:val="24"/>
          <w:szCs w:val="24"/>
        </w:rPr>
        <w:t>Contact Katie or Erin if interested</w:t>
      </w:r>
    </w:p>
    <w:p w:rsidR="00CC4368" w:rsidRDefault="00CC4368" w:rsidP="0030649E">
      <w:pPr>
        <w:pStyle w:val="ListParagraph"/>
        <w:numPr>
          <w:ilvl w:val="0"/>
          <w:numId w:val="2"/>
        </w:numPr>
        <w:spacing w:line="240" w:lineRule="auto"/>
        <w:rPr>
          <w:sz w:val="24"/>
          <w:szCs w:val="24"/>
        </w:rPr>
      </w:pPr>
      <w:r>
        <w:rPr>
          <w:sz w:val="24"/>
          <w:szCs w:val="24"/>
        </w:rPr>
        <w:t>The facilitator should put together the agenda and run the meetings, but shouldn’t be expected to take charge and be the point person for every issue</w:t>
      </w:r>
    </w:p>
    <w:p w:rsidR="00CC4368" w:rsidRDefault="00CC4368" w:rsidP="0030649E">
      <w:pPr>
        <w:pStyle w:val="ListParagraph"/>
        <w:numPr>
          <w:ilvl w:val="1"/>
          <w:numId w:val="2"/>
        </w:numPr>
        <w:spacing w:line="240" w:lineRule="auto"/>
        <w:rPr>
          <w:sz w:val="24"/>
          <w:szCs w:val="24"/>
        </w:rPr>
      </w:pPr>
      <w:r>
        <w:rPr>
          <w:sz w:val="24"/>
          <w:szCs w:val="24"/>
        </w:rPr>
        <w:t>It would be helpful for people to volunteer to be a point person for an issue</w:t>
      </w:r>
    </w:p>
    <w:p w:rsidR="00CC4368" w:rsidRDefault="00CC4368" w:rsidP="0030649E">
      <w:pPr>
        <w:pStyle w:val="ListParagraph"/>
        <w:numPr>
          <w:ilvl w:val="1"/>
          <w:numId w:val="2"/>
        </w:numPr>
        <w:spacing w:line="240" w:lineRule="auto"/>
        <w:rPr>
          <w:sz w:val="24"/>
          <w:szCs w:val="24"/>
        </w:rPr>
      </w:pPr>
      <w:r>
        <w:rPr>
          <w:sz w:val="24"/>
          <w:szCs w:val="24"/>
        </w:rPr>
        <w:t>If you have a question please email the whole group and not just the facilitator. Everyone can help everyone and it is good for the whole group to be aware of what problems are coming up</w:t>
      </w:r>
    </w:p>
    <w:p w:rsidR="00CC4368" w:rsidRPr="00715ED5" w:rsidRDefault="00CC4368" w:rsidP="0030649E">
      <w:pPr>
        <w:pStyle w:val="ListParagraph"/>
        <w:numPr>
          <w:ilvl w:val="0"/>
          <w:numId w:val="2"/>
        </w:numPr>
        <w:spacing w:line="240" w:lineRule="auto"/>
        <w:rPr>
          <w:sz w:val="24"/>
          <w:szCs w:val="24"/>
        </w:rPr>
      </w:pPr>
      <w:r>
        <w:rPr>
          <w:sz w:val="24"/>
          <w:szCs w:val="24"/>
        </w:rPr>
        <w:t xml:space="preserve">Katie has been doing the minutes for over 3 years so it would be appreciated if someone wanted to step up and help </w:t>
      </w:r>
    </w:p>
    <w:p w:rsidR="00715ED5" w:rsidRDefault="00715ED5" w:rsidP="004B19C8">
      <w:pPr>
        <w:spacing w:line="240" w:lineRule="auto"/>
        <w:rPr>
          <w:sz w:val="24"/>
          <w:szCs w:val="24"/>
        </w:rPr>
      </w:pPr>
    </w:p>
    <w:p w:rsidR="004B19C8" w:rsidRDefault="004B19C8" w:rsidP="004B19C8">
      <w:pPr>
        <w:spacing w:line="240" w:lineRule="auto"/>
        <w:ind w:left="720"/>
        <w:rPr>
          <w:b/>
          <w:sz w:val="24"/>
          <w:szCs w:val="24"/>
          <w:u w:val="single"/>
        </w:rPr>
      </w:pPr>
      <w:r>
        <w:rPr>
          <w:b/>
          <w:sz w:val="24"/>
          <w:szCs w:val="24"/>
          <w:u w:val="single"/>
        </w:rPr>
        <w:t xml:space="preserve">MIHP – H1000 Meridian Denying for last menstrual cycle </w:t>
      </w:r>
    </w:p>
    <w:p w:rsidR="00596471" w:rsidRDefault="00596471" w:rsidP="0030649E">
      <w:pPr>
        <w:pStyle w:val="ListParagraph"/>
        <w:numPr>
          <w:ilvl w:val="0"/>
          <w:numId w:val="2"/>
        </w:numPr>
        <w:spacing w:line="240" w:lineRule="auto"/>
        <w:rPr>
          <w:sz w:val="24"/>
          <w:szCs w:val="24"/>
        </w:rPr>
      </w:pPr>
      <w:r>
        <w:rPr>
          <w:sz w:val="24"/>
          <w:szCs w:val="24"/>
        </w:rPr>
        <w:t>We are going to assume that this has been resolved</w:t>
      </w:r>
    </w:p>
    <w:p w:rsidR="00596471" w:rsidRPr="00596471" w:rsidRDefault="00596471" w:rsidP="0030649E">
      <w:pPr>
        <w:pStyle w:val="ListParagraph"/>
        <w:numPr>
          <w:ilvl w:val="0"/>
          <w:numId w:val="2"/>
        </w:numPr>
        <w:spacing w:line="240" w:lineRule="auto"/>
        <w:rPr>
          <w:sz w:val="24"/>
          <w:szCs w:val="24"/>
        </w:rPr>
      </w:pPr>
      <w:r>
        <w:rPr>
          <w:sz w:val="24"/>
          <w:szCs w:val="24"/>
        </w:rPr>
        <w:t>We will take this off the agenda unless it comes up again</w:t>
      </w:r>
    </w:p>
    <w:p w:rsidR="00E037FF" w:rsidRDefault="00E037FF" w:rsidP="004B19C8">
      <w:pPr>
        <w:spacing w:line="240" w:lineRule="auto"/>
        <w:ind w:left="720"/>
        <w:rPr>
          <w:b/>
          <w:sz w:val="24"/>
          <w:szCs w:val="24"/>
          <w:u w:val="single"/>
        </w:rPr>
      </w:pPr>
    </w:p>
    <w:p w:rsidR="00E037FF" w:rsidRDefault="00E037FF" w:rsidP="004B19C8">
      <w:pPr>
        <w:spacing w:line="240" w:lineRule="auto"/>
        <w:ind w:left="720"/>
        <w:rPr>
          <w:b/>
          <w:sz w:val="24"/>
          <w:szCs w:val="24"/>
          <w:u w:val="single"/>
        </w:rPr>
      </w:pPr>
      <w:r>
        <w:rPr>
          <w:b/>
          <w:sz w:val="24"/>
          <w:szCs w:val="24"/>
          <w:u w:val="single"/>
        </w:rPr>
        <w:lastRenderedPageBreak/>
        <w:t>Medicaid Sending EOBs to Patient Home</w:t>
      </w:r>
    </w:p>
    <w:p w:rsidR="00596471" w:rsidRDefault="00596471" w:rsidP="0030649E">
      <w:pPr>
        <w:pStyle w:val="ListParagraph"/>
        <w:numPr>
          <w:ilvl w:val="0"/>
          <w:numId w:val="3"/>
        </w:numPr>
        <w:spacing w:line="240" w:lineRule="auto"/>
        <w:rPr>
          <w:sz w:val="24"/>
          <w:szCs w:val="24"/>
        </w:rPr>
      </w:pPr>
      <w:r>
        <w:rPr>
          <w:sz w:val="24"/>
          <w:szCs w:val="24"/>
        </w:rPr>
        <w:t>If there is a service done on a day that doesn’t have anything to do with FP/STD that would get sent to the house</w:t>
      </w:r>
    </w:p>
    <w:p w:rsidR="00596471" w:rsidRDefault="00596471" w:rsidP="0030649E">
      <w:pPr>
        <w:pStyle w:val="ListParagraph"/>
        <w:numPr>
          <w:ilvl w:val="1"/>
          <w:numId w:val="3"/>
        </w:numPr>
        <w:spacing w:line="240" w:lineRule="auto"/>
        <w:rPr>
          <w:sz w:val="24"/>
          <w:szCs w:val="24"/>
        </w:rPr>
      </w:pPr>
      <w:r>
        <w:rPr>
          <w:sz w:val="24"/>
          <w:szCs w:val="24"/>
        </w:rPr>
        <w:t>For example, if you do an office visit for UTI and run a urinalysis and then also do a pregnancy test, STD test, etc. the EOB will go home with the unsupressed codes (UTI/Urinalysis) with the STD/FP codes suppressed</w:t>
      </w:r>
    </w:p>
    <w:p w:rsidR="00596471" w:rsidRDefault="00596471" w:rsidP="0030649E">
      <w:pPr>
        <w:pStyle w:val="ListParagraph"/>
        <w:numPr>
          <w:ilvl w:val="1"/>
          <w:numId w:val="3"/>
        </w:numPr>
        <w:spacing w:line="240" w:lineRule="auto"/>
        <w:rPr>
          <w:sz w:val="24"/>
          <w:szCs w:val="24"/>
        </w:rPr>
      </w:pPr>
      <w:r>
        <w:rPr>
          <w:sz w:val="24"/>
          <w:szCs w:val="24"/>
        </w:rPr>
        <w:t>We run into issues with this when we have clients who don’t want someone to know they are even in the building</w:t>
      </w:r>
    </w:p>
    <w:p w:rsidR="00596471" w:rsidRDefault="00596471" w:rsidP="0030649E">
      <w:pPr>
        <w:pStyle w:val="ListParagraph"/>
        <w:numPr>
          <w:ilvl w:val="1"/>
          <w:numId w:val="3"/>
        </w:numPr>
        <w:spacing w:line="240" w:lineRule="auto"/>
        <w:rPr>
          <w:sz w:val="24"/>
          <w:szCs w:val="24"/>
        </w:rPr>
      </w:pPr>
      <w:r>
        <w:rPr>
          <w:sz w:val="24"/>
          <w:szCs w:val="24"/>
        </w:rPr>
        <w:t>Compile a list of codes that you are curious about and we will submit them to Medicaid for clarification</w:t>
      </w:r>
    </w:p>
    <w:p w:rsidR="00CC4368" w:rsidRDefault="00CC4368" w:rsidP="0030649E">
      <w:pPr>
        <w:pStyle w:val="ListParagraph"/>
        <w:numPr>
          <w:ilvl w:val="1"/>
          <w:numId w:val="3"/>
        </w:numPr>
        <w:spacing w:line="240" w:lineRule="auto"/>
        <w:rPr>
          <w:sz w:val="24"/>
          <w:szCs w:val="24"/>
        </w:rPr>
      </w:pPr>
      <w:r>
        <w:rPr>
          <w:sz w:val="24"/>
          <w:szCs w:val="24"/>
        </w:rPr>
        <w:t>It is the dx codes, not the taxonomy code, that make the visit confidential</w:t>
      </w:r>
    </w:p>
    <w:p w:rsidR="00CC4368" w:rsidRPr="00CC4368" w:rsidRDefault="00CC4368" w:rsidP="00CC4368">
      <w:pPr>
        <w:spacing w:line="240" w:lineRule="auto"/>
        <w:ind w:left="1800"/>
        <w:rPr>
          <w:sz w:val="24"/>
          <w:szCs w:val="24"/>
        </w:rPr>
      </w:pPr>
    </w:p>
    <w:p w:rsidR="00E037FF" w:rsidRDefault="00E037FF" w:rsidP="004B19C8">
      <w:pPr>
        <w:spacing w:line="240" w:lineRule="auto"/>
        <w:ind w:left="720"/>
        <w:rPr>
          <w:b/>
          <w:sz w:val="24"/>
          <w:szCs w:val="24"/>
          <w:u w:val="single"/>
        </w:rPr>
      </w:pPr>
    </w:p>
    <w:p w:rsidR="00E037FF" w:rsidRDefault="00E037FF" w:rsidP="004B19C8">
      <w:pPr>
        <w:spacing w:line="240" w:lineRule="auto"/>
        <w:ind w:left="720"/>
        <w:rPr>
          <w:b/>
          <w:sz w:val="24"/>
          <w:szCs w:val="24"/>
          <w:u w:val="single"/>
        </w:rPr>
      </w:pPr>
      <w:r>
        <w:rPr>
          <w:b/>
          <w:sz w:val="24"/>
          <w:szCs w:val="24"/>
          <w:u w:val="single"/>
        </w:rPr>
        <w:t>Harbor Health – Denying Claims, Stating PA Needed</w:t>
      </w:r>
    </w:p>
    <w:p w:rsidR="00CC4368" w:rsidRPr="00CC4368" w:rsidRDefault="00CC4368" w:rsidP="0030649E">
      <w:pPr>
        <w:pStyle w:val="ListParagraph"/>
        <w:numPr>
          <w:ilvl w:val="0"/>
          <w:numId w:val="3"/>
        </w:numPr>
        <w:spacing w:line="240" w:lineRule="auto"/>
        <w:rPr>
          <w:b/>
          <w:sz w:val="24"/>
          <w:szCs w:val="24"/>
          <w:u w:val="single"/>
        </w:rPr>
      </w:pPr>
      <w:r>
        <w:rPr>
          <w:sz w:val="24"/>
          <w:szCs w:val="24"/>
        </w:rPr>
        <w:t>Macomb County is working with a HH rep on this, but hasn’t been paid yet</w:t>
      </w:r>
    </w:p>
    <w:p w:rsidR="00E037FF" w:rsidRDefault="00E037FF" w:rsidP="0026071A">
      <w:pPr>
        <w:spacing w:line="240" w:lineRule="auto"/>
        <w:rPr>
          <w:b/>
          <w:sz w:val="24"/>
          <w:szCs w:val="24"/>
          <w:u w:val="single"/>
        </w:rPr>
      </w:pPr>
    </w:p>
    <w:p w:rsidR="00E037FF" w:rsidRDefault="00E037FF" w:rsidP="0026071A">
      <w:pPr>
        <w:spacing w:line="240" w:lineRule="auto"/>
        <w:rPr>
          <w:b/>
          <w:sz w:val="24"/>
          <w:szCs w:val="24"/>
          <w:u w:val="single"/>
        </w:rPr>
      </w:pPr>
    </w:p>
    <w:p w:rsidR="00294B03" w:rsidRDefault="00D27369" w:rsidP="0026071A">
      <w:pPr>
        <w:spacing w:line="240" w:lineRule="auto"/>
        <w:rPr>
          <w:b/>
          <w:sz w:val="24"/>
          <w:szCs w:val="24"/>
          <w:u w:val="single"/>
        </w:rPr>
      </w:pPr>
      <w:r>
        <w:rPr>
          <w:b/>
          <w:sz w:val="24"/>
          <w:szCs w:val="24"/>
          <w:u w:val="single"/>
        </w:rPr>
        <w:t>Discussion</w:t>
      </w:r>
      <w:r w:rsidR="00F26300">
        <w:rPr>
          <w:b/>
          <w:sz w:val="24"/>
          <w:szCs w:val="24"/>
          <w:u w:val="single"/>
        </w:rPr>
        <w:t>/New Items</w:t>
      </w:r>
    </w:p>
    <w:p w:rsidR="00632F48" w:rsidRDefault="00632F48" w:rsidP="0026071A">
      <w:pPr>
        <w:spacing w:line="240" w:lineRule="auto"/>
        <w:rPr>
          <w:b/>
          <w:sz w:val="24"/>
          <w:szCs w:val="24"/>
          <w:u w:val="single"/>
        </w:rPr>
      </w:pPr>
    </w:p>
    <w:p w:rsidR="00632F48" w:rsidRDefault="00632F48" w:rsidP="0026071A">
      <w:pPr>
        <w:spacing w:line="240" w:lineRule="auto"/>
        <w:rPr>
          <w:b/>
          <w:sz w:val="24"/>
          <w:szCs w:val="24"/>
          <w:u w:val="single"/>
        </w:rPr>
      </w:pPr>
      <w:r>
        <w:rPr>
          <w:b/>
          <w:sz w:val="24"/>
          <w:szCs w:val="24"/>
        </w:rPr>
        <w:tab/>
      </w:r>
      <w:r w:rsidR="00E037FF">
        <w:rPr>
          <w:b/>
          <w:sz w:val="24"/>
          <w:szCs w:val="24"/>
          <w:u w:val="single"/>
        </w:rPr>
        <w:t>MIHP Payment Issues – UHC</w:t>
      </w:r>
    </w:p>
    <w:p w:rsidR="00CC4368" w:rsidRPr="00CC4368" w:rsidRDefault="00CC4368" w:rsidP="0030649E">
      <w:pPr>
        <w:pStyle w:val="ListParagraph"/>
        <w:numPr>
          <w:ilvl w:val="0"/>
          <w:numId w:val="3"/>
        </w:numPr>
        <w:spacing w:line="240" w:lineRule="auto"/>
        <w:rPr>
          <w:sz w:val="24"/>
          <w:szCs w:val="24"/>
        </w:rPr>
      </w:pPr>
      <w:r>
        <w:rPr>
          <w:sz w:val="24"/>
          <w:szCs w:val="24"/>
        </w:rPr>
        <w:t>Contact your rep and make sure that your claim is being processed as an MIHP claim and not as a regular LHD claim</w:t>
      </w:r>
    </w:p>
    <w:p w:rsidR="00E037FF" w:rsidRDefault="00E037FF" w:rsidP="0026071A">
      <w:pPr>
        <w:spacing w:line="240" w:lineRule="auto"/>
        <w:rPr>
          <w:b/>
          <w:sz w:val="24"/>
          <w:szCs w:val="24"/>
          <w:u w:val="single"/>
        </w:rPr>
      </w:pPr>
    </w:p>
    <w:p w:rsidR="00411860" w:rsidRDefault="00E037FF" w:rsidP="00CC4368">
      <w:pPr>
        <w:spacing w:line="240" w:lineRule="auto"/>
        <w:ind w:firstLine="720"/>
        <w:rPr>
          <w:b/>
          <w:sz w:val="24"/>
          <w:szCs w:val="24"/>
          <w:u w:val="single"/>
        </w:rPr>
      </w:pPr>
      <w:r>
        <w:rPr>
          <w:b/>
          <w:sz w:val="24"/>
          <w:szCs w:val="24"/>
          <w:u w:val="single"/>
        </w:rPr>
        <w:t>Meridian Not Paying for More than 9 Infant 99402 – Takebacks for previous claims</w:t>
      </w:r>
    </w:p>
    <w:p w:rsidR="00CC4368" w:rsidRDefault="002232B4" w:rsidP="0030649E">
      <w:pPr>
        <w:pStyle w:val="ListParagraph"/>
        <w:numPr>
          <w:ilvl w:val="0"/>
          <w:numId w:val="3"/>
        </w:numPr>
        <w:spacing w:line="240" w:lineRule="auto"/>
        <w:rPr>
          <w:sz w:val="24"/>
          <w:szCs w:val="24"/>
        </w:rPr>
      </w:pPr>
      <w:r>
        <w:rPr>
          <w:sz w:val="24"/>
          <w:szCs w:val="24"/>
        </w:rPr>
        <w:t>Heidi has reached out to Meridian and gave them copies of the MIHP operations guide, MA manual, etc</w:t>
      </w:r>
    </w:p>
    <w:p w:rsidR="002232B4" w:rsidRPr="00CC4368" w:rsidRDefault="002232B4" w:rsidP="0030649E">
      <w:pPr>
        <w:pStyle w:val="ListParagraph"/>
        <w:numPr>
          <w:ilvl w:val="0"/>
          <w:numId w:val="3"/>
        </w:numPr>
        <w:spacing w:line="240" w:lineRule="auto"/>
        <w:rPr>
          <w:sz w:val="24"/>
          <w:szCs w:val="24"/>
        </w:rPr>
      </w:pPr>
      <w:r>
        <w:rPr>
          <w:sz w:val="24"/>
          <w:szCs w:val="24"/>
        </w:rPr>
        <w:t>Double check your contract to see if it has wording about PAs being required</w:t>
      </w:r>
    </w:p>
    <w:p w:rsidR="00E037FF" w:rsidRDefault="00E037FF" w:rsidP="00411860">
      <w:pPr>
        <w:spacing w:line="240" w:lineRule="auto"/>
        <w:rPr>
          <w:b/>
          <w:sz w:val="24"/>
          <w:szCs w:val="24"/>
        </w:rPr>
      </w:pPr>
    </w:p>
    <w:p w:rsidR="00E31BA1" w:rsidRDefault="00E037FF" w:rsidP="00E037FF">
      <w:pPr>
        <w:spacing w:line="240" w:lineRule="auto"/>
        <w:ind w:firstLine="720"/>
        <w:rPr>
          <w:b/>
          <w:sz w:val="24"/>
          <w:szCs w:val="24"/>
          <w:u w:val="single"/>
        </w:rPr>
      </w:pPr>
      <w:r>
        <w:rPr>
          <w:b/>
          <w:sz w:val="24"/>
          <w:szCs w:val="24"/>
          <w:u w:val="single"/>
        </w:rPr>
        <w:t>How Are You Getting Meridian Adjusted Claims to Pay Properly?</w:t>
      </w:r>
    </w:p>
    <w:p w:rsidR="002232B4" w:rsidRDefault="002232B4" w:rsidP="0030649E">
      <w:pPr>
        <w:pStyle w:val="ListParagraph"/>
        <w:numPr>
          <w:ilvl w:val="0"/>
          <w:numId w:val="4"/>
        </w:numPr>
        <w:spacing w:line="240" w:lineRule="auto"/>
        <w:rPr>
          <w:sz w:val="24"/>
          <w:szCs w:val="24"/>
        </w:rPr>
      </w:pPr>
      <w:r>
        <w:rPr>
          <w:sz w:val="24"/>
          <w:szCs w:val="24"/>
        </w:rPr>
        <w:t>LHDs are getting denials for duplicates when sending in an adjusted claim</w:t>
      </w:r>
    </w:p>
    <w:p w:rsidR="002232B4" w:rsidRDefault="002232B4" w:rsidP="0030649E">
      <w:pPr>
        <w:pStyle w:val="ListParagraph"/>
        <w:numPr>
          <w:ilvl w:val="0"/>
          <w:numId w:val="4"/>
        </w:numPr>
        <w:spacing w:line="240" w:lineRule="auto"/>
        <w:rPr>
          <w:sz w:val="24"/>
          <w:szCs w:val="24"/>
        </w:rPr>
      </w:pPr>
      <w:r>
        <w:rPr>
          <w:sz w:val="24"/>
          <w:szCs w:val="24"/>
        </w:rPr>
        <w:t>One LHD prints it when doing an adjusted claim since they have to hand key paper claims</w:t>
      </w:r>
    </w:p>
    <w:p w:rsidR="002232B4" w:rsidRPr="002232B4" w:rsidRDefault="002232B4" w:rsidP="0030649E">
      <w:pPr>
        <w:pStyle w:val="ListParagraph"/>
        <w:numPr>
          <w:ilvl w:val="0"/>
          <w:numId w:val="4"/>
        </w:numPr>
        <w:spacing w:line="240" w:lineRule="auto"/>
        <w:rPr>
          <w:sz w:val="24"/>
          <w:szCs w:val="24"/>
        </w:rPr>
      </w:pPr>
      <w:r>
        <w:rPr>
          <w:sz w:val="24"/>
          <w:szCs w:val="24"/>
        </w:rPr>
        <w:lastRenderedPageBreak/>
        <w:t>They will also reprocess it if you call them</w:t>
      </w:r>
    </w:p>
    <w:p w:rsidR="00892723" w:rsidRDefault="00892723" w:rsidP="00892723">
      <w:pPr>
        <w:spacing w:line="240" w:lineRule="auto"/>
        <w:rPr>
          <w:sz w:val="24"/>
          <w:szCs w:val="24"/>
        </w:rPr>
      </w:pPr>
    </w:p>
    <w:p w:rsidR="00E037FF" w:rsidRDefault="00E037FF" w:rsidP="00892723">
      <w:pPr>
        <w:spacing w:line="240" w:lineRule="auto"/>
        <w:ind w:left="720"/>
        <w:rPr>
          <w:b/>
          <w:sz w:val="24"/>
          <w:szCs w:val="24"/>
          <w:u w:val="single"/>
        </w:rPr>
      </w:pPr>
      <w:r>
        <w:rPr>
          <w:b/>
          <w:sz w:val="24"/>
          <w:szCs w:val="24"/>
          <w:u w:val="single"/>
        </w:rPr>
        <w:t>Topic Suggestions for Billing Track @ Accounting Seminar</w:t>
      </w:r>
    </w:p>
    <w:p w:rsidR="002232B4" w:rsidRDefault="002232B4" w:rsidP="0030649E">
      <w:pPr>
        <w:pStyle w:val="ListParagraph"/>
        <w:numPr>
          <w:ilvl w:val="0"/>
          <w:numId w:val="5"/>
        </w:numPr>
        <w:spacing w:line="240" w:lineRule="auto"/>
        <w:rPr>
          <w:sz w:val="24"/>
          <w:szCs w:val="24"/>
        </w:rPr>
      </w:pPr>
      <w:r>
        <w:rPr>
          <w:sz w:val="24"/>
          <w:szCs w:val="24"/>
        </w:rPr>
        <w:t>We will start a thread on the email group to then send to Bill Matson so he doesn’t get duplicates</w:t>
      </w:r>
    </w:p>
    <w:p w:rsidR="00C53E34" w:rsidRDefault="00C53E34" w:rsidP="00C53E34">
      <w:pPr>
        <w:spacing w:line="240" w:lineRule="auto"/>
        <w:ind w:left="720"/>
        <w:rPr>
          <w:b/>
          <w:sz w:val="24"/>
          <w:szCs w:val="24"/>
          <w:u w:val="single"/>
        </w:rPr>
      </w:pPr>
      <w:r>
        <w:rPr>
          <w:b/>
          <w:sz w:val="24"/>
          <w:szCs w:val="24"/>
          <w:u w:val="single"/>
        </w:rPr>
        <w:t>HIV/STD Billing</w:t>
      </w:r>
    </w:p>
    <w:p w:rsidR="00C53E34" w:rsidRDefault="00C53E34" w:rsidP="0030649E">
      <w:pPr>
        <w:pStyle w:val="ListParagraph"/>
        <w:numPr>
          <w:ilvl w:val="0"/>
          <w:numId w:val="5"/>
        </w:numPr>
        <w:spacing w:line="240" w:lineRule="auto"/>
        <w:rPr>
          <w:sz w:val="24"/>
          <w:szCs w:val="24"/>
        </w:rPr>
      </w:pPr>
      <w:r>
        <w:rPr>
          <w:sz w:val="24"/>
          <w:szCs w:val="24"/>
        </w:rPr>
        <w:t>LHDs who do this service are not billing for HIV testing since we get the tests for free</w:t>
      </w:r>
    </w:p>
    <w:p w:rsidR="00C53E34" w:rsidRDefault="00C53E34" w:rsidP="0030649E">
      <w:pPr>
        <w:pStyle w:val="ListParagraph"/>
        <w:numPr>
          <w:ilvl w:val="1"/>
          <w:numId w:val="5"/>
        </w:numPr>
        <w:spacing w:line="240" w:lineRule="auto"/>
        <w:rPr>
          <w:sz w:val="24"/>
          <w:szCs w:val="24"/>
        </w:rPr>
      </w:pPr>
      <w:r>
        <w:rPr>
          <w:sz w:val="24"/>
          <w:szCs w:val="24"/>
        </w:rPr>
        <w:t>They are billing for other STD tests</w:t>
      </w:r>
    </w:p>
    <w:p w:rsidR="00C53E34" w:rsidRPr="00C53E34" w:rsidRDefault="00C53E34" w:rsidP="0030649E">
      <w:pPr>
        <w:pStyle w:val="ListParagraph"/>
        <w:numPr>
          <w:ilvl w:val="1"/>
          <w:numId w:val="5"/>
        </w:numPr>
        <w:spacing w:line="240" w:lineRule="auto"/>
        <w:rPr>
          <w:sz w:val="24"/>
          <w:szCs w:val="24"/>
        </w:rPr>
      </w:pPr>
      <w:r>
        <w:rPr>
          <w:sz w:val="24"/>
          <w:szCs w:val="24"/>
        </w:rPr>
        <w:t>They don’t bill for the blood draw for the HIV test</w:t>
      </w:r>
    </w:p>
    <w:p w:rsidR="002232B4" w:rsidRDefault="002232B4" w:rsidP="002232B4">
      <w:pPr>
        <w:pStyle w:val="ListParagraph"/>
        <w:spacing w:line="240" w:lineRule="auto"/>
        <w:ind w:left="1440"/>
        <w:rPr>
          <w:sz w:val="24"/>
          <w:szCs w:val="24"/>
        </w:rPr>
      </w:pPr>
    </w:p>
    <w:p w:rsidR="00E037FF" w:rsidRDefault="00E037FF" w:rsidP="0019429F">
      <w:pPr>
        <w:spacing w:line="240" w:lineRule="auto"/>
        <w:ind w:left="720"/>
        <w:rPr>
          <w:b/>
          <w:sz w:val="24"/>
          <w:szCs w:val="24"/>
          <w:u w:val="single"/>
        </w:rPr>
      </w:pPr>
    </w:p>
    <w:p w:rsidR="008354EB" w:rsidRDefault="00294B03" w:rsidP="00E016A7">
      <w:pPr>
        <w:pStyle w:val="ListParagraph"/>
        <w:spacing w:line="240" w:lineRule="auto"/>
        <w:ind w:left="0"/>
        <w:rPr>
          <w:b/>
          <w:sz w:val="24"/>
          <w:szCs w:val="24"/>
          <w:u w:val="single"/>
        </w:rPr>
      </w:pPr>
      <w:r>
        <w:rPr>
          <w:b/>
          <w:sz w:val="24"/>
          <w:szCs w:val="24"/>
          <w:u w:val="single"/>
        </w:rPr>
        <w:t>Announcements</w:t>
      </w:r>
    </w:p>
    <w:p w:rsidR="007A4681" w:rsidRPr="00463670" w:rsidRDefault="000B17A3" w:rsidP="00E016A7">
      <w:pPr>
        <w:pStyle w:val="ListParagraph"/>
        <w:spacing w:line="240" w:lineRule="auto"/>
        <w:ind w:left="0"/>
        <w:rPr>
          <w:b/>
          <w:sz w:val="24"/>
          <w:szCs w:val="24"/>
          <w:u w:val="single"/>
        </w:rPr>
      </w:pPr>
      <w:r>
        <w:rPr>
          <w:b/>
          <w:sz w:val="28"/>
          <w:szCs w:val="28"/>
        </w:rPr>
        <w:t xml:space="preserve">Next Meeting is </w:t>
      </w:r>
      <w:r w:rsidR="001825B7">
        <w:rPr>
          <w:b/>
          <w:sz w:val="28"/>
          <w:szCs w:val="28"/>
        </w:rPr>
        <w:t xml:space="preserve">Tuesday </w:t>
      </w:r>
      <w:r w:rsidR="00E037FF">
        <w:rPr>
          <w:b/>
          <w:sz w:val="28"/>
          <w:szCs w:val="28"/>
        </w:rPr>
        <w:t>September 11</w:t>
      </w:r>
      <w:r w:rsidR="00E037FF" w:rsidRPr="00E037FF">
        <w:rPr>
          <w:b/>
          <w:sz w:val="28"/>
          <w:szCs w:val="28"/>
          <w:vertAlign w:val="superscript"/>
        </w:rPr>
        <w:t>th</w:t>
      </w:r>
      <w:r w:rsidR="00E037FF">
        <w:rPr>
          <w:b/>
          <w:sz w:val="28"/>
          <w:szCs w:val="28"/>
        </w:rPr>
        <w:t xml:space="preserve"> </w:t>
      </w:r>
      <w:r w:rsidR="001825B7">
        <w:rPr>
          <w:b/>
          <w:sz w:val="28"/>
          <w:szCs w:val="28"/>
        </w:rPr>
        <w:t>at 9am</w:t>
      </w:r>
    </w:p>
    <w:p w:rsidR="00E016A7" w:rsidRDefault="00E016A7" w:rsidP="00E016A7">
      <w:pPr>
        <w:pStyle w:val="ListParagraph"/>
        <w:spacing w:line="240" w:lineRule="auto"/>
        <w:ind w:left="0"/>
        <w:rPr>
          <w:b/>
          <w:sz w:val="24"/>
          <w:szCs w:val="24"/>
          <w:u w:val="single"/>
        </w:rPr>
      </w:pPr>
    </w:p>
    <w:sectPr w:rsidR="00E016A7" w:rsidSect="00961FD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70C0"/>
    <w:multiLevelType w:val="hybridMultilevel"/>
    <w:tmpl w:val="48683F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C183CA9"/>
    <w:multiLevelType w:val="hybridMultilevel"/>
    <w:tmpl w:val="D7464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3AD1DE1"/>
    <w:multiLevelType w:val="hybridMultilevel"/>
    <w:tmpl w:val="B50632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C1239C4"/>
    <w:multiLevelType w:val="hybridMultilevel"/>
    <w:tmpl w:val="B7CA4E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F897334"/>
    <w:multiLevelType w:val="hybridMultilevel"/>
    <w:tmpl w:val="B992A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228"/>
    <w:rsid w:val="00007F1B"/>
    <w:rsid w:val="000260C1"/>
    <w:rsid w:val="00060537"/>
    <w:rsid w:val="0006602A"/>
    <w:rsid w:val="00066115"/>
    <w:rsid w:val="00074409"/>
    <w:rsid w:val="00081ACA"/>
    <w:rsid w:val="00085CBB"/>
    <w:rsid w:val="000A01CB"/>
    <w:rsid w:val="000B17A3"/>
    <w:rsid w:val="000D14B8"/>
    <w:rsid w:val="001133E0"/>
    <w:rsid w:val="00115DDC"/>
    <w:rsid w:val="00116F30"/>
    <w:rsid w:val="001217BB"/>
    <w:rsid w:val="00146338"/>
    <w:rsid w:val="001550DE"/>
    <w:rsid w:val="0015640E"/>
    <w:rsid w:val="00177792"/>
    <w:rsid w:val="001825B7"/>
    <w:rsid w:val="00190428"/>
    <w:rsid w:val="0019429F"/>
    <w:rsid w:val="001A64B5"/>
    <w:rsid w:val="001B14B6"/>
    <w:rsid w:val="001B3D7A"/>
    <w:rsid w:val="001C45A1"/>
    <w:rsid w:val="001F1A36"/>
    <w:rsid w:val="001F2AA6"/>
    <w:rsid w:val="00205BCC"/>
    <w:rsid w:val="00216492"/>
    <w:rsid w:val="002232B4"/>
    <w:rsid w:val="0022485A"/>
    <w:rsid w:val="00224F78"/>
    <w:rsid w:val="00225DB8"/>
    <w:rsid w:val="00227470"/>
    <w:rsid w:val="00230BE7"/>
    <w:rsid w:val="002330CD"/>
    <w:rsid w:val="00241BCD"/>
    <w:rsid w:val="00244631"/>
    <w:rsid w:val="0025081A"/>
    <w:rsid w:val="00251325"/>
    <w:rsid w:val="00251AF6"/>
    <w:rsid w:val="0026071A"/>
    <w:rsid w:val="0027250F"/>
    <w:rsid w:val="00282E37"/>
    <w:rsid w:val="002913E4"/>
    <w:rsid w:val="00292D54"/>
    <w:rsid w:val="00294B03"/>
    <w:rsid w:val="00294B1D"/>
    <w:rsid w:val="002A66B6"/>
    <w:rsid w:val="002D69FC"/>
    <w:rsid w:val="002F256C"/>
    <w:rsid w:val="00305B34"/>
    <w:rsid w:val="0030649E"/>
    <w:rsid w:val="00312228"/>
    <w:rsid w:val="00322343"/>
    <w:rsid w:val="00333B2D"/>
    <w:rsid w:val="00342561"/>
    <w:rsid w:val="00361900"/>
    <w:rsid w:val="00390813"/>
    <w:rsid w:val="003A6610"/>
    <w:rsid w:val="003B7493"/>
    <w:rsid w:val="003D5BCB"/>
    <w:rsid w:val="003E0A05"/>
    <w:rsid w:val="003F63E7"/>
    <w:rsid w:val="00411860"/>
    <w:rsid w:val="004346AA"/>
    <w:rsid w:val="00463670"/>
    <w:rsid w:val="00485CCB"/>
    <w:rsid w:val="004A3218"/>
    <w:rsid w:val="004A6D41"/>
    <w:rsid w:val="004B19C8"/>
    <w:rsid w:val="004E28C4"/>
    <w:rsid w:val="004E3F24"/>
    <w:rsid w:val="004E52C4"/>
    <w:rsid w:val="00500FDA"/>
    <w:rsid w:val="00513198"/>
    <w:rsid w:val="0051485D"/>
    <w:rsid w:val="00525473"/>
    <w:rsid w:val="00530129"/>
    <w:rsid w:val="005744E7"/>
    <w:rsid w:val="00574574"/>
    <w:rsid w:val="00596471"/>
    <w:rsid w:val="00597D77"/>
    <w:rsid w:val="005A21C8"/>
    <w:rsid w:val="005B21F2"/>
    <w:rsid w:val="005C6788"/>
    <w:rsid w:val="005E6817"/>
    <w:rsid w:val="005F0721"/>
    <w:rsid w:val="005F1E60"/>
    <w:rsid w:val="00611851"/>
    <w:rsid w:val="00613F45"/>
    <w:rsid w:val="006172A3"/>
    <w:rsid w:val="006269FD"/>
    <w:rsid w:val="00632F48"/>
    <w:rsid w:val="006364A1"/>
    <w:rsid w:val="00661E95"/>
    <w:rsid w:val="006B5380"/>
    <w:rsid w:val="006C41A7"/>
    <w:rsid w:val="006E55F7"/>
    <w:rsid w:val="006E63C3"/>
    <w:rsid w:val="006F268A"/>
    <w:rsid w:val="006F2985"/>
    <w:rsid w:val="006F3ADF"/>
    <w:rsid w:val="006F4E16"/>
    <w:rsid w:val="00707025"/>
    <w:rsid w:val="00710FA3"/>
    <w:rsid w:val="00715ED5"/>
    <w:rsid w:val="007246AD"/>
    <w:rsid w:val="00735F84"/>
    <w:rsid w:val="0075340C"/>
    <w:rsid w:val="00763CE2"/>
    <w:rsid w:val="00764DDC"/>
    <w:rsid w:val="00792B14"/>
    <w:rsid w:val="007975A8"/>
    <w:rsid w:val="007A01A0"/>
    <w:rsid w:val="007A459D"/>
    <w:rsid w:val="007A4681"/>
    <w:rsid w:val="007B1338"/>
    <w:rsid w:val="007B5925"/>
    <w:rsid w:val="007C3BF5"/>
    <w:rsid w:val="007E32CD"/>
    <w:rsid w:val="007F1647"/>
    <w:rsid w:val="007F72EB"/>
    <w:rsid w:val="00821096"/>
    <w:rsid w:val="008354EB"/>
    <w:rsid w:val="00842BEE"/>
    <w:rsid w:val="00843453"/>
    <w:rsid w:val="00852604"/>
    <w:rsid w:val="00875E10"/>
    <w:rsid w:val="008879D1"/>
    <w:rsid w:val="00892723"/>
    <w:rsid w:val="008B2409"/>
    <w:rsid w:val="008F27D5"/>
    <w:rsid w:val="008F51EC"/>
    <w:rsid w:val="0090759C"/>
    <w:rsid w:val="0091027A"/>
    <w:rsid w:val="00910551"/>
    <w:rsid w:val="00953975"/>
    <w:rsid w:val="009546C6"/>
    <w:rsid w:val="00957D46"/>
    <w:rsid w:val="00961FD1"/>
    <w:rsid w:val="009675D2"/>
    <w:rsid w:val="009B3D8A"/>
    <w:rsid w:val="009C2BE9"/>
    <w:rsid w:val="009D5377"/>
    <w:rsid w:val="009D7464"/>
    <w:rsid w:val="009E2369"/>
    <w:rsid w:val="009E5A16"/>
    <w:rsid w:val="009F6083"/>
    <w:rsid w:val="00A15ECB"/>
    <w:rsid w:val="00A31A0A"/>
    <w:rsid w:val="00A70C08"/>
    <w:rsid w:val="00A71684"/>
    <w:rsid w:val="00A86D45"/>
    <w:rsid w:val="00A8792A"/>
    <w:rsid w:val="00A9027C"/>
    <w:rsid w:val="00A93893"/>
    <w:rsid w:val="00AD27D8"/>
    <w:rsid w:val="00AF0A85"/>
    <w:rsid w:val="00B14B13"/>
    <w:rsid w:val="00B20A16"/>
    <w:rsid w:val="00B258B9"/>
    <w:rsid w:val="00B70DA0"/>
    <w:rsid w:val="00B74902"/>
    <w:rsid w:val="00B75BF7"/>
    <w:rsid w:val="00B77C86"/>
    <w:rsid w:val="00B94925"/>
    <w:rsid w:val="00BA206F"/>
    <w:rsid w:val="00BC2A45"/>
    <w:rsid w:val="00BD1ABE"/>
    <w:rsid w:val="00C00F7E"/>
    <w:rsid w:val="00C03DFC"/>
    <w:rsid w:val="00C10BC4"/>
    <w:rsid w:val="00C15311"/>
    <w:rsid w:val="00C53E34"/>
    <w:rsid w:val="00C942E1"/>
    <w:rsid w:val="00CA69B9"/>
    <w:rsid w:val="00CC4368"/>
    <w:rsid w:val="00CC52BA"/>
    <w:rsid w:val="00CC69B5"/>
    <w:rsid w:val="00CC7002"/>
    <w:rsid w:val="00CD6675"/>
    <w:rsid w:val="00CF0C24"/>
    <w:rsid w:val="00D05E8E"/>
    <w:rsid w:val="00D16F6A"/>
    <w:rsid w:val="00D213E4"/>
    <w:rsid w:val="00D27369"/>
    <w:rsid w:val="00D61944"/>
    <w:rsid w:val="00D624CD"/>
    <w:rsid w:val="00D80A48"/>
    <w:rsid w:val="00D86A8A"/>
    <w:rsid w:val="00D96118"/>
    <w:rsid w:val="00D97A3F"/>
    <w:rsid w:val="00DA27D1"/>
    <w:rsid w:val="00DA6410"/>
    <w:rsid w:val="00DB598F"/>
    <w:rsid w:val="00DE0681"/>
    <w:rsid w:val="00DE7FEC"/>
    <w:rsid w:val="00DF1A36"/>
    <w:rsid w:val="00E016A7"/>
    <w:rsid w:val="00E037FF"/>
    <w:rsid w:val="00E10039"/>
    <w:rsid w:val="00E12FBA"/>
    <w:rsid w:val="00E16500"/>
    <w:rsid w:val="00E22749"/>
    <w:rsid w:val="00E31BA1"/>
    <w:rsid w:val="00E45FCD"/>
    <w:rsid w:val="00E500FC"/>
    <w:rsid w:val="00E55179"/>
    <w:rsid w:val="00E737AD"/>
    <w:rsid w:val="00E858A7"/>
    <w:rsid w:val="00E904B8"/>
    <w:rsid w:val="00E90FC1"/>
    <w:rsid w:val="00E933F5"/>
    <w:rsid w:val="00EC529C"/>
    <w:rsid w:val="00F26300"/>
    <w:rsid w:val="00F37FA6"/>
    <w:rsid w:val="00F42F7F"/>
    <w:rsid w:val="00F4662D"/>
    <w:rsid w:val="00F57359"/>
    <w:rsid w:val="00FA3C02"/>
    <w:rsid w:val="00FB0F54"/>
    <w:rsid w:val="00FB21B0"/>
    <w:rsid w:val="00FE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F2BAC-AE50-4E98-A976-019CC096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228"/>
    <w:pPr>
      <w:ind w:left="720"/>
      <w:contextualSpacing/>
    </w:pPr>
  </w:style>
  <w:style w:type="character" w:styleId="Hyperlink">
    <w:name w:val="Hyperlink"/>
    <w:basedOn w:val="DefaultParagraphFont"/>
    <w:uiPriority w:val="99"/>
    <w:unhideWhenUsed/>
    <w:rsid w:val="002274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306016">
      <w:bodyDiv w:val="1"/>
      <w:marLeft w:val="0"/>
      <w:marRight w:val="0"/>
      <w:marTop w:val="0"/>
      <w:marBottom w:val="0"/>
      <w:divBdr>
        <w:top w:val="none" w:sz="0" w:space="0" w:color="auto"/>
        <w:left w:val="none" w:sz="0" w:space="0" w:color="auto"/>
        <w:bottom w:val="none" w:sz="0" w:space="0" w:color="auto"/>
        <w:right w:val="none" w:sz="0" w:space="0" w:color="auto"/>
      </w:divBdr>
    </w:div>
    <w:div w:id="168351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ccauseyl@michigan.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24056-B0C9-478B-9BBD-2295E0A09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2780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Washtenaw County</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Hensley</dc:creator>
  <cp:lastModifiedBy>Jodie Shaver</cp:lastModifiedBy>
  <cp:revision>2</cp:revision>
  <dcterms:created xsi:type="dcterms:W3CDTF">2018-08-14T13:42:00Z</dcterms:created>
  <dcterms:modified xsi:type="dcterms:W3CDTF">2018-08-14T13:42:00Z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510343470</vt:i4>
  </property>
  <property fmtid="{D5CDD505-2E9C-101B-9397-08002B2CF9AE}" pid="3" name="_NewReviewCycle">
    <vt:lpwstr/>
  </property>
  <property fmtid="{D5CDD505-2E9C-101B-9397-08002B2CF9AE}" pid="4" name="_EmailSubject">
    <vt:lpwstr>Agenda for January 20th, 2016</vt:lpwstr>
  </property>
  <property fmtid="{D5CDD505-2E9C-101B-9397-08002B2CF9AE}" pid="5" name="_AuthorEmail">
    <vt:lpwstr>asbaxt@kalcounty.com</vt:lpwstr>
  </property>
  <property fmtid="{D5CDD505-2E9C-101B-9397-08002B2CF9AE}" pid="6" name="_AuthorEmailDisplayName">
    <vt:lpwstr>Alicia S. Baxter</vt:lpwstr>
  </property>
  <property fmtid="{D5CDD505-2E9C-101B-9397-08002B2CF9AE}" pid="7" name="_PreviousAdHocReviewCycleID">
    <vt:i4>-179525869</vt:i4>
  </property>
  <property fmtid="{D5CDD505-2E9C-101B-9397-08002B2CF9AE}" pid="8" name="_ReviewingToolsShownOnce">
    <vt:lpwstr/>
  </property>
</Properties>
</file>