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615" w:rsidRDefault="00D52615" w:rsidP="00D52615">
      <w:pPr>
        <w:jc w:val="center"/>
        <w:rPr>
          <w:noProof/>
        </w:rPr>
      </w:pPr>
      <w:bookmarkStart w:id="0" w:name="_GoBack"/>
      <w:bookmarkEnd w:id="0"/>
      <w:r>
        <w:rPr>
          <w:noProof/>
        </w:rPr>
        <w:drawing>
          <wp:inline distT="0" distB="0" distL="0" distR="0" wp14:anchorId="08236555" wp14:editId="50F31F68">
            <wp:extent cx="3366770" cy="271462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7">
                      <a:extLst>
                        <a:ext uri="{28A0092B-C50C-407E-A947-70E740481C1C}">
                          <a14:useLocalDpi xmlns:a14="http://schemas.microsoft.com/office/drawing/2010/main" val="0"/>
                        </a:ext>
                      </a:extLst>
                    </a:blip>
                    <a:stretch>
                      <a:fillRect/>
                    </a:stretch>
                  </pic:blipFill>
                  <pic:spPr>
                    <a:xfrm>
                      <a:off x="0" y="0"/>
                      <a:ext cx="3472907" cy="2800203"/>
                    </a:xfrm>
                    <a:prstGeom prst="rect">
                      <a:avLst/>
                    </a:prstGeom>
                  </pic:spPr>
                </pic:pic>
              </a:graphicData>
            </a:graphic>
          </wp:inline>
        </w:drawing>
      </w:r>
    </w:p>
    <w:p w:rsidR="00D52615" w:rsidRPr="009644A4" w:rsidRDefault="00D52615" w:rsidP="00D52615">
      <w:pPr>
        <w:jc w:val="center"/>
        <w:rPr>
          <w:rFonts w:ascii="Times New Roman" w:hAnsi="Times New Roman" w:cs="Times New Roman"/>
          <w:b/>
          <w:i/>
          <w:noProof/>
          <w:sz w:val="24"/>
          <w:szCs w:val="24"/>
        </w:rPr>
      </w:pPr>
      <w:r w:rsidRPr="009644A4">
        <w:rPr>
          <w:rFonts w:ascii="Times New Roman" w:hAnsi="Times New Roman" w:cs="Times New Roman"/>
          <w:b/>
          <w:i/>
          <w:noProof/>
          <w:sz w:val="24"/>
          <w:szCs w:val="24"/>
        </w:rPr>
        <w:t>MALPH Cross-Jurisdicational Sharing  Medical Director Workgrop</w:t>
      </w:r>
    </w:p>
    <w:p w:rsidR="00D52615" w:rsidRPr="009644A4" w:rsidRDefault="00D52615" w:rsidP="009644A4">
      <w:pPr>
        <w:jc w:val="center"/>
        <w:rPr>
          <w:rFonts w:ascii="Times New Roman" w:hAnsi="Times New Roman" w:cs="Times New Roman"/>
          <w:b/>
          <w:i/>
          <w:noProof/>
          <w:sz w:val="24"/>
          <w:szCs w:val="24"/>
        </w:rPr>
      </w:pPr>
      <w:r w:rsidRPr="009644A4">
        <w:rPr>
          <w:rFonts w:ascii="Times New Roman" w:hAnsi="Times New Roman" w:cs="Times New Roman"/>
          <w:b/>
          <w:i/>
          <w:noProof/>
          <w:sz w:val="24"/>
          <w:szCs w:val="24"/>
        </w:rPr>
        <w:t>Project Summary &amp; Materials</w:t>
      </w:r>
    </w:p>
    <w:p w:rsidR="00D52615" w:rsidRPr="009644A4" w:rsidRDefault="00D52615" w:rsidP="009644A4">
      <w:pPr>
        <w:jc w:val="center"/>
        <w:rPr>
          <w:rFonts w:ascii="Times New Roman" w:hAnsi="Times New Roman" w:cs="Times New Roman"/>
          <w:b/>
          <w:i/>
          <w:noProof/>
          <w:sz w:val="24"/>
          <w:szCs w:val="24"/>
        </w:rPr>
      </w:pPr>
      <w:r w:rsidRPr="009644A4">
        <w:rPr>
          <w:rFonts w:ascii="Times New Roman" w:hAnsi="Times New Roman" w:cs="Times New Roman"/>
          <w:b/>
          <w:i/>
          <w:noProof/>
          <w:sz w:val="24"/>
          <w:szCs w:val="24"/>
        </w:rPr>
        <w:t>September 30, 2017</w:t>
      </w:r>
    </w:p>
    <w:p w:rsidR="00D52615" w:rsidRPr="009644A4" w:rsidRDefault="00D52615" w:rsidP="00D52615">
      <w:pPr>
        <w:jc w:val="center"/>
        <w:rPr>
          <w:rFonts w:ascii="Times New Roman" w:hAnsi="Times New Roman" w:cs="Times New Roman"/>
          <w:noProof/>
          <w:sz w:val="24"/>
          <w:szCs w:val="24"/>
        </w:rPr>
      </w:pPr>
    </w:p>
    <w:p w:rsidR="00D52615" w:rsidRPr="009644A4" w:rsidRDefault="00D52615" w:rsidP="00D52615">
      <w:pPr>
        <w:jc w:val="center"/>
        <w:rPr>
          <w:rFonts w:ascii="Times New Roman" w:hAnsi="Times New Roman" w:cs="Times New Roman"/>
          <w:noProof/>
          <w:sz w:val="24"/>
          <w:szCs w:val="24"/>
        </w:rPr>
      </w:pPr>
      <w:r w:rsidRPr="009644A4">
        <w:rPr>
          <w:rFonts w:ascii="Times New Roman" w:hAnsi="Times New Roman" w:cs="Times New Roman"/>
          <w:noProof/>
          <w:sz w:val="24"/>
          <w:szCs w:val="24"/>
        </w:rPr>
        <w:t>Workgroup Members:</w:t>
      </w:r>
    </w:p>
    <w:p w:rsidR="00D52615" w:rsidRPr="009644A4" w:rsidRDefault="00D52615" w:rsidP="00D52615">
      <w:pPr>
        <w:rPr>
          <w:rFonts w:ascii="Times New Roman" w:hAnsi="Times New Roman" w:cs="Times New Roman"/>
          <w:noProof/>
          <w:sz w:val="24"/>
          <w:szCs w:val="24"/>
        </w:rPr>
      </w:pPr>
    </w:p>
    <w:p w:rsidR="00D52615" w:rsidRPr="009644A4" w:rsidRDefault="00D52615" w:rsidP="00D52615">
      <w:pPr>
        <w:rPr>
          <w:rFonts w:ascii="Times New Roman" w:hAnsi="Times New Roman" w:cs="Times New Roman"/>
          <w:noProof/>
          <w:sz w:val="24"/>
          <w:szCs w:val="24"/>
        </w:rPr>
        <w:sectPr w:rsidR="00D52615" w:rsidRPr="009644A4" w:rsidSect="009644A4">
          <w:footerReference w:type="default" r:id="rId8"/>
          <w:pgSz w:w="12240" w:h="15840"/>
          <w:pgMar w:top="1440" w:right="1296" w:bottom="1440" w:left="1296" w:header="720" w:footer="720" w:gutter="0"/>
          <w:cols w:space="720"/>
          <w:docGrid w:linePitch="360"/>
        </w:sectPr>
      </w:pPr>
    </w:p>
    <w:p w:rsidR="00D52615" w:rsidRPr="009644A4" w:rsidRDefault="00D52615" w:rsidP="00D52615">
      <w:pPr>
        <w:rPr>
          <w:rFonts w:ascii="Times New Roman" w:hAnsi="Times New Roman" w:cs="Times New Roman"/>
          <w:noProof/>
          <w:sz w:val="24"/>
          <w:szCs w:val="24"/>
        </w:rPr>
        <w:sectPr w:rsidR="00D52615" w:rsidRPr="009644A4" w:rsidSect="009644A4">
          <w:type w:val="continuous"/>
          <w:pgSz w:w="12240" w:h="15840"/>
          <w:pgMar w:top="1440" w:right="1296" w:bottom="1440" w:left="1296" w:header="720" w:footer="720" w:gutter="0"/>
          <w:cols w:space="720"/>
          <w:docGrid w:linePitch="360"/>
        </w:sectPr>
      </w:pP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Russel Bush</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Marcus Cheatham</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Michael Collins</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Kim Comerzan</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Terry Frankovich</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Joseph Garlinghouse</w:t>
      </w:r>
    </w:p>
    <w:p w:rsidR="00D52615"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Pam Hackert</w:t>
      </w:r>
    </w:p>
    <w:p w:rsidR="00BB7608" w:rsidRPr="009644A4" w:rsidRDefault="00BB7608" w:rsidP="00D52615">
      <w:pPr>
        <w:rPr>
          <w:rFonts w:ascii="Times New Roman" w:hAnsi="Times New Roman" w:cs="Times New Roman"/>
          <w:noProof/>
          <w:sz w:val="24"/>
          <w:szCs w:val="24"/>
        </w:rPr>
      </w:pPr>
      <w:r>
        <w:rPr>
          <w:rFonts w:ascii="Times New Roman" w:hAnsi="Times New Roman" w:cs="Times New Roman"/>
          <w:noProof/>
          <w:sz w:val="24"/>
          <w:szCs w:val="24"/>
        </w:rPr>
        <w:t>Dr. Paul Heidel</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Ann Hepfer</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Kevin Lokar</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Sugandha Lowhim</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Annette Mercatante</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Josh Meyerson</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Jennifer Morse</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Jim Rutherford</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Colette Scrimger</w:t>
      </w:r>
    </w:p>
    <w:p w:rsidR="00D52615" w:rsidRPr="009644A4" w:rsidRDefault="00D52615" w:rsidP="00D52615">
      <w:pPr>
        <w:rPr>
          <w:rFonts w:ascii="Times New Roman" w:hAnsi="Times New Roman" w:cs="Times New Roman"/>
          <w:noProof/>
          <w:sz w:val="24"/>
          <w:szCs w:val="24"/>
        </w:rPr>
      </w:pPr>
      <w:r w:rsidRPr="009644A4">
        <w:rPr>
          <w:rFonts w:ascii="Times New Roman" w:hAnsi="Times New Roman" w:cs="Times New Roman"/>
          <w:noProof/>
          <w:sz w:val="24"/>
          <w:szCs w:val="24"/>
        </w:rPr>
        <w:t>Dr. Lauren Vogel</w:t>
      </w:r>
    </w:p>
    <w:p w:rsidR="00D52615" w:rsidRPr="009644A4" w:rsidRDefault="00D52615" w:rsidP="00D52615">
      <w:pPr>
        <w:rPr>
          <w:rFonts w:ascii="Times New Roman" w:hAnsi="Times New Roman" w:cs="Times New Roman"/>
          <w:noProof/>
          <w:sz w:val="24"/>
          <w:szCs w:val="24"/>
        </w:rPr>
        <w:sectPr w:rsidR="00D52615" w:rsidRPr="009644A4" w:rsidSect="009644A4">
          <w:type w:val="continuous"/>
          <w:pgSz w:w="12240" w:h="15840"/>
          <w:pgMar w:top="1440" w:right="1296" w:bottom="1440" w:left="1296" w:header="720" w:footer="720" w:gutter="0"/>
          <w:cols w:num="2" w:space="720"/>
          <w:docGrid w:linePitch="360"/>
        </w:sectPr>
      </w:pPr>
    </w:p>
    <w:p w:rsidR="00D52615" w:rsidRPr="009644A4" w:rsidRDefault="00D52615" w:rsidP="00D52615">
      <w:pPr>
        <w:rPr>
          <w:rFonts w:ascii="Times New Roman" w:hAnsi="Times New Roman" w:cs="Times New Roman"/>
          <w:noProof/>
          <w:sz w:val="24"/>
          <w:szCs w:val="24"/>
        </w:rPr>
      </w:pPr>
    </w:p>
    <w:p w:rsidR="00D52615" w:rsidRPr="009644A4" w:rsidRDefault="00D52615" w:rsidP="00D52615">
      <w:pPr>
        <w:rPr>
          <w:rFonts w:ascii="Times New Roman" w:hAnsi="Times New Roman" w:cs="Times New Roman"/>
          <w:noProof/>
          <w:sz w:val="24"/>
          <w:szCs w:val="24"/>
        </w:rPr>
        <w:sectPr w:rsidR="00D52615" w:rsidRPr="009644A4" w:rsidSect="009644A4">
          <w:type w:val="continuous"/>
          <w:pgSz w:w="12240" w:h="15840"/>
          <w:pgMar w:top="1440" w:right="1296" w:bottom="1440" w:left="1296" w:header="720" w:footer="720" w:gutter="0"/>
          <w:cols w:space="720"/>
          <w:docGrid w:linePitch="360"/>
        </w:sectPr>
      </w:pPr>
    </w:p>
    <w:p w:rsidR="006E55A4" w:rsidRPr="009644A4" w:rsidRDefault="006E55A4">
      <w:pPr>
        <w:rPr>
          <w:rFonts w:ascii="Times New Roman" w:hAnsi="Times New Roman" w:cs="Times New Roman"/>
          <w:sz w:val="24"/>
          <w:szCs w:val="24"/>
        </w:rPr>
      </w:pPr>
    </w:p>
    <w:p w:rsidR="00D52615" w:rsidRDefault="00D52615">
      <w:pPr>
        <w:rPr>
          <w:rFonts w:ascii="Times New Roman" w:hAnsi="Times New Roman" w:cs="Times New Roman"/>
          <w:sz w:val="24"/>
          <w:szCs w:val="24"/>
        </w:rPr>
      </w:pPr>
    </w:p>
    <w:p w:rsidR="00A83EA7" w:rsidRPr="008B5F96" w:rsidRDefault="009245F6" w:rsidP="009245F6">
      <w:pPr>
        <w:rPr>
          <w:rFonts w:ascii="Times New Roman" w:hAnsi="Times New Roman" w:cs="Times New Roman"/>
          <w:b/>
          <w:sz w:val="24"/>
          <w:szCs w:val="24"/>
        </w:rPr>
      </w:pPr>
      <w:r w:rsidRPr="008B5F96">
        <w:rPr>
          <w:rFonts w:ascii="Times New Roman" w:hAnsi="Times New Roman" w:cs="Times New Roman"/>
          <w:b/>
          <w:sz w:val="24"/>
          <w:szCs w:val="24"/>
        </w:rPr>
        <w:t>Table Contents:</w:t>
      </w:r>
    </w:p>
    <w:p w:rsidR="00A83EA7" w:rsidRPr="008B5F96" w:rsidRDefault="00A83EA7" w:rsidP="009245F6">
      <w:pPr>
        <w:rPr>
          <w:rFonts w:ascii="Times New Roman" w:hAnsi="Times New Roman" w:cs="Times New Roman"/>
          <w:b/>
          <w:sz w:val="24"/>
          <w:szCs w:val="24"/>
        </w:rPr>
      </w:pPr>
    </w:p>
    <w:p w:rsidR="00A83EA7" w:rsidRPr="008B5F96" w:rsidRDefault="00A83EA7" w:rsidP="009245F6">
      <w:pPr>
        <w:rPr>
          <w:rFonts w:ascii="Times New Roman" w:hAnsi="Times New Roman" w:cs="Times New Roman"/>
          <w:b/>
          <w:sz w:val="24"/>
          <w:szCs w:val="24"/>
        </w:rPr>
      </w:pPr>
      <w:r w:rsidRPr="008B5F96">
        <w:rPr>
          <w:rFonts w:ascii="Times New Roman" w:hAnsi="Times New Roman" w:cs="Times New Roman"/>
          <w:b/>
          <w:sz w:val="24"/>
          <w:szCs w:val="24"/>
        </w:rPr>
        <w:t>Topic/Resource</w:t>
      </w:r>
      <w:r w:rsidRPr="008B5F96">
        <w:rPr>
          <w:rFonts w:ascii="Times New Roman" w:hAnsi="Times New Roman" w:cs="Times New Roman"/>
          <w:b/>
          <w:sz w:val="24"/>
          <w:szCs w:val="24"/>
        </w:rPr>
        <w:tab/>
      </w:r>
      <w:r w:rsidRPr="008B5F96">
        <w:rPr>
          <w:rFonts w:ascii="Times New Roman" w:hAnsi="Times New Roman" w:cs="Times New Roman"/>
          <w:b/>
          <w:sz w:val="24"/>
          <w:szCs w:val="24"/>
        </w:rPr>
        <w:tab/>
      </w:r>
      <w:r w:rsidRPr="008B5F96">
        <w:rPr>
          <w:rFonts w:ascii="Times New Roman" w:hAnsi="Times New Roman" w:cs="Times New Roman"/>
          <w:b/>
          <w:sz w:val="24"/>
          <w:szCs w:val="24"/>
        </w:rPr>
        <w:tab/>
      </w:r>
      <w:r w:rsidRPr="008B5F96">
        <w:rPr>
          <w:rFonts w:ascii="Times New Roman" w:hAnsi="Times New Roman" w:cs="Times New Roman"/>
          <w:b/>
          <w:sz w:val="24"/>
          <w:szCs w:val="24"/>
        </w:rPr>
        <w:tab/>
      </w:r>
      <w:r w:rsidRPr="008B5F96">
        <w:rPr>
          <w:rFonts w:ascii="Times New Roman" w:hAnsi="Times New Roman" w:cs="Times New Roman"/>
          <w:b/>
          <w:sz w:val="24"/>
          <w:szCs w:val="24"/>
        </w:rPr>
        <w:tab/>
      </w:r>
      <w:r w:rsidRPr="008B5F96">
        <w:rPr>
          <w:rFonts w:ascii="Times New Roman" w:hAnsi="Times New Roman" w:cs="Times New Roman"/>
          <w:b/>
          <w:sz w:val="24"/>
          <w:szCs w:val="24"/>
        </w:rPr>
        <w:tab/>
      </w:r>
      <w:r w:rsidRPr="008B5F96">
        <w:rPr>
          <w:rFonts w:ascii="Times New Roman" w:hAnsi="Times New Roman" w:cs="Times New Roman"/>
          <w:b/>
          <w:sz w:val="24"/>
          <w:szCs w:val="24"/>
        </w:rPr>
        <w:tab/>
      </w:r>
      <w:r w:rsidRPr="008B5F96">
        <w:rPr>
          <w:rFonts w:ascii="Times New Roman" w:hAnsi="Times New Roman" w:cs="Times New Roman"/>
          <w:b/>
          <w:sz w:val="24"/>
          <w:szCs w:val="24"/>
        </w:rPr>
        <w:tab/>
      </w:r>
      <w:r w:rsidRPr="008B5F96">
        <w:rPr>
          <w:rFonts w:ascii="Times New Roman" w:hAnsi="Times New Roman" w:cs="Times New Roman"/>
          <w:b/>
          <w:sz w:val="24"/>
          <w:szCs w:val="24"/>
        </w:rPr>
        <w:tab/>
      </w:r>
      <w:r w:rsidRPr="008B5F96">
        <w:rPr>
          <w:rFonts w:ascii="Times New Roman" w:hAnsi="Times New Roman" w:cs="Times New Roman"/>
          <w:b/>
          <w:sz w:val="24"/>
          <w:szCs w:val="24"/>
        </w:rPr>
        <w:tab/>
        <w:t>Page</w:t>
      </w:r>
    </w:p>
    <w:p w:rsidR="00B9769B" w:rsidRPr="008B5F96" w:rsidRDefault="00B9769B" w:rsidP="009245F6">
      <w:pPr>
        <w:rPr>
          <w:rFonts w:ascii="Times New Roman" w:hAnsi="Times New Roman" w:cs="Times New Roman"/>
          <w:b/>
          <w:sz w:val="24"/>
          <w:szCs w:val="24"/>
        </w:rPr>
      </w:pPr>
    </w:p>
    <w:p w:rsidR="00294E4D" w:rsidRPr="008B5F96" w:rsidRDefault="00B9769B" w:rsidP="009245F6">
      <w:pPr>
        <w:rPr>
          <w:rFonts w:ascii="Times New Roman" w:hAnsi="Times New Roman" w:cs="Times New Roman"/>
          <w:sz w:val="24"/>
          <w:szCs w:val="24"/>
        </w:rPr>
      </w:pPr>
      <w:r w:rsidRPr="008B5F96">
        <w:rPr>
          <w:rFonts w:ascii="Times New Roman" w:hAnsi="Times New Roman" w:cs="Times New Roman"/>
          <w:sz w:val="24"/>
          <w:szCs w:val="24"/>
        </w:rPr>
        <w:t>Executive Summary Fiscal Year 2017</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3-4</w:t>
      </w:r>
    </w:p>
    <w:p w:rsidR="00FD014E" w:rsidRPr="008B5F96" w:rsidRDefault="00FD014E" w:rsidP="009245F6">
      <w:pPr>
        <w:rPr>
          <w:rFonts w:ascii="Times New Roman" w:hAnsi="Times New Roman" w:cs="Times New Roman"/>
          <w:sz w:val="24"/>
          <w:szCs w:val="24"/>
        </w:rPr>
      </w:pPr>
      <w:r w:rsidRPr="008B5F96">
        <w:rPr>
          <w:rFonts w:ascii="Times New Roman" w:hAnsi="Times New Roman" w:cs="Times New Roman"/>
          <w:sz w:val="24"/>
          <w:szCs w:val="24"/>
        </w:rPr>
        <w:t>Health Officer/Medical Director Collaboration</w:t>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t>5</w:t>
      </w:r>
    </w:p>
    <w:p w:rsidR="00FD014E" w:rsidRPr="008B5F96" w:rsidRDefault="006447EF" w:rsidP="009245F6">
      <w:pPr>
        <w:rPr>
          <w:rFonts w:ascii="Times New Roman" w:hAnsi="Times New Roman" w:cs="Times New Roman"/>
          <w:sz w:val="24"/>
          <w:szCs w:val="24"/>
        </w:rPr>
      </w:pPr>
      <w:r w:rsidRPr="008B5F96">
        <w:rPr>
          <w:rFonts w:ascii="Times New Roman" w:hAnsi="Times New Roman" w:cs="Times New Roman"/>
          <w:sz w:val="24"/>
          <w:szCs w:val="24"/>
        </w:rPr>
        <w:t xml:space="preserve">Medical Director Core </w:t>
      </w:r>
      <w:r w:rsidR="00FD014E" w:rsidRPr="008B5F96">
        <w:rPr>
          <w:rFonts w:ascii="Times New Roman" w:hAnsi="Times New Roman" w:cs="Times New Roman"/>
          <w:sz w:val="24"/>
          <w:szCs w:val="24"/>
        </w:rPr>
        <w:t>Function</w:t>
      </w:r>
      <w:r w:rsidRPr="008B5F96">
        <w:rPr>
          <w:rFonts w:ascii="Times New Roman" w:hAnsi="Times New Roman" w:cs="Times New Roman"/>
          <w:sz w:val="24"/>
          <w:szCs w:val="24"/>
        </w:rPr>
        <w:t>s</w:t>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r>
      <w:r w:rsidR="00B9769B" w:rsidRPr="008B5F96">
        <w:rPr>
          <w:rFonts w:ascii="Times New Roman" w:hAnsi="Times New Roman" w:cs="Times New Roman"/>
          <w:sz w:val="24"/>
          <w:szCs w:val="24"/>
        </w:rPr>
        <w:tab/>
        <w:t>6-7</w:t>
      </w:r>
    </w:p>
    <w:p w:rsidR="00B9769B" w:rsidRPr="008B5F96" w:rsidRDefault="00B9769B" w:rsidP="00B9769B">
      <w:pPr>
        <w:tabs>
          <w:tab w:val="left" w:pos="5280"/>
        </w:tabs>
        <w:rPr>
          <w:rFonts w:ascii="Times New Roman" w:hAnsi="Times New Roman" w:cs="Times New Roman"/>
          <w:sz w:val="24"/>
          <w:szCs w:val="24"/>
        </w:rPr>
      </w:pPr>
      <w:r w:rsidRPr="008B5F96">
        <w:rPr>
          <w:rFonts w:ascii="Times New Roman" w:hAnsi="Times New Roman" w:cs="Times New Roman"/>
          <w:sz w:val="24"/>
          <w:szCs w:val="24"/>
        </w:rPr>
        <w:t>Focused Discussion Meeting Summary- August 1, 2017</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8-15</w:t>
      </w:r>
    </w:p>
    <w:p w:rsidR="00FF517D" w:rsidRPr="008B5F96" w:rsidRDefault="00FF517D" w:rsidP="009245F6">
      <w:pPr>
        <w:rPr>
          <w:rFonts w:ascii="Times New Roman" w:hAnsi="Times New Roman" w:cs="Times New Roman"/>
          <w:b/>
          <w:sz w:val="24"/>
          <w:szCs w:val="24"/>
        </w:rPr>
      </w:pPr>
      <w:r w:rsidRPr="008B5F96">
        <w:rPr>
          <w:rFonts w:ascii="Times New Roman" w:hAnsi="Times New Roman" w:cs="Times New Roman"/>
          <w:b/>
          <w:sz w:val="24"/>
          <w:szCs w:val="24"/>
        </w:rPr>
        <w:t>Templates:</w:t>
      </w:r>
    </w:p>
    <w:p w:rsidR="00FF517D" w:rsidRPr="008B5F96" w:rsidRDefault="00FF517D" w:rsidP="009245F6">
      <w:pPr>
        <w:rPr>
          <w:rFonts w:ascii="Times New Roman" w:hAnsi="Times New Roman" w:cs="Times New Roman"/>
          <w:sz w:val="24"/>
          <w:szCs w:val="24"/>
        </w:rPr>
      </w:pPr>
      <w:r w:rsidRPr="008B5F96">
        <w:rPr>
          <w:rFonts w:ascii="Times New Roman" w:hAnsi="Times New Roman" w:cs="Times New Roman"/>
          <w:sz w:val="24"/>
          <w:szCs w:val="24"/>
        </w:rPr>
        <w:t>M</w:t>
      </w:r>
      <w:r w:rsidR="00BB6F7B" w:rsidRPr="008B5F96">
        <w:rPr>
          <w:rFonts w:ascii="Times New Roman" w:hAnsi="Times New Roman" w:cs="Times New Roman"/>
          <w:sz w:val="24"/>
          <w:szCs w:val="24"/>
        </w:rPr>
        <w:t>edical Director Job Description</w:t>
      </w:r>
      <w:r w:rsidR="00BB6F7B" w:rsidRPr="008B5F96">
        <w:rPr>
          <w:rFonts w:ascii="Times New Roman" w:hAnsi="Times New Roman" w:cs="Times New Roman"/>
          <w:sz w:val="24"/>
          <w:szCs w:val="24"/>
        </w:rPr>
        <w:tab/>
      </w:r>
      <w:r w:rsidR="00BB6F7B" w:rsidRPr="008B5F96">
        <w:rPr>
          <w:rFonts w:ascii="Times New Roman" w:hAnsi="Times New Roman" w:cs="Times New Roman"/>
          <w:sz w:val="24"/>
          <w:szCs w:val="24"/>
        </w:rPr>
        <w:tab/>
      </w:r>
      <w:r w:rsidR="00BB6F7B" w:rsidRPr="008B5F96">
        <w:rPr>
          <w:rFonts w:ascii="Times New Roman" w:hAnsi="Times New Roman" w:cs="Times New Roman"/>
          <w:sz w:val="24"/>
          <w:szCs w:val="24"/>
        </w:rPr>
        <w:tab/>
      </w:r>
      <w:r w:rsidR="00BB6F7B" w:rsidRPr="008B5F96">
        <w:rPr>
          <w:rFonts w:ascii="Times New Roman" w:hAnsi="Times New Roman" w:cs="Times New Roman"/>
          <w:sz w:val="24"/>
          <w:szCs w:val="24"/>
        </w:rPr>
        <w:tab/>
      </w:r>
      <w:r w:rsidR="00BB6F7B" w:rsidRPr="008B5F96">
        <w:rPr>
          <w:rFonts w:ascii="Times New Roman" w:hAnsi="Times New Roman" w:cs="Times New Roman"/>
          <w:sz w:val="24"/>
          <w:szCs w:val="24"/>
        </w:rPr>
        <w:tab/>
      </w:r>
      <w:r w:rsidR="00BB6F7B" w:rsidRPr="008B5F96">
        <w:rPr>
          <w:rFonts w:ascii="Times New Roman" w:hAnsi="Times New Roman" w:cs="Times New Roman"/>
          <w:sz w:val="24"/>
          <w:szCs w:val="24"/>
        </w:rPr>
        <w:tab/>
      </w:r>
      <w:r w:rsidR="00BB6F7B" w:rsidRPr="008B5F96">
        <w:rPr>
          <w:rFonts w:ascii="Times New Roman" w:hAnsi="Times New Roman" w:cs="Times New Roman"/>
          <w:sz w:val="24"/>
          <w:szCs w:val="24"/>
        </w:rPr>
        <w:tab/>
      </w:r>
      <w:r w:rsidR="00BB6F7B" w:rsidRPr="008B5F96">
        <w:rPr>
          <w:rFonts w:ascii="Times New Roman" w:hAnsi="Times New Roman" w:cs="Times New Roman"/>
          <w:sz w:val="24"/>
          <w:szCs w:val="24"/>
        </w:rPr>
        <w:tab/>
        <w:t>16 - 20</w:t>
      </w:r>
    </w:p>
    <w:p w:rsidR="00FF517D" w:rsidRPr="008B5F96" w:rsidRDefault="00FF517D" w:rsidP="00FF517D">
      <w:pPr>
        <w:rPr>
          <w:rFonts w:ascii="Times New Roman" w:hAnsi="Times New Roman" w:cs="Times New Roman"/>
          <w:sz w:val="24"/>
          <w:szCs w:val="24"/>
        </w:rPr>
      </w:pPr>
      <w:r w:rsidRPr="008B5F96">
        <w:rPr>
          <w:rFonts w:ascii="Times New Roman" w:hAnsi="Times New Roman" w:cs="Times New Roman"/>
          <w:sz w:val="24"/>
          <w:szCs w:val="24"/>
        </w:rPr>
        <w:t>Employment Agreement:</w:t>
      </w:r>
    </w:p>
    <w:p w:rsidR="00FF517D" w:rsidRPr="008B5F96" w:rsidRDefault="00BB6F7B" w:rsidP="00BB6F7B">
      <w:pPr>
        <w:ind w:firstLine="720"/>
        <w:rPr>
          <w:rFonts w:ascii="Times New Roman" w:hAnsi="Times New Roman" w:cs="Times New Roman"/>
          <w:szCs w:val="24"/>
        </w:rPr>
      </w:pPr>
      <w:r w:rsidRPr="008B5F96">
        <w:rPr>
          <w:rFonts w:ascii="Times New Roman" w:hAnsi="Times New Roman" w:cs="Times New Roman"/>
          <w:szCs w:val="24"/>
        </w:rPr>
        <w:t>Medical Director Contract when an Employee of LPHD</w:t>
      </w:r>
      <w:r w:rsidRPr="008B5F96">
        <w:rPr>
          <w:rFonts w:ascii="Times New Roman" w:hAnsi="Times New Roman" w:cs="Times New Roman"/>
          <w:szCs w:val="24"/>
        </w:rPr>
        <w:tab/>
      </w:r>
      <w:r w:rsidRPr="008B5F96">
        <w:rPr>
          <w:rFonts w:ascii="Times New Roman" w:hAnsi="Times New Roman" w:cs="Times New Roman"/>
          <w:szCs w:val="24"/>
        </w:rPr>
        <w:tab/>
      </w:r>
      <w:r w:rsidRPr="008B5F96">
        <w:rPr>
          <w:rFonts w:ascii="Times New Roman" w:hAnsi="Times New Roman" w:cs="Times New Roman"/>
          <w:szCs w:val="24"/>
        </w:rPr>
        <w:tab/>
      </w:r>
      <w:r w:rsidRPr="008B5F96">
        <w:rPr>
          <w:rFonts w:ascii="Times New Roman" w:hAnsi="Times New Roman" w:cs="Times New Roman"/>
          <w:szCs w:val="24"/>
        </w:rPr>
        <w:tab/>
      </w:r>
      <w:r w:rsidRPr="008B5F96">
        <w:rPr>
          <w:rFonts w:ascii="Times New Roman" w:hAnsi="Times New Roman" w:cs="Times New Roman"/>
          <w:szCs w:val="24"/>
        </w:rPr>
        <w:tab/>
        <w:t xml:space="preserve">21 </w:t>
      </w:r>
      <w:r w:rsidR="00526BDA" w:rsidRPr="008B5F96">
        <w:rPr>
          <w:rFonts w:ascii="Times New Roman" w:hAnsi="Times New Roman" w:cs="Times New Roman"/>
          <w:szCs w:val="24"/>
        </w:rPr>
        <w:t>–</w:t>
      </w:r>
      <w:r w:rsidRPr="008B5F96">
        <w:rPr>
          <w:rFonts w:ascii="Times New Roman" w:hAnsi="Times New Roman" w:cs="Times New Roman"/>
          <w:szCs w:val="24"/>
        </w:rPr>
        <w:t xml:space="preserve"> 27</w:t>
      </w:r>
    </w:p>
    <w:p w:rsidR="00526BDA" w:rsidRPr="008B5F96" w:rsidRDefault="00526BDA" w:rsidP="00BB6F7B">
      <w:pPr>
        <w:ind w:firstLine="720"/>
        <w:rPr>
          <w:rFonts w:ascii="Times New Roman" w:hAnsi="Times New Roman" w:cs="Times New Roman"/>
          <w:sz w:val="24"/>
          <w:szCs w:val="24"/>
        </w:rPr>
      </w:pPr>
      <w:r w:rsidRPr="008B5F96">
        <w:rPr>
          <w:rFonts w:ascii="Times New Roman" w:hAnsi="Times New Roman" w:cs="Times New Roman"/>
          <w:szCs w:val="24"/>
        </w:rPr>
        <w:t xml:space="preserve">Medical Director – Independent </w:t>
      </w:r>
      <w:r w:rsidR="00A61EE8" w:rsidRPr="008B5F96">
        <w:rPr>
          <w:rFonts w:ascii="Times New Roman" w:hAnsi="Times New Roman" w:cs="Times New Roman"/>
          <w:szCs w:val="24"/>
        </w:rPr>
        <w:t>Contractor</w:t>
      </w:r>
      <w:r w:rsidRPr="008B5F96">
        <w:rPr>
          <w:rFonts w:ascii="Times New Roman" w:hAnsi="Times New Roman" w:cs="Times New Roman"/>
          <w:szCs w:val="24"/>
        </w:rPr>
        <w:t xml:space="preserve"> Template</w:t>
      </w:r>
      <w:r w:rsidRPr="008B5F96">
        <w:rPr>
          <w:rFonts w:ascii="Times New Roman" w:hAnsi="Times New Roman" w:cs="Times New Roman"/>
          <w:szCs w:val="24"/>
        </w:rPr>
        <w:tab/>
      </w:r>
      <w:r w:rsidRPr="008B5F96">
        <w:rPr>
          <w:rFonts w:ascii="Times New Roman" w:hAnsi="Times New Roman" w:cs="Times New Roman"/>
          <w:szCs w:val="24"/>
        </w:rPr>
        <w:tab/>
      </w:r>
      <w:r w:rsidRPr="008B5F96">
        <w:rPr>
          <w:rFonts w:ascii="Times New Roman" w:hAnsi="Times New Roman" w:cs="Times New Roman"/>
          <w:szCs w:val="24"/>
        </w:rPr>
        <w:tab/>
      </w:r>
      <w:r w:rsidRPr="008B5F96">
        <w:rPr>
          <w:rFonts w:ascii="Times New Roman" w:hAnsi="Times New Roman" w:cs="Times New Roman"/>
          <w:szCs w:val="24"/>
        </w:rPr>
        <w:tab/>
      </w:r>
      <w:r w:rsidRPr="008B5F96">
        <w:rPr>
          <w:rFonts w:ascii="Times New Roman" w:hAnsi="Times New Roman" w:cs="Times New Roman"/>
          <w:szCs w:val="24"/>
        </w:rPr>
        <w:tab/>
        <w:t>28 - 34</w:t>
      </w:r>
    </w:p>
    <w:p w:rsidR="00FF517D" w:rsidRPr="008B5F96" w:rsidRDefault="00FF517D" w:rsidP="00FF517D">
      <w:pPr>
        <w:rPr>
          <w:rFonts w:ascii="Times New Roman" w:hAnsi="Times New Roman" w:cs="Times New Roman"/>
          <w:sz w:val="24"/>
          <w:szCs w:val="24"/>
        </w:rPr>
      </w:pPr>
      <w:r w:rsidRPr="008B5F96">
        <w:rPr>
          <w:rFonts w:ascii="Times New Roman" w:hAnsi="Times New Roman" w:cs="Times New Roman"/>
          <w:sz w:val="24"/>
          <w:szCs w:val="24"/>
        </w:rPr>
        <w:t xml:space="preserve">Collaborative Practice Agreements:   </w:t>
      </w:r>
      <w:r w:rsidR="00526BDA" w:rsidRPr="008B5F96">
        <w:rPr>
          <w:rFonts w:ascii="Times New Roman" w:hAnsi="Times New Roman" w:cs="Times New Roman"/>
          <w:sz w:val="24"/>
          <w:szCs w:val="24"/>
        </w:rPr>
        <w:tab/>
      </w:r>
      <w:r w:rsidR="00526BDA" w:rsidRPr="008B5F96">
        <w:rPr>
          <w:rFonts w:ascii="Times New Roman" w:hAnsi="Times New Roman" w:cs="Times New Roman"/>
          <w:sz w:val="24"/>
          <w:szCs w:val="24"/>
        </w:rPr>
        <w:tab/>
      </w:r>
      <w:r w:rsidR="00526BDA" w:rsidRPr="008B5F96">
        <w:rPr>
          <w:rFonts w:ascii="Times New Roman" w:hAnsi="Times New Roman" w:cs="Times New Roman"/>
          <w:sz w:val="24"/>
          <w:szCs w:val="24"/>
        </w:rPr>
        <w:tab/>
      </w:r>
      <w:r w:rsidR="00526BDA" w:rsidRPr="008B5F96">
        <w:rPr>
          <w:rFonts w:ascii="Times New Roman" w:hAnsi="Times New Roman" w:cs="Times New Roman"/>
          <w:sz w:val="24"/>
          <w:szCs w:val="24"/>
        </w:rPr>
        <w:tab/>
      </w:r>
      <w:r w:rsidR="00526BDA" w:rsidRPr="008B5F96">
        <w:rPr>
          <w:rFonts w:ascii="Times New Roman" w:hAnsi="Times New Roman" w:cs="Times New Roman"/>
          <w:sz w:val="24"/>
          <w:szCs w:val="24"/>
        </w:rPr>
        <w:tab/>
      </w:r>
      <w:r w:rsidR="00526BDA" w:rsidRPr="008B5F96">
        <w:rPr>
          <w:rFonts w:ascii="Times New Roman" w:hAnsi="Times New Roman" w:cs="Times New Roman"/>
          <w:sz w:val="24"/>
          <w:szCs w:val="24"/>
        </w:rPr>
        <w:tab/>
      </w:r>
      <w:r w:rsidR="00526BDA" w:rsidRPr="008B5F96">
        <w:rPr>
          <w:rFonts w:ascii="Times New Roman" w:hAnsi="Times New Roman" w:cs="Times New Roman"/>
          <w:sz w:val="24"/>
          <w:szCs w:val="24"/>
        </w:rPr>
        <w:tab/>
        <w:t>35</w:t>
      </w:r>
    </w:p>
    <w:p w:rsidR="00526BDA" w:rsidRPr="008B5F96" w:rsidRDefault="00526BDA" w:rsidP="00526BDA">
      <w:pPr>
        <w:ind w:firstLine="720"/>
        <w:rPr>
          <w:rFonts w:ascii="Times New Roman" w:hAnsi="Times New Roman" w:cs="Times New Roman"/>
          <w:noProof/>
          <w:sz w:val="24"/>
          <w:szCs w:val="24"/>
        </w:rPr>
      </w:pPr>
      <w:r w:rsidRPr="008B5F96">
        <w:rPr>
          <w:rFonts w:ascii="Times New Roman" w:hAnsi="Times New Roman" w:cs="Times New Roman"/>
          <w:noProof/>
          <w:sz w:val="24"/>
          <w:szCs w:val="24"/>
        </w:rPr>
        <w:t>Advanced Practice Registered Nurse and Physician</w:t>
      </w:r>
      <w:r w:rsidRPr="008B5F96">
        <w:rPr>
          <w:rFonts w:ascii="Times New Roman" w:hAnsi="Times New Roman" w:cs="Times New Roman"/>
          <w:noProof/>
          <w:sz w:val="24"/>
          <w:szCs w:val="24"/>
        </w:rPr>
        <w:tab/>
      </w:r>
      <w:r w:rsidRPr="008B5F96">
        <w:rPr>
          <w:rFonts w:ascii="Times New Roman" w:hAnsi="Times New Roman" w:cs="Times New Roman"/>
          <w:noProof/>
          <w:sz w:val="24"/>
          <w:szCs w:val="24"/>
        </w:rPr>
        <w:tab/>
      </w:r>
      <w:r w:rsidRPr="008B5F96">
        <w:rPr>
          <w:rFonts w:ascii="Times New Roman" w:hAnsi="Times New Roman" w:cs="Times New Roman"/>
          <w:noProof/>
          <w:sz w:val="24"/>
          <w:szCs w:val="24"/>
        </w:rPr>
        <w:tab/>
      </w:r>
      <w:r w:rsidRPr="008B5F96">
        <w:rPr>
          <w:rFonts w:ascii="Times New Roman" w:hAnsi="Times New Roman" w:cs="Times New Roman"/>
          <w:noProof/>
          <w:sz w:val="24"/>
          <w:szCs w:val="24"/>
        </w:rPr>
        <w:tab/>
      </w:r>
      <w:r w:rsidRPr="008B5F96">
        <w:rPr>
          <w:rFonts w:ascii="Times New Roman" w:hAnsi="Times New Roman" w:cs="Times New Roman"/>
          <w:noProof/>
          <w:sz w:val="24"/>
          <w:szCs w:val="24"/>
        </w:rPr>
        <w:tab/>
        <w:t>36 - 38</w:t>
      </w:r>
    </w:p>
    <w:p w:rsidR="00526BDA" w:rsidRPr="008B5F96" w:rsidRDefault="00526BDA" w:rsidP="00526BDA">
      <w:pPr>
        <w:ind w:firstLine="720"/>
        <w:rPr>
          <w:rFonts w:ascii="Times New Roman" w:hAnsi="Times New Roman" w:cs="Times New Roman"/>
          <w:noProof/>
          <w:sz w:val="24"/>
          <w:szCs w:val="24"/>
        </w:rPr>
      </w:pPr>
      <w:r w:rsidRPr="008B5F96">
        <w:rPr>
          <w:rFonts w:ascii="Times New Roman" w:hAnsi="Times New Roman" w:cs="Times New Roman"/>
          <w:noProof/>
          <w:sz w:val="24"/>
          <w:szCs w:val="24"/>
        </w:rPr>
        <w:t>Physician Assistant and Physician</w:t>
      </w:r>
      <w:r w:rsidR="00BC2815" w:rsidRPr="008B5F96">
        <w:rPr>
          <w:rFonts w:ascii="Times New Roman" w:hAnsi="Times New Roman" w:cs="Times New Roman"/>
          <w:noProof/>
          <w:sz w:val="24"/>
          <w:szCs w:val="24"/>
        </w:rPr>
        <w:tab/>
      </w:r>
      <w:r w:rsidR="00BC2815" w:rsidRPr="008B5F96">
        <w:rPr>
          <w:rFonts w:ascii="Times New Roman" w:hAnsi="Times New Roman" w:cs="Times New Roman"/>
          <w:noProof/>
          <w:sz w:val="24"/>
          <w:szCs w:val="24"/>
        </w:rPr>
        <w:tab/>
      </w:r>
      <w:r w:rsidR="00BC2815" w:rsidRPr="008B5F96">
        <w:rPr>
          <w:rFonts w:ascii="Times New Roman" w:hAnsi="Times New Roman" w:cs="Times New Roman"/>
          <w:noProof/>
          <w:sz w:val="24"/>
          <w:szCs w:val="24"/>
        </w:rPr>
        <w:tab/>
      </w:r>
      <w:r w:rsidR="00BC2815" w:rsidRPr="008B5F96">
        <w:rPr>
          <w:rFonts w:ascii="Times New Roman" w:hAnsi="Times New Roman" w:cs="Times New Roman"/>
          <w:noProof/>
          <w:sz w:val="24"/>
          <w:szCs w:val="24"/>
        </w:rPr>
        <w:tab/>
      </w:r>
      <w:r w:rsidR="00BC2815" w:rsidRPr="008B5F96">
        <w:rPr>
          <w:rFonts w:ascii="Times New Roman" w:hAnsi="Times New Roman" w:cs="Times New Roman"/>
          <w:noProof/>
          <w:sz w:val="24"/>
          <w:szCs w:val="24"/>
        </w:rPr>
        <w:tab/>
      </w:r>
      <w:r w:rsidR="00BC2815" w:rsidRPr="008B5F96">
        <w:rPr>
          <w:rFonts w:ascii="Times New Roman" w:hAnsi="Times New Roman" w:cs="Times New Roman"/>
          <w:noProof/>
          <w:sz w:val="24"/>
          <w:szCs w:val="24"/>
        </w:rPr>
        <w:tab/>
      </w:r>
      <w:r w:rsidR="00BC2815" w:rsidRPr="008B5F96">
        <w:rPr>
          <w:rFonts w:ascii="Times New Roman" w:hAnsi="Times New Roman" w:cs="Times New Roman"/>
          <w:noProof/>
          <w:sz w:val="24"/>
          <w:szCs w:val="24"/>
        </w:rPr>
        <w:tab/>
        <w:t>39 - 41</w:t>
      </w:r>
    </w:p>
    <w:p w:rsidR="00FF517D" w:rsidRPr="008B5F96" w:rsidRDefault="00BC2815" w:rsidP="00FF517D">
      <w:pPr>
        <w:rPr>
          <w:rFonts w:ascii="Times New Roman" w:hAnsi="Times New Roman" w:cs="Times New Roman"/>
          <w:sz w:val="24"/>
          <w:szCs w:val="24"/>
        </w:rPr>
      </w:pPr>
      <w:r w:rsidRPr="008B5F96">
        <w:rPr>
          <w:rFonts w:ascii="Times New Roman" w:hAnsi="Times New Roman" w:cs="Times New Roman"/>
          <w:sz w:val="24"/>
          <w:szCs w:val="24"/>
        </w:rPr>
        <w:t xml:space="preserve">Medical Director Malpractice Companies </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42</w:t>
      </w:r>
    </w:p>
    <w:p w:rsidR="00ED0B11" w:rsidRPr="008B5F96" w:rsidRDefault="00ED0B11" w:rsidP="00FF517D">
      <w:pPr>
        <w:rPr>
          <w:rFonts w:ascii="Times New Roman" w:hAnsi="Times New Roman" w:cs="Times New Roman"/>
          <w:b/>
          <w:sz w:val="24"/>
          <w:szCs w:val="24"/>
        </w:rPr>
      </w:pPr>
      <w:r w:rsidRPr="008B5F96">
        <w:rPr>
          <w:rFonts w:ascii="Times New Roman" w:hAnsi="Times New Roman" w:cs="Times New Roman"/>
          <w:b/>
          <w:sz w:val="24"/>
          <w:szCs w:val="24"/>
        </w:rPr>
        <w:t>Fiscal Year 2017 Project Materials</w:t>
      </w:r>
    </w:p>
    <w:p w:rsidR="009245F6" w:rsidRPr="008B5F96" w:rsidRDefault="00BC2815" w:rsidP="009245F6">
      <w:pPr>
        <w:rPr>
          <w:rFonts w:ascii="Times New Roman" w:hAnsi="Times New Roman" w:cs="Times New Roman"/>
          <w:sz w:val="24"/>
          <w:szCs w:val="24"/>
        </w:rPr>
      </w:pPr>
      <w:r w:rsidRPr="008B5F96">
        <w:rPr>
          <w:rFonts w:ascii="Times New Roman" w:hAnsi="Times New Roman" w:cs="Times New Roman"/>
          <w:sz w:val="24"/>
          <w:szCs w:val="24"/>
        </w:rPr>
        <w:t xml:space="preserve">Medical Director </w:t>
      </w:r>
      <w:r w:rsidR="00294E4D" w:rsidRPr="008B5F96">
        <w:rPr>
          <w:rFonts w:ascii="Times New Roman" w:hAnsi="Times New Roman" w:cs="Times New Roman"/>
          <w:sz w:val="24"/>
          <w:szCs w:val="24"/>
        </w:rPr>
        <w:t>Orientation Checklist</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43 - 45</w:t>
      </w:r>
    </w:p>
    <w:p w:rsidR="00294E4D" w:rsidRPr="008B5F96" w:rsidRDefault="00BC2815" w:rsidP="009245F6">
      <w:pPr>
        <w:rPr>
          <w:rFonts w:ascii="Times New Roman" w:hAnsi="Times New Roman" w:cs="Times New Roman"/>
          <w:sz w:val="24"/>
          <w:szCs w:val="24"/>
        </w:rPr>
      </w:pPr>
      <w:r w:rsidRPr="008B5F96">
        <w:rPr>
          <w:rFonts w:ascii="Times New Roman" w:hAnsi="Times New Roman" w:cs="Times New Roman"/>
          <w:sz w:val="24"/>
          <w:szCs w:val="24"/>
        </w:rPr>
        <w:t xml:space="preserve">Medical Director </w:t>
      </w:r>
      <w:r w:rsidR="00294E4D" w:rsidRPr="008B5F96">
        <w:rPr>
          <w:rFonts w:ascii="Times New Roman" w:hAnsi="Times New Roman" w:cs="Times New Roman"/>
          <w:sz w:val="24"/>
          <w:szCs w:val="24"/>
        </w:rPr>
        <w:t>Change Checklist</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46 - 49</w:t>
      </w:r>
    </w:p>
    <w:p w:rsidR="00294E4D" w:rsidRPr="008B5F96" w:rsidRDefault="00ED0B11" w:rsidP="009245F6">
      <w:pPr>
        <w:rPr>
          <w:rFonts w:ascii="Times New Roman" w:hAnsi="Times New Roman" w:cs="Times New Roman"/>
          <w:sz w:val="24"/>
          <w:szCs w:val="24"/>
        </w:rPr>
      </w:pPr>
      <w:r w:rsidRPr="008B5F96">
        <w:rPr>
          <w:rFonts w:ascii="Times New Roman" w:hAnsi="Times New Roman" w:cs="Times New Roman"/>
          <w:sz w:val="24"/>
          <w:szCs w:val="24"/>
        </w:rPr>
        <w:t>Memorandum</w:t>
      </w:r>
      <w:r w:rsidR="00BC2815" w:rsidRPr="008B5F96">
        <w:rPr>
          <w:rFonts w:ascii="Times New Roman" w:hAnsi="Times New Roman" w:cs="Times New Roman"/>
          <w:sz w:val="24"/>
          <w:szCs w:val="24"/>
        </w:rPr>
        <w:t xml:space="preserve"> of Understanding for</w:t>
      </w:r>
      <w:r w:rsidR="00294E4D" w:rsidRPr="008B5F96">
        <w:rPr>
          <w:rFonts w:ascii="Times New Roman" w:hAnsi="Times New Roman" w:cs="Times New Roman"/>
          <w:sz w:val="24"/>
          <w:szCs w:val="24"/>
        </w:rPr>
        <w:t xml:space="preserve"> Medical Director Back-up</w:t>
      </w:r>
      <w:r w:rsidR="0042704E" w:rsidRPr="008B5F96">
        <w:rPr>
          <w:rFonts w:ascii="Times New Roman" w:hAnsi="Times New Roman" w:cs="Times New Roman"/>
          <w:sz w:val="24"/>
          <w:szCs w:val="24"/>
        </w:rPr>
        <w:t>:</w:t>
      </w:r>
      <w:r w:rsidR="00BC2815" w:rsidRPr="008B5F96">
        <w:rPr>
          <w:rFonts w:ascii="Times New Roman" w:hAnsi="Times New Roman" w:cs="Times New Roman"/>
          <w:sz w:val="24"/>
          <w:szCs w:val="24"/>
        </w:rPr>
        <w:tab/>
      </w:r>
      <w:r w:rsidR="00BC2815" w:rsidRPr="008B5F96">
        <w:rPr>
          <w:rFonts w:ascii="Times New Roman" w:hAnsi="Times New Roman" w:cs="Times New Roman"/>
          <w:sz w:val="24"/>
          <w:szCs w:val="24"/>
        </w:rPr>
        <w:tab/>
      </w:r>
      <w:r w:rsidR="00BC2815" w:rsidRPr="008B5F96">
        <w:rPr>
          <w:rFonts w:ascii="Times New Roman" w:hAnsi="Times New Roman" w:cs="Times New Roman"/>
          <w:sz w:val="24"/>
          <w:szCs w:val="24"/>
        </w:rPr>
        <w:tab/>
      </w:r>
      <w:r w:rsidR="00BC2815" w:rsidRPr="008B5F96">
        <w:rPr>
          <w:rFonts w:ascii="Times New Roman" w:hAnsi="Times New Roman" w:cs="Times New Roman"/>
          <w:sz w:val="24"/>
          <w:szCs w:val="24"/>
        </w:rPr>
        <w:tab/>
        <w:t>50</w:t>
      </w:r>
    </w:p>
    <w:p w:rsidR="0042704E" w:rsidRPr="008B5F96" w:rsidRDefault="0042704E" w:rsidP="0042704E">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eastAsia="Times New Roman" w:hAnsi="Times New Roman" w:cs="Times New Roman"/>
          <w:bCs/>
          <w:color w:val="000000"/>
          <w:sz w:val="24"/>
          <w:szCs w:val="24"/>
        </w:rPr>
        <w:t>Short Term Medical Director Back-up Coverage</w:t>
      </w:r>
      <w:r w:rsidRPr="008B5F96">
        <w:rPr>
          <w:rFonts w:ascii="Times New Roman" w:eastAsia="Times New Roman" w:hAnsi="Times New Roman" w:cs="Times New Roman"/>
          <w:bCs/>
          <w:color w:val="000000"/>
          <w:sz w:val="24"/>
          <w:szCs w:val="24"/>
        </w:rPr>
        <w:tab/>
      </w:r>
      <w:r w:rsidRPr="008B5F96">
        <w:rPr>
          <w:rFonts w:ascii="Times New Roman" w:eastAsia="Times New Roman" w:hAnsi="Times New Roman" w:cs="Times New Roman"/>
          <w:bCs/>
          <w:color w:val="000000"/>
          <w:sz w:val="24"/>
          <w:szCs w:val="24"/>
        </w:rPr>
        <w:tab/>
      </w:r>
      <w:r w:rsidRPr="008B5F96">
        <w:rPr>
          <w:rFonts w:ascii="Times New Roman" w:eastAsia="Times New Roman" w:hAnsi="Times New Roman" w:cs="Times New Roman"/>
          <w:bCs/>
          <w:color w:val="000000"/>
          <w:sz w:val="24"/>
          <w:szCs w:val="24"/>
        </w:rPr>
        <w:tab/>
      </w:r>
      <w:r w:rsidRPr="008B5F96">
        <w:rPr>
          <w:rFonts w:ascii="Times New Roman" w:eastAsia="Times New Roman" w:hAnsi="Times New Roman" w:cs="Times New Roman"/>
          <w:bCs/>
          <w:color w:val="000000"/>
          <w:sz w:val="24"/>
          <w:szCs w:val="24"/>
        </w:rPr>
        <w:tab/>
      </w:r>
      <w:r w:rsidRPr="008B5F96">
        <w:rPr>
          <w:rFonts w:ascii="Times New Roman" w:eastAsia="Times New Roman" w:hAnsi="Times New Roman" w:cs="Times New Roman"/>
          <w:bCs/>
          <w:color w:val="000000"/>
          <w:sz w:val="24"/>
          <w:szCs w:val="24"/>
        </w:rPr>
        <w:tab/>
        <w:t>51</w:t>
      </w:r>
      <w:r w:rsidR="00ED0B11" w:rsidRPr="008B5F96">
        <w:rPr>
          <w:rFonts w:ascii="Times New Roman" w:eastAsia="Times New Roman" w:hAnsi="Times New Roman" w:cs="Times New Roman"/>
          <w:bCs/>
          <w:color w:val="000000"/>
          <w:sz w:val="24"/>
          <w:szCs w:val="24"/>
        </w:rPr>
        <w:t xml:space="preserve"> - 55</w:t>
      </w:r>
    </w:p>
    <w:p w:rsidR="0042704E" w:rsidRPr="008B5F96" w:rsidRDefault="0042704E" w:rsidP="0042704E">
      <w:pPr>
        <w:ind w:firstLine="720"/>
        <w:rPr>
          <w:rFonts w:ascii="Times New Roman" w:hAnsi="Times New Roman" w:cs="Times New Roman"/>
          <w:sz w:val="24"/>
          <w:szCs w:val="24"/>
        </w:rPr>
      </w:pPr>
      <w:r w:rsidRPr="008B5F96">
        <w:rPr>
          <w:rFonts w:ascii="Times New Roman" w:hAnsi="Times New Roman" w:cs="Times New Roman"/>
          <w:sz w:val="24"/>
          <w:szCs w:val="24"/>
        </w:rPr>
        <w:t>Medical Director Extended Term Back-up Coverage Services</w:t>
      </w:r>
      <w:r w:rsidR="00ED0B11" w:rsidRPr="008B5F96">
        <w:rPr>
          <w:rFonts w:ascii="Times New Roman" w:hAnsi="Times New Roman" w:cs="Times New Roman"/>
          <w:sz w:val="24"/>
          <w:szCs w:val="24"/>
        </w:rPr>
        <w:tab/>
      </w:r>
      <w:r w:rsidR="00ED0B11" w:rsidRPr="008B5F96">
        <w:rPr>
          <w:rFonts w:ascii="Times New Roman" w:hAnsi="Times New Roman" w:cs="Times New Roman"/>
          <w:sz w:val="24"/>
          <w:szCs w:val="24"/>
        </w:rPr>
        <w:tab/>
      </w:r>
      <w:r w:rsidR="00ED0B11" w:rsidRPr="008B5F96">
        <w:rPr>
          <w:rFonts w:ascii="Times New Roman" w:hAnsi="Times New Roman" w:cs="Times New Roman"/>
          <w:sz w:val="24"/>
          <w:szCs w:val="24"/>
        </w:rPr>
        <w:tab/>
        <w:t>56 - 60</w:t>
      </w:r>
    </w:p>
    <w:p w:rsidR="0042704E" w:rsidRPr="008B5F96" w:rsidRDefault="0042704E" w:rsidP="0042704E">
      <w:pPr>
        <w:ind w:firstLine="720"/>
        <w:rPr>
          <w:rFonts w:ascii="Times New Roman" w:hAnsi="Times New Roman" w:cs="Times New Roman"/>
          <w:sz w:val="24"/>
          <w:szCs w:val="24"/>
        </w:rPr>
      </w:pPr>
      <w:r w:rsidRPr="008B5F96">
        <w:rPr>
          <w:rFonts w:ascii="Times New Roman" w:hAnsi="Times New Roman" w:cs="Times New Roman"/>
          <w:sz w:val="24"/>
          <w:szCs w:val="24"/>
        </w:rPr>
        <w:t>Independent Contractor Medical Director Back-up Coverage Services</w:t>
      </w:r>
      <w:r w:rsidR="00ED0B11" w:rsidRPr="008B5F96">
        <w:rPr>
          <w:rFonts w:ascii="Times New Roman" w:hAnsi="Times New Roman" w:cs="Times New Roman"/>
          <w:sz w:val="24"/>
          <w:szCs w:val="24"/>
        </w:rPr>
        <w:tab/>
      </w:r>
      <w:r w:rsidR="00ED0B11" w:rsidRPr="008B5F96">
        <w:rPr>
          <w:rFonts w:ascii="Times New Roman" w:hAnsi="Times New Roman" w:cs="Times New Roman"/>
          <w:sz w:val="24"/>
          <w:szCs w:val="24"/>
        </w:rPr>
        <w:tab/>
        <w:t>61 - 65</w:t>
      </w:r>
    </w:p>
    <w:p w:rsidR="009245F6" w:rsidRPr="008B5F96" w:rsidRDefault="009245F6" w:rsidP="009245F6">
      <w:pPr>
        <w:rPr>
          <w:rFonts w:ascii="Times New Roman" w:hAnsi="Times New Roman" w:cs="Times New Roman"/>
          <w:b/>
          <w:sz w:val="24"/>
          <w:szCs w:val="24"/>
        </w:rPr>
      </w:pPr>
    </w:p>
    <w:p w:rsidR="00CB6234" w:rsidRPr="008B5F96" w:rsidRDefault="00CB6234" w:rsidP="009245F6">
      <w:pPr>
        <w:rPr>
          <w:rFonts w:ascii="Times New Roman" w:hAnsi="Times New Roman" w:cs="Times New Roman"/>
          <w:b/>
          <w:sz w:val="24"/>
          <w:szCs w:val="24"/>
        </w:rPr>
      </w:pPr>
    </w:p>
    <w:p w:rsidR="00CB6234" w:rsidRPr="008B5F96" w:rsidRDefault="00CB6234" w:rsidP="009245F6">
      <w:pPr>
        <w:rPr>
          <w:rFonts w:ascii="Times New Roman" w:hAnsi="Times New Roman" w:cs="Times New Roman"/>
          <w:b/>
          <w:sz w:val="24"/>
          <w:szCs w:val="24"/>
        </w:rPr>
      </w:pPr>
    </w:p>
    <w:p w:rsidR="00B9769B" w:rsidRPr="008B5F96" w:rsidRDefault="00B9769B" w:rsidP="00B9769B">
      <w:pPr>
        <w:jc w:val="center"/>
        <w:rPr>
          <w:rFonts w:ascii="Times New Roman" w:hAnsi="Times New Roman" w:cs="Times New Roman"/>
          <w:b/>
          <w:sz w:val="24"/>
          <w:szCs w:val="24"/>
        </w:rPr>
      </w:pPr>
      <w:r w:rsidRPr="008B5F96">
        <w:rPr>
          <w:rFonts w:ascii="Times New Roman" w:hAnsi="Times New Roman" w:cs="Times New Roman"/>
          <w:b/>
          <w:sz w:val="24"/>
          <w:szCs w:val="24"/>
        </w:rPr>
        <w:lastRenderedPageBreak/>
        <w:t>MALPH Cross-Jurisdictional Sharing Medical Director Workgroup</w:t>
      </w:r>
    </w:p>
    <w:p w:rsidR="00B9769B" w:rsidRPr="008B5F96" w:rsidRDefault="00B9769B" w:rsidP="00B9769B">
      <w:pPr>
        <w:jc w:val="center"/>
        <w:rPr>
          <w:rFonts w:ascii="Times New Roman" w:hAnsi="Times New Roman" w:cs="Times New Roman"/>
          <w:b/>
          <w:sz w:val="24"/>
          <w:szCs w:val="24"/>
        </w:rPr>
      </w:pPr>
      <w:r w:rsidRPr="008B5F96">
        <w:rPr>
          <w:rFonts w:ascii="Times New Roman" w:hAnsi="Times New Roman" w:cs="Times New Roman"/>
          <w:b/>
          <w:sz w:val="24"/>
          <w:szCs w:val="24"/>
        </w:rPr>
        <w:t>Executive Summary September 30. 2017</w:t>
      </w:r>
    </w:p>
    <w:tbl>
      <w:tblPr>
        <w:tblStyle w:val="TableGrid"/>
        <w:tblW w:w="9504" w:type="dxa"/>
        <w:tblLook w:val="04A0" w:firstRow="1" w:lastRow="0" w:firstColumn="1" w:lastColumn="0" w:noHBand="0" w:noVBand="1"/>
      </w:tblPr>
      <w:tblGrid>
        <w:gridCol w:w="3168"/>
        <w:gridCol w:w="3168"/>
        <w:gridCol w:w="3168"/>
      </w:tblGrid>
      <w:tr w:rsidR="00B9769B" w:rsidRPr="008B5F96" w:rsidTr="00D97509">
        <w:tc>
          <w:tcPr>
            <w:tcW w:w="9504" w:type="dxa"/>
            <w:gridSpan w:val="3"/>
            <w:shd w:val="clear" w:color="auto" w:fill="BFBFBF" w:themeFill="background1" w:themeFillShade="BF"/>
          </w:tcPr>
          <w:p w:rsidR="00B9769B" w:rsidRPr="008B5F96" w:rsidRDefault="00B9769B" w:rsidP="00B9769B">
            <w:pPr>
              <w:jc w:val="center"/>
              <w:rPr>
                <w:rFonts w:ascii="Times New Roman" w:hAnsi="Times New Roman" w:cs="Times New Roman"/>
                <w:b/>
                <w:noProof/>
              </w:rPr>
            </w:pPr>
            <w:r w:rsidRPr="008B5F96">
              <w:rPr>
                <w:rFonts w:ascii="Times New Roman" w:hAnsi="Times New Roman" w:cs="Times New Roman"/>
                <w:b/>
                <w:noProof/>
              </w:rPr>
              <w:t>Workgroup Members</w:t>
            </w:r>
          </w:p>
        </w:tc>
      </w:tr>
      <w:tr w:rsidR="00B9769B" w:rsidRPr="008B5F96" w:rsidTr="00B9769B">
        <w:trPr>
          <w:trHeight w:val="1592"/>
        </w:trPr>
        <w:tc>
          <w:tcPr>
            <w:tcW w:w="3168" w:type="dxa"/>
          </w:tcPr>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Russel Bush</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Marcus Cheatham</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Michael Collins</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Kim Comerzan</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Terry Frankovich</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Joseph Garlinghouse</w:t>
            </w:r>
          </w:p>
          <w:p w:rsidR="00B9769B" w:rsidRPr="008B5F96" w:rsidRDefault="00B9769B" w:rsidP="00B9769B">
            <w:pPr>
              <w:rPr>
                <w:rFonts w:ascii="Times New Roman" w:hAnsi="Times New Roman" w:cs="Times New Roman"/>
                <w:noProof/>
              </w:rPr>
            </w:pPr>
          </w:p>
        </w:tc>
        <w:tc>
          <w:tcPr>
            <w:tcW w:w="3168" w:type="dxa"/>
          </w:tcPr>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Pam Hackert</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Paul Heidel</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Ann Hepfer</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Kevin Lokar</w:t>
            </w:r>
          </w:p>
          <w:p w:rsidR="00B9769B" w:rsidRPr="008B5F96" w:rsidRDefault="00B9769B" w:rsidP="00B9769B">
            <w:pPr>
              <w:ind w:left="-720" w:firstLine="720"/>
              <w:rPr>
                <w:rFonts w:ascii="Times New Roman" w:hAnsi="Times New Roman" w:cs="Times New Roman"/>
                <w:noProof/>
              </w:rPr>
            </w:pPr>
            <w:r w:rsidRPr="008B5F96">
              <w:rPr>
                <w:rFonts w:ascii="Times New Roman" w:hAnsi="Times New Roman" w:cs="Times New Roman"/>
                <w:noProof/>
              </w:rPr>
              <w:t>Dr Sugandha Lowhim</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Annette Mercatante</w:t>
            </w:r>
          </w:p>
          <w:p w:rsidR="00B9769B" w:rsidRPr="008B5F96" w:rsidRDefault="00B9769B" w:rsidP="00B9769B">
            <w:pPr>
              <w:rPr>
                <w:rFonts w:ascii="Times New Roman" w:hAnsi="Times New Roman" w:cs="Times New Roman"/>
                <w:noProof/>
              </w:rPr>
            </w:pPr>
          </w:p>
        </w:tc>
        <w:tc>
          <w:tcPr>
            <w:tcW w:w="3168" w:type="dxa"/>
          </w:tcPr>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Josh Meyerson</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Jennifer Morse</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Jim Rutherford</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Colette Srimger</w:t>
            </w:r>
          </w:p>
          <w:p w:rsidR="00B9769B" w:rsidRPr="008B5F96" w:rsidRDefault="00B9769B" w:rsidP="00B9769B">
            <w:pPr>
              <w:rPr>
                <w:rFonts w:ascii="Times New Roman" w:hAnsi="Times New Roman" w:cs="Times New Roman"/>
                <w:noProof/>
              </w:rPr>
            </w:pPr>
            <w:r w:rsidRPr="008B5F96">
              <w:rPr>
                <w:rFonts w:ascii="Times New Roman" w:hAnsi="Times New Roman" w:cs="Times New Roman"/>
                <w:noProof/>
              </w:rPr>
              <w:t>Dr. Loren Vogel</w:t>
            </w:r>
          </w:p>
        </w:tc>
      </w:tr>
    </w:tbl>
    <w:p w:rsidR="00B9769B" w:rsidRPr="008B5F96" w:rsidRDefault="00B9769B" w:rsidP="00B9769B">
      <w:pPr>
        <w:rPr>
          <w:rFonts w:ascii="Times New Roman" w:hAnsi="Times New Roman" w:cs="Times New Roman"/>
        </w:rPr>
      </w:pPr>
    </w:p>
    <w:p w:rsidR="00B9769B" w:rsidRPr="008B5F96" w:rsidRDefault="00B9769B" w:rsidP="00B9769B">
      <w:pPr>
        <w:rPr>
          <w:rFonts w:ascii="Times New Roman" w:hAnsi="Times New Roman" w:cs="Times New Roman"/>
          <w:b/>
          <w:sz w:val="24"/>
          <w:szCs w:val="24"/>
        </w:rPr>
      </w:pPr>
      <w:r w:rsidRPr="008B5F96">
        <w:rPr>
          <w:rFonts w:ascii="Times New Roman" w:hAnsi="Times New Roman" w:cs="Times New Roman"/>
          <w:b/>
          <w:sz w:val="24"/>
          <w:szCs w:val="24"/>
        </w:rPr>
        <w:t>Project</w:t>
      </w:r>
      <w:r w:rsidRPr="008B5F96">
        <w:rPr>
          <w:rFonts w:ascii="Times New Roman" w:hAnsi="Times New Roman" w:cs="Times New Roman"/>
          <w:b/>
          <w:sz w:val="24"/>
          <w:szCs w:val="24"/>
          <w:vertAlign w:val="superscript"/>
        </w:rPr>
        <w:t xml:space="preserve"> </w:t>
      </w:r>
      <w:r w:rsidRPr="008B5F96">
        <w:rPr>
          <w:rFonts w:ascii="Times New Roman" w:hAnsi="Times New Roman" w:cs="Times New Roman"/>
          <w:b/>
          <w:sz w:val="24"/>
          <w:szCs w:val="24"/>
        </w:rPr>
        <w:t>Goal</w:t>
      </w:r>
    </w:p>
    <w:p w:rsidR="00B9769B" w:rsidRPr="008B5F96" w:rsidRDefault="00B9769B" w:rsidP="00B9769B">
      <w:pPr>
        <w:rPr>
          <w:rFonts w:ascii="Times New Roman" w:hAnsi="Times New Roman" w:cs="Times New Roman"/>
          <w:sz w:val="24"/>
          <w:szCs w:val="24"/>
        </w:rPr>
      </w:pPr>
      <w:r w:rsidRPr="008B5F96">
        <w:rPr>
          <w:rFonts w:ascii="Times New Roman" w:hAnsi="Times New Roman" w:cs="Times New Roman"/>
          <w:sz w:val="24"/>
          <w:szCs w:val="24"/>
        </w:rPr>
        <w:t>The goal of the MALPH CJS Medical Director Project was to improve resources for medical directors, clarify the role of medical director, and strive to build consensus between medical directors and health officers regarding role/function.</w:t>
      </w:r>
    </w:p>
    <w:p w:rsidR="00B9769B" w:rsidRPr="008B5F96" w:rsidRDefault="00B9769B" w:rsidP="00B9769B">
      <w:pPr>
        <w:rPr>
          <w:rFonts w:ascii="Times New Roman" w:hAnsi="Times New Roman" w:cs="Times New Roman"/>
          <w:b/>
          <w:sz w:val="24"/>
          <w:szCs w:val="24"/>
        </w:rPr>
      </w:pPr>
      <w:r w:rsidRPr="008B5F96">
        <w:rPr>
          <w:rFonts w:ascii="Times New Roman" w:hAnsi="Times New Roman" w:cs="Times New Roman"/>
          <w:b/>
          <w:sz w:val="24"/>
          <w:szCs w:val="24"/>
        </w:rPr>
        <w:t>Key Accomplishments:</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The group held nine meetings via conference call and several sub-groups were formed to work on specific aspects of the project, i.e., reviewing role document and draft template for medical director job description.   The work group meetings included an agenda and meeting summary of each call.</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A survey monkey was completed with medical directors and health officers to determine areas of greatest interest for the project to work on during the FY17 project.    This information was used to develop a project work plan.</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The work group identified Basecamp: Project Management and Team Communication access as an option for sharing documents and policies.   Access to Basecamp was purchased by the project for MAPPP document sharing.   The group is using it as a resource for sharing resources and policies.</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A structured discussion between a group of medical directors and health officers was held to build consensuses on the role and function of the medical director.  The meeting was held at the MALPH Office on August 1, 2017, with 19 participants.  A summary of the meeting was provided along with potential action steps in the four areas of discussion.</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 xml:space="preserve">The Medical Director Role Document created in 2010 was updated to be </w:t>
      </w:r>
      <w:r w:rsidR="00D97509">
        <w:rPr>
          <w:rFonts w:ascii="Times New Roman" w:hAnsi="Times New Roman" w:cs="Times New Roman"/>
          <w:sz w:val="24"/>
          <w:szCs w:val="24"/>
        </w:rPr>
        <w:t>reflective</w:t>
      </w:r>
      <w:r w:rsidRPr="008B5F96">
        <w:rPr>
          <w:rFonts w:ascii="Times New Roman" w:hAnsi="Times New Roman" w:cs="Times New Roman"/>
          <w:sz w:val="24"/>
          <w:szCs w:val="24"/>
        </w:rPr>
        <w:t xml:space="preserve"> of current roles and responsibilities of medical directors.</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A medical director job description template was developed.  This template incorporated the updated roles for medical director directors and is Public Health Accreditation Board (PHAB) compliant.   The job description template did go through a legal review.</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 xml:space="preserve"> A template agreement for when the medical director is a direct employee of the health department was developed along with a template when the medical director is an independent contractor, both templates did go through a legal review.</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Collaborative practice agreement template for advance practice registered nurses and physician assistants was developed and reviewed by the Center for Public Health Law.</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The project in collaboration with MALPH developed a bid proposal for medical director malpractice coverage.   The original proposal included eleven health departments, one independent contractor medical director and SEMHA.    Only one insurance carrier provided a quote and it was a group quote that had MALPH serving as the fiscal agent.   This was not within the scope of the bid.   It did result in about half the health departments dropping out and going back to requesting individual quotes directly for the interested health departments.</w:t>
      </w:r>
    </w:p>
    <w:p w:rsidR="00B9769B" w:rsidRPr="008B5F96" w:rsidRDefault="00B9769B" w:rsidP="00AA4638">
      <w:pPr>
        <w:pStyle w:val="ListParagraph"/>
        <w:numPr>
          <w:ilvl w:val="0"/>
          <w:numId w:val="58"/>
        </w:numPr>
        <w:rPr>
          <w:rFonts w:ascii="Times New Roman" w:hAnsi="Times New Roman" w:cs="Times New Roman"/>
          <w:sz w:val="24"/>
          <w:szCs w:val="24"/>
        </w:rPr>
      </w:pPr>
      <w:r w:rsidRPr="008B5F96">
        <w:rPr>
          <w:rFonts w:ascii="Times New Roman" w:hAnsi="Times New Roman" w:cs="Times New Roman"/>
          <w:sz w:val="24"/>
          <w:szCs w:val="24"/>
        </w:rPr>
        <w:t>A letter was submitted to Michigan Municipal Risk Management Authority (MMRMA) requesting their review of establishing a medical director malpractice coverage as a subset within their existing offerings.  An initial discussion was held with their CEO who expressed an interest in the expanded coverage.</w:t>
      </w:r>
    </w:p>
    <w:p w:rsidR="00B9769B" w:rsidRPr="008B5F96" w:rsidRDefault="00B9769B" w:rsidP="00B9769B">
      <w:pPr>
        <w:ind w:left="720"/>
        <w:rPr>
          <w:rFonts w:ascii="Times New Roman" w:hAnsi="Times New Roman" w:cs="Times New Roman"/>
          <w:sz w:val="24"/>
          <w:szCs w:val="24"/>
        </w:rPr>
      </w:pPr>
    </w:p>
    <w:p w:rsidR="00B9769B" w:rsidRPr="008B5F96" w:rsidRDefault="00B9769B" w:rsidP="00B9769B">
      <w:pPr>
        <w:rPr>
          <w:rFonts w:ascii="Times New Roman" w:hAnsi="Times New Roman" w:cs="Times New Roman"/>
          <w:sz w:val="24"/>
          <w:szCs w:val="24"/>
        </w:rPr>
      </w:pPr>
      <w:r w:rsidRPr="008B5F96">
        <w:rPr>
          <w:rFonts w:ascii="Times New Roman" w:hAnsi="Times New Roman" w:cs="Times New Roman"/>
          <w:b/>
          <w:sz w:val="24"/>
          <w:szCs w:val="24"/>
        </w:rPr>
        <w:t>Next Steps Opportunities</w:t>
      </w:r>
      <w:r w:rsidRPr="008B5F96">
        <w:rPr>
          <w:rFonts w:ascii="Times New Roman" w:hAnsi="Times New Roman" w:cs="Times New Roman"/>
          <w:sz w:val="24"/>
          <w:szCs w:val="24"/>
        </w:rPr>
        <w:t>:</w:t>
      </w:r>
    </w:p>
    <w:p w:rsidR="00B9769B" w:rsidRPr="008B5F96" w:rsidRDefault="00B9769B" w:rsidP="00AA4638">
      <w:pPr>
        <w:pStyle w:val="ListParagraph"/>
        <w:numPr>
          <w:ilvl w:val="0"/>
          <w:numId w:val="57"/>
        </w:numPr>
        <w:spacing w:after="0" w:line="256" w:lineRule="auto"/>
        <w:rPr>
          <w:rFonts w:ascii="Times New Roman" w:hAnsi="Times New Roman" w:cs="Times New Roman"/>
          <w:sz w:val="24"/>
          <w:szCs w:val="24"/>
        </w:rPr>
      </w:pPr>
      <w:r w:rsidRPr="008B5F96">
        <w:rPr>
          <w:rFonts w:ascii="Times New Roman" w:hAnsi="Times New Roman" w:cs="Times New Roman"/>
          <w:sz w:val="24"/>
          <w:szCs w:val="24"/>
        </w:rPr>
        <w:t>Opportunity for MALPH membership and forums to expand utilization of Basecamp for document sharing.</w:t>
      </w:r>
    </w:p>
    <w:p w:rsidR="00B9769B" w:rsidRPr="008B5F96" w:rsidRDefault="00B9769B" w:rsidP="00AA4638">
      <w:pPr>
        <w:pStyle w:val="ListParagraph"/>
        <w:numPr>
          <w:ilvl w:val="0"/>
          <w:numId w:val="57"/>
        </w:numPr>
        <w:spacing w:after="0" w:line="256" w:lineRule="auto"/>
        <w:rPr>
          <w:rFonts w:ascii="Times New Roman" w:hAnsi="Times New Roman" w:cs="Times New Roman"/>
          <w:sz w:val="24"/>
          <w:szCs w:val="24"/>
        </w:rPr>
      </w:pPr>
      <w:r w:rsidRPr="008B5F96">
        <w:rPr>
          <w:rFonts w:ascii="Times New Roman" w:hAnsi="Times New Roman" w:cs="Times New Roman"/>
          <w:sz w:val="24"/>
          <w:szCs w:val="24"/>
        </w:rPr>
        <w:t>Utilize summary document from August 1</w:t>
      </w:r>
      <w:r w:rsidRPr="008B5F96">
        <w:rPr>
          <w:rFonts w:ascii="Times New Roman" w:hAnsi="Times New Roman" w:cs="Times New Roman"/>
          <w:sz w:val="24"/>
          <w:szCs w:val="24"/>
          <w:vertAlign w:val="superscript"/>
        </w:rPr>
        <w:t>st</w:t>
      </w:r>
      <w:r w:rsidRPr="008B5F96">
        <w:rPr>
          <w:rFonts w:ascii="Times New Roman" w:hAnsi="Times New Roman" w:cs="Times New Roman"/>
          <w:sz w:val="24"/>
          <w:szCs w:val="24"/>
        </w:rPr>
        <w:t xml:space="preserve"> Focused Discussion to prioritize and implement identified actions.</w:t>
      </w:r>
    </w:p>
    <w:p w:rsidR="00B9769B" w:rsidRPr="008B5F96" w:rsidRDefault="00B9769B" w:rsidP="00AA4638">
      <w:pPr>
        <w:pStyle w:val="ListParagraph"/>
        <w:numPr>
          <w:ilvl w:val="0"/>
          <w:numId w:val="57"/>
        </w:numPr>
        <w:spacing w:after="0" w:line="256" w:lineRule="auto"/>
        <w:rPr>
          <w:rFonts w:ascii="Times New Roman" w:hAnsi="Times New Roman" w:cs="Times New Roman"/>
          <w:sz w:val="24"/>
          <w:szCs w:val="24"/>
        </w:rPr>
      </w:pPr>
      <w:r w:rsidRPr="008B5F96">
        <w:rPr>
          <w:rFonts w:ascii="Times New Roman" w:hAnsi="Times New Roman" w:cs="Times New Roman"/>
          <w:sz w:val="24"/>
          <w:szCs w:val="24"/>
        </w:rPr>
        <w:t>At least annually hold joint planning sessions between medical directors and health officers.</w:t>
      </w:r>
    </w:p>
    <w:p w:rsidR="00B9769B" w:rsidRPr="008B5F96" w:rsidRDefault="00B9769B" w:rsidP="00AA4638">
      <w:pPr>
        <w:pStyle w:val="ListParagraph"/>
        <w:numPr>
          <w:ilvl w:val="0"/>
          <w:numId w:val="57"/>
        </w:numPr>
        <w:spacing w:after="0" w:line="256" w:lineRule="auto"/>
        <w:rPr>
          <w:rFonts w:ascii="Times New Roman" w:hAnsi="Times New Roman" w:cs="Times New Roman"/>
          <w:sz w:val="24"/>
          <w:szCs w:val="24"/>
        </w:rPr>
      </w:pPr>
      <w:r w:rsidRPr="008B5F96">
        <w:rPr>
          <w:rFonts w:ascii="Times New Roman" w:hAnsi="Times New Roman" w:cs="Times New Roman"/>
          <w:sz w:val="24"/>
          <w:szCs w:val="24"/>
        </w:rPr>
        <w:t>Engage MDHHS on issues wher</w:t>
      </w:r>
      <w:r w:rsidR="00A83EA7" w:rsidRPr="008B5F96">
        <w:rPr>
          <w:rFonts w:ascii="Times New Roman" w:hAnsi="Times New Roman" w:cs="Times New Roman"/>
          <w:sz w:val="24"/>
          <w:szCs w:val="24"/>
        </w:rPr>
        <w:t xml:space="preserve">e the state </w:t>
      </w:r>
      <w:r w:rsidR="00BB7608" w:rsidRPr="008B5F96">
        <w:rPr>
          <w:rFonts w:ascii="Times New Roman" w:hAnsi="Times New Roman" w:cs="Times New Roman"/>
          <w:sz w:val="24"/>
          <w:szCs w:val="24"/>
        </w:rPr>
        <w:t>could assist</w:t>
      </w:r>
      <w:r w:rsidR="00A83EA7" w:rsidRPr="008B5F96">
        <w:rPr>
          <w:rFonts w:ascii="Times New Roman" w:hAnsi="Times New Roman" w:cs="Times New Roman"/>
          <w:sz w:val="24"/>
          <w:szCs w:val="24"/>
        </w:rPr>
        <w:t xml:space="preserve"> with efficiencies and communication between the two professions.</w:t>
      </w:r>
    </w:p>
    <w:p w:rsidR="00B9769B" w:rsidRPr="008B5F96" w:rsidRDefault="00B9769B" w:rsidP="00AA4638">
      <w:pPr>
        <w:pStyle w:val="ListParagraph"/>
        <w:numPr>
          <w:ilvl w:val="0"/>
          <w:numId w:val="57"/>
        </w:numPr>
        <w:spacing w:after="0" w:line="256" w:lineRule="auto"/>
        <w:rPr>
          <w:rFonts w:ascii="Times New Roman" w:hAnsi="Times New Roman" w:cs="Times New Roman"/>
          <w:sz w:val="24"/>
          <w:szCs w:val="24"/>
        </w:rPr>
      </w:pPr>
      <w:r w:rsidRPr="008B5F96">
        <w:rPr>
          <w:rFonts w:ascii="Times New Roman" w:hAnsi="Times New Roman" w:cs="Times New Roman"/>
          <w:sz w:val="24"/>
          <w:szCs w:val="24"/>
        </w:rPr>
        <w:t>Improve public health leadership training.</w:t>
      </w:r>
    </w:p>
    <w:p w:rsidR="00B9769B" w:rsidRPr="008B5F96" w:rsidRDefault="00B9769B" w:rsidP="00B9769B">
      <w:pPr>
        <w:pStyle w:val="ListParagraph"/>
        <w:spacing w:after="0" w:line="256" w:lineRule="auto"/>
        <w:rPr>
          <w:rFonts w:ascii="Times New Roman" w:hAnsi="Times New Roman" w:cs="Times New Roman"/>
          <w:sz w:val="24"/>
          <w:szCs w:val="24"/>
        </w:rPr>
      </w:pPr>
    </w:p>
    <w:p w:rsidR="00B9769B" w:rsidRPr="008B5F96" w:rsidRDefault="00B9769B" w:rsidP="00B9769B">
      <w:pPr>
        <w:spacing w:after="0" w:line="256" w:lineRule="auto"/>
        <w:rPr>
          <w:rFonts w:ascii="Times New Roman" w:hAnsi="Times New Roman" w:cs="Times New Roman"/>
          <w:sz w:val="24"/>
          <w:szCs w:val="24"/>
        </w:rPr>
      </w:pPr>
    </w:p>
    <w:p w:rsidR="00CB6234" w:rsidRPr="008B5F96" w:rsidRDefault="00CB6234" w:rsidP="009245F6">
      <w:pPr>
        <w:rPr>
          <w:rFonts w:ascii="Times New Roman" w:hAnsi="Times New Roman" w:cs="Times New Roman"/>
          <w:b/>
          <w:sz w:val="24"/>
          <w:szCs w:val="24"/>
        </w:rPr>
      </w:pPr>
    </w:p>
    <w:p w:rsidR="00B9769B" w:rsidRPr="008B5F96" w:rsidRDefault="00B9769B" w:rsidP="009245F6">
      <w:pPr>
        <w:rPr>
          <w:rFonts w:ascii="Times New Roman" w:hAnsi="Times New Roman" w:cs="Times New Roman"/>
          <w:b/>
          <w:sz w:val="24"/>
          <w:szCs w:val="24"/>
        </w:rPr>
      </w:pPr>
    </w:p>
    <w:p w:rsidR="00B9769B" w:rsidRPr="008B5F96" w:rsidRDefault="00B9769B" w:rsidP="009245F6">
      <w:pPr>
        <w:rPr>
          <w:rFonts w:ascii="Times New Roman" w:hAnsi="Times New Roman" w:cs="Times New Roman"/>
          <w:b/>
          <w:sz w:val="24"/>
          <w:szCs w:val="24"/>
        </w:rPr>
      </w:pPr>
    </w:p>
    <w:p w:rsidR="00B9769B" w:rsidRPr="008B5F96" w:rsidRDefault="00B9769B" w:rsidP="009245F6">
      <w:pPr>
        <w:rPr>
          <w:rFonts w:ascii="Times New Roman" w:hAnsi="Times New Roman" w:cs="Times New Roman"/>
          <w:b/>
          <w:sz w:val="24"/>
          <w:szCs w:val="24"/>
        </w:rPr>
      </w:pPr>
    </w:p>
    <w:p w:rsidR="00B9769B" w:rsidRPr="008B5F96" w:rsidRDefault="00B9769B" w:rsidP="009245F6">
      <w:pPr>
        <w:rPr>
          <w:rFonts w:ascii="Times New Roman" w:hAnsi="Times New Roman" w:cs="Times New Roman"/>
          <w:b/>
          <w:sz w:val="24"/>
          <w:szCs w:val="24"/>
        </w:rPr>
      </w:pPr>
    </w:p>
    <w:p w:rsidR="00B9769B" w:rsidRPr="008B5F96" w:rsidRDefault="00B9769B" w:rsidP="009245F6">
      <w:pPr>
        <w:rPr>
          <w:rFonts w:ascii="Times New Roman" w:hAnsi="Times New Roman" w:cs="Times New Roman"/>
          <w:b/>
          <w:sz w:val="24"/>
          <w:szCs w:val="24"/>
        </w:rPr>
      </w:pPr>
    </w:p>
    <w:p w:rsidR="00B9769B" w:rsidRPr="008B5F96" w:rsidRDefault="00B9769B" w:rsidP="009245F6">
      <w:pPr>
        <w:rPr>
          <w:rFonts w:ascii="Times New Roman" w:hAnsi="Times New Roman" w:cs="Times New Roman"/>
          <w:b/>
          <w:sz w:val="24"/>
          <w:szCs w:val="24"/>
        </w:rPr>
      </w:pPr>
    </w:p>
    <w:p w:rsidR="00B9769B" w:rsidRPr="008B5F96" w:rsidRDefault="00B9769B" w:rsidP="009245F6">
      <w:pPr>
        <w:rPr>
          <w:rFonts w:ascii="Times New Roman" w:hAnsi="Times New Roman" w:cs="Times New Roman"/>
          <w:b/>
          <w:sz w:val="24"/>
          <w:szCs w:val="24"/>
        </w:rPr>
      </w:pPr>
    </w:p>
    <w:p w:rsidR="00B9769B" w:rsidRPr="008B5F96" w:rsidRDefault="00B9769B" w:rsidP="009245F6">
      <w:pPr>
        <w:rPr>
          <w:rFonts w:ascii="Times New Roman" w:hAnsi="Times New Roman" w:cs="Times New Roman"/>
          <w:b/>
          <w:sz w:val="24"/>
          <w:szCs w:val="24"/>
        </w:rPr>
      </w:pPr>
    </w:p>
    <w:p w:rsidR="00B9769B" w:rsidRDefault="00B9769B" w:rsidP="009245F6">
      <w:pPr>
        <w:rPr>
          <w:rFonts w:ascii="Times New Roman" w:hAnsi="Times New Roman" w:cs="Times New Roman"/>
          <w:b/>
          <w:sz w:val="24"/>
          <w:szCs w:val="24"/>
        </w:rPr>
      </w:pPr>
    </w:p>
    <w:p w:rsidR="00187FD3" w:rsidRDefault="00187FD3" w:rsidP="009245F6">
      <w:pPr>
        <w:rPr>
          <w:rFonts w:ascii="Times New Roman" w:hAnsi="Times New Roman" w:cs="Times New Roman"/>
          <w:b/>
          <w:sz w:val="24"/>
          <w:szCs w:val="24"/>
        </w:rPr>
      </w:pPr>
    </w:p>
    <w:p w:rsidR="00187FD3" w:rsidRDefault="00187FD3" w:rsidP="009245F6">
      <w:pPr>
        <w:rPr>
          <w:rFonts w:ascii="Times New Roman" w:hAnsi="Times New Roman" w:cs="Times New Roman"/>
          <w:b/>
          <w:sz w:val="24"/>
          <w:szCs w:val="24"/>
        </w:rPr>
      </w:pPr>
    </w:p>
    <w:p w:rsidR="00D97509" w:rsidRPr="008B5F96" w:rsidRDefault="00D97509" w:rsidP="009245F6">
      <w:pPr>
        <w:rPr>
          <w:rFonts w:ascii="Times New Roman" w:hAnsi="Times New Roman" w:cs="Times New Roman"/>
          <w:b/>
          <w:sz w:val="24"/>
          <w:szCs w:val="24"/>
        </w:rPr>
      </w:pPr>
    </w:p>
    <w:p w:rsidR="009245F6" w:rsidRPr="008B5F96" w:rsidRDefault="009245F6" w:rsidP="009245F6">
      <w:pPr>
        <w:rPr>
          <w:rFonts w:ascii="Times New Roman" w:hAnsi="Times New Roman" w:cs="Times New Roman"/>
          <w:b/>
          <w:sz w:val="24"/>
          <w:szCs w:val="24"/>
        </w:rPr>
      </w:pPr>
      <w:r w:rsidRPr="008B5F96">
        <w:rPr>
          <w:rFonts w:ascii="Times New Roman" w:hAnsi="Times New Roman" w:cs="Times New Roman"/>
          <w:b/>
          <w:sz w:val="24"/>
          <w:szCs w:val="24"/>
        </w:rPr>
        <w:t>Health Officer / Medical Director Collaboration</w:t>
      </w:r>
    </w:p>
    <w:p w:rsidR="009245F6" w:rsidRPr="008B5F96" w:rsidRDefault="009245F6" w:rsidP="009245F6">
      <w:pPr>
        <w:rPr>
          <w:rFonts w:ascii="Times New Roman" w:hAnsi="Times New Roman" w:cs="Times New Roman"/>
          <w:b/>
          <w:sz w:val="24"/>
          <w:szCs w:val="24"/>
        </w:rPr>
      </w:pPr>
    </w:p>
    <w:p w:rsidR="009245F6" w:rsidRPr="008B5F96" w:rsidRDefault="009245F6" w:rsidP="009245F6">
      <w:pPr>
        <w:rPr>
          <w:rFonts w:ascii="Times New Roman" w:hAnsi="Times New Roman" w:cs="Times New Roman"/>
          <w:sz w:val="24"/>
          <w:szCs w:val="24"/>
        </w:rPr>
      </w:pPr>
      <w:r w:rsidRPr="008B5F96">
        <w:rPr>
          <w:rFonts w:ascii="Times New Roman" w:hAnsi="Times New Roman" w:cs="Times New Roman"/>
          <w:sz w:val="24"/>
          <w:szCs w:val="24"/>
        </w:rPr>
        <w:t>MALPH facilitated a Cross-Jurisdictional Sharing Project over the past two years.   A work group comprised of medical directors and health officers has provided guidance to the project.   The following materials were developed to assist local public health departments with assuring a strong foundation for medical direction and support.</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Template Memorandum of Understanding for Medical Director back-up with another local health department developed in 2016.</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Orientation Checklist for when a medical director changes, developed in 2016.</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A Change Checklist to identify various items which need to be updated when a local health department changes their medical director, developed in 2016.</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An employment agreement template for medical director, a legal review was completed on the template and does have areas to localize based upon the LPHD needs developed in 2017.</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A template for a medical director job description.  A legal review was completed on the job description in 2017.</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Templates for Collaborative practice agreements between medical directors and nurse practitioners/physician assistants were developed and legal review completed in 2017.</w:t>
      </w:r>
    </w:p>
    <w:p w:rsidR="009245F6" w:rsidRPr="008B5F96" w:rsidRDefault="009245F6" w:rsidP="009245F6">
      <w:pPr>
        <w:rPr>
          <w:rFonts w:ascii="Times New Roman" w:hAnsi="Times New Roman" w:cs="Times New Roman"/>
          <w:sz w:val="24"/>
          <w:szCs w:val="24"/>
        </w:rPr>
      </w:pPr>
      <w:r w:rsidRPr="008B5F96">
        <w:rPr>
          <w:rFonts w:ascii="Times New Roman" w:hAnsi="Times New Roman" w:cs="Times New Roman"/>
          <w:sz w:val="24"/>
          <w:szCs w:val="24"/>
        </w:rPr>
        <w:t>The relationship between the health officer and medical director is extremely important to assure a strong public health presence in the local health jurisdiction both internally and externally. Key actions which have been identified to strengthen that relationship include:</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An employment agreement and job description in place and reviewed annually.</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An evaluation process in place for the medical director that includes discussion around the strategic priorities of the LPHD.</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Review the role the medical director will play with the governing entity, i.e., participate in meetings, provide monthly report, and make policy recommendations.</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Define the process for back-up when the medical director is ill or on vacation.</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Identify the mentor for the medical director if new to the position or discuss how the existing medical director may mentor new medical directors.</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Define process of public health policy development/standing orders and how the medical director is engaged in this process.</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Define expectations of the medical director related to media inquiries.</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Inclusion of the medical director in agency strategic planning process.</w:t>
      </w:r>
    </w:p>
    <w:p w:rsidR="009245F6" w:rsidRPr="008B5F96" w:rsidRDefault="009245F6" w:rsidP="00AA4638">
      <w:pPr>
        <w:pStyle w:val="ListParagraph"/>
        <w:numPr>
          <w:ilvl w:val="0"/>
          <w:numId w:val="11"/>
        </w:numPr>
        <w:rPr>
          <w:rFonts w:ascii="Times New Roman" w:hAnsi="Times New Roman" w:cs="Times New Roman"/>
          <w:sz w:val="24"/>
          <w:szCs w:val="24"/>
        </w:rPr>
      </w:pPr>
      <w:r w:rsidRPr="008B5F96">
        <w:rPr>
          <w:rFonts w:ascii="Times New Roman" w:hAnsi="Times New Roman" w:cs="Times New Roman"/>
          <w:sz w:val="24"/>
          <w:szCs w:val="24"/>
        </w:rPr>
        <w:t>Agree upon preferred methods of communication and expectations between the two leadership positions.</w:t>
      </w:r>
    </w:p>
    <w:p w:rsidR="00D52615" w:rsidRPr="008B5F96" w:rsidRDefault="00D52615">
      <w:pPr>
        <w:rPr>
          <w:rFonts w:ascii="Times New Roman" w:hAnsi="Times New Roman" w:cs="Times New Roman"/>
          <w:sz w:val="24"/>
          <w:szCs w:val="24"/>
        </w:rPr>
      </w:pPr>
    </w:p>
    <w:p w:rsidR="006E55A4" w:rsidRPr="008B5F96" w:rsidRDefault="006E55A4">
      <w:pPr>
        <w:rPr>
          <w:rFonts w:ascii="Times New Roman" w:hAnsi="Times New Roman" w:cs="Times New Roman"/>
          <w:sz w:val="24"/>
          <w:szCs w:val="24"/>
        </w:rPr>
      </w:pPr>
    </w:p>
    <w:p w:rsidR="00CB6234" w:rsidRPr="008B5F96" w:rsidRDefault="00CB6234">
      <w:pPr>
        <w:rPr>
          <w:rFonts w:ascii="Times New Roman" w:hAnsi="Times New Roman" w:cs="Times New Roman"/>
          <w:sz w:val="24"/>
          <w:szCs w:val="24"/>
        </w:rPr>
      </w:pPr>
    </w:p>
    <w:p w:rsidR="006E55A4" w:rsidRPr="008B5F96" w:rsidRDefault="006E55A4" w:rsidP="006E55A4">
      <w:pPr>
        <w:tabs>
          <w:tab w:val="center" w:pos="5427"/>
          <w:tab w:val="left" w:pos="9030"/>
        </w:tabs>
        <w:ind w:left="-90" w:right="-720"/>
        <w:jc w:val="center"/>
        <w:rPr>
          <w:rFonts w:ascii="Times New Roman" w:hAnsi="Times New Roman" w:cs="Times New Roman"/>
          <w:b/>
          <w:sz w:val="24"/>
          <w:szCs w:val="24"/>
        </w:rPr>
      </w:pPr>
      <w:r w:rsidRPr="008B5F96">
        <w:rPr>
          <w:rFonts w:ascii="Times New Roman" w:hAnsi="Times New Roman" w:cs="Times New Roman"/>
          <w:b/>
          <w:sz w:val="24"/>
          <w:szCs w:val="24"/>
        </w:rPr>
        <w:t>Public Health Medical Director Core Functions</w:t>
      </w:r>
    </w:p>
    <w:p w:rsidR="006E55A4" w:rsidRPr="008B5F96" w:rsidRDefault="006E55A4" w:rsidP="006E55A4">
      <w:pPr>
        <w:tabs>
          <w:tab w:val="center" w:pos="5427"/>
          <w:tab w:val="left" w:pos="9030"/>
        </w:tabs>
        <w:ind w:left="-90" w:right="-720"/>
        <w:rPr>
          <w:rFonts w:ascii="Times New Roman" w:hAnsi="Times New Roman" w:cs="Times New Roman"/>
          <w:b/>
          <w:sz w:val="24"/>
          <w:szCs w:val="24"/>
        </w:rPr>
      </w:pPr>
    </w:p>
    <w:p w:rsidR="006E55A4" w:rsidRPr="008B5F96" w:rsidRDefault="006E55A4" w:rsidP="006E55A4">
      <w:pPr>
        <w:tabs>
          <w:tab w:val="center" w:pos="5427"/>
          <w:tab w:val="left" w:pos="9030"/>
        </w:tabs>
        <w:ind w:left="-90" w:right="-720"/>
        <w:rPr>
          <w:rFonts w:ascii="Times New Roman" w:hAnsi="Times New Roman" w:cs="Times New Roman"/>
          <w:sz w:val="24"/>
          <w:szCs w:val="24"/>
        </w:rPr>
      </w:pPr>
      <w:r w:rsidRPr="008B5F96">
        <w:rPr>
          <w:rFonts w:ascii="Times New Roman" w:hAnsi="Times New Roman" w:cs="Times New Roman"/>
          <w:sz w:val="24"/>
          <w:szCs w:val="24"/>
        </w:rPr>
        <w:t>The duties of the Medical Director shall include, but are not limited to, the following:</w:t>
      </w:r>
    </w:p>
    <w:p w:rsidR="006E55A4" w:rsidRPr="008B5F96" w:rsidRDefault="006E55A4" w:rsidP="006E55A4">
      <w:pPr>
        <w:tabs>
          <w:tab w:val="center" w:pos="5427"/>
          <w:tab w:val="left" w:pos="9030"/>
        </w:tabs>
        <w:ind w:left="-90" w:right="-720"/>
        <w:rPr>
          <w:rFonts w:ascii="Times New Roman" w:hAnsi="Times New Roman" w:cs="Times New Roman"/>
          <w:sz w:val="24"/>
          <w:szCs w:val="24"/>
        </w:rPr>
      </w:pP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1.</w:t>
      </w:r>
      <w:r w:rsidRPr="008B5F96">
        <w:rPr>
          <w:rFonts w:ascii="Times New Roman" w:hAnsi="Times New Roman" w:cs="Times New Roman"/>
          <w:sz w:val="24"/>
          <w:szCs w:val="24"/>
        </w:rPr>
        <w:tab/>
        <w:t>Function as part of the administrative team by providing appropriate medical input to the administrative decision-making process as it relates to the health of the community and the functioning of the Department.  Collaborates and partners with the Health Officer in carrying out duties and responsibilities including the management and establishing of public health programs, polies and procedures;</w:t>
      </w: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 xml:space="preserve">2.  </w:t>
      </w:r>
      <w:r w:rsidRPr="008B5F96">
        <w:rPr>
          <w:rFonts w:ascii="Times New Roman" w:hAnsi="Times New Roman" w:cs="Times New Roman"/>
          <w:sz w:val="24"/>
          <w:szCs w:val="24"/>
        </w:rPr>
        <w:tab/>
        <w:t xml:space="preserve"> Participate in community health assessment and agency/community strategic planning processes to promote improved health outcomes through health improvement plans;</w:t>
      </w: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3.</w:t>
      </w:r>
      <w:r w:rsidRPr="008B5F96">
        <w:rPr>
          <w:rFonts w:ascii="Times New Roman" w:hAnsi="Times New Roman" w:cs="Times New Roman"/>
          <w:sz w:val="24"/>
          <w:szCs w:val="24"/>
        </w:rPr>
        <w:tab/>
        <w:t>Provide leadership in policy development, and coordination of the provision of health care services on a community-wide basis.  This role includes, but is not limited to, the following elements:</w:t>
      </w:r>
    </w:p>
    <w:p w:rsidR="006E55A4" w:rsidRPr="008B5F96" w:rsidRDefault="006E55A4" w:rsidP="00AA4638">
      <w:pPr>
        <w:pStyle w:val="ListParagraph"/>
        <w:numPr>
          <w:ilvl w:val="0"/>
          <w:numId w:val="14"/>
        </w:numPr>
        <w:rPr>
          <w:rFonts w:ascii="Times New Roman" w:hAnsi="Times New Roman" w:cs="Times New Roman"/>
          <w:sz w:val="24"/>
          <w:szCs w:val="24"/>
        </w:rPr>
      </w:pPr>
      <w:r w:rsidRPr="008B5F96">
        <w:rPr>
          <w:rFonts w:ascii="Times New Roman" w:hAnsi="Times New Roman" w:cs="Times New Roman"/>
          <w:sz w:val="24"/>
          <w:szCs w:val="24"/>
        </w:rPr>
        <w:t>Actively engage local/state/national political leaders and officials to promote public health goals;</w:t>
      </w:r>
    </w:p>
    <w:p w:rsidR="006E55A4" w:rsidRPr="008B5F96" w:rsidRDefault="006E55A4" w:rsidP="00AA4638">
      <w:pPr>
        <w:pStyle w:val="ListParagraph"/>
        <w:numPr>
          <w:ilvl w:val="0"/>
          <w:numId w:val="14"/>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leadership and assistance in developing the role of public health in providing population –based services;</w:t>
      </w:r>
    </w:p>
    <w:p w:rsidR="006E55A4" w:rsidRPr="008B5F96" w:rsidRDefault="006E55A4" w:rsidP="00AA4638">
      <w:pPr>
        <w:pStyle w:val="ListParagraph"/>
        <w:numPr>
          <w:ilvl w:val="0"/>
          <w:numId w:val="14"/>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a key community leadership role in defining public health’s core functions of assessment, policy development and assurance at the local level;</w:t>
      </w:r>
    </w:p>
    <w:p w:rsidR="006E55A4" w:rsidRPr="008B5F96" w:rsidRDefault="006E55A4" w:rsidP="00AA4638">
      <w:pPr>
        <w:pStyle w:val="ListParagraph"/>
        <w:numPr>
          <w:ilvl w:val="0"/>
          <w:numId w:val="14"/>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Serve as a liaison to medical community and health care networks (staff, public, providers &amp; partners).  Provide leadership in public health transformation, healthcare engagement in public health, community physician consultant,  Engaging the  community in population health goals;</w:t>
      </w:r>
    </w:p>
    <w:p w:rsidR="006E55A4" w:rsidRPr="008B5F96" w:rsidRDefault="006E55A4" w:rsidP="00AA4638">
      <w:pPr>
        <w:pStyle w:val="ListParagraph"/>
        <w:numPr>
          <w:ilvl w:val="0"/>
          <w:numId w:val="14"/>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epidemiological  consultation to area physicians, community projects, and department programs and staff;</w:t>
      </w:r>
    </w:p>
    <w:p w:rsidR="006E55A4" w:rsidRPr="008B5F96" w:rsidRDefault="006E55A4" w:rsidP="00AA4638">
      <w:pPr>
        <w:pStyle w:val="ListParagraph"/>
        <w:numPr>
          <w:ilvl w:val="0"/>
          <w:numId w:val="14"/>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Research topics to  identify resources and evidenced based practice, critical analysis  and networking/consultation with the health care community as needed or requested;</w:t>
      </w:r>
    </w:p>
    <w:p w:rsidR="006E55A4" w:rsidRPr="008B5F96" w:rsidRDefault="006E55A4" w:rsidP="00AA4638">
      <w:pPr>
        <w:pStyle w:val="ListParagraph"/>
        <w:numPr>
          <w:ilvl w:val="0"/>
          <w:numId w:val="14"/>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Represent the department on various local and state committees and special task forces;</w:t>
      </w:r>
    </w:p>
    <w:p w:rsidR="006E55A4" w:rsidRPr="008B5F96" w:rsidRDefault="006E55A4" w:rsidP="00AA4638">
      <w:pPr>
        <w:pStyle w:val="ListParagraph"/>
        <w:numPr>
          <w:ilvl w:val="0"/>
          <w:numId w:val="14"/>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Where appropriate, be the liaison to local and state organizations;</w:t>
      </w:r>
    </w:p>
    <w:p w:rsidR="006E55A4" w:rsidRPr="008B5F96" w:rsidRDefault="006E55A4" w:rsidP="00AA4638">
      <w:pPr>
        <w:pStyle w:val="ListParagraph"/>
        <w:numPr>
          <w:ilvl w:val="0"/>
          <w:numId w:val="14"/>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Take on responsibility for a leadership role in coordinating special projects.</w:t>
      </w:r>
    </w:p>
    <w:p w:rsidR="006E55A4" w:rsidRPr="008B5F96" w:rsidRDefault="006E55A4" w:rsidP="006E55A4">
      <w:pPr>
        <w:rPr>
          <w:rFonts w:ascii="Times New Roman" w:hAnsi="Times New Roman" w:cs="Times New Roman"/>
          <w:color w:val="385623" w:themeColor="accent6" w:themeShade="80"/>
          <w:sz w:val="24"/>
          <w:szCs w:val="24"/>
        </w:rPr>
      </w:pPr>
      <w:r w:rsidRPr="008B5F96">
        <w:rPr>
          <w:rFonts w:ascii="Times New Roman" w:hAnsi="Times New Roman" w:cs="Times New Roman"/>
          <w:sz w:val="24"/>
          <w:szCs w:val="24"/>
        </w:rPr>
        <w:t>4.</w:t>
      </w:r>
      <w:r w:rsidRPr="008B5F96">
        <w:rPr>
          <w:rFonts w:ascii="Times New Roman" w:hAnsi="Times New Roman" w:cs="Times New Roman"/>
          <w:sz w:val="24"/>
          <w:szCs w:val="24"/>
        </w:rPr>
        <w:tab/>
        <w:t>Provide medical oversight and guidance to all programs of the department.  This includes, but not limited to:</w:t>
      </w:r>
    </w:p>
    <w:p w:rsidR="006E55A4" w:rsidRPr="008B5F96" w:rsidRDefault="006E55A4" w:rsidP="00AA4638">
      <w:pPr>
        <w:pStyle w:val="ListParagraph"/>
        <w:numPr>
          <w:ilvl w:val="1"/>
          <w:numId w:val="12"/>
        </w:numPr>
        <w:ind w:left="1170"/>
        <w:rPr>
          <w:rFonts w:ascii="Times New Roman" w:hAnsi="Times New Roman" w:cs="Times New Roman"/>
          <w:sz w:val="24"/>
          <w:szCs w:val="24"/>
        </w:rPr>
      </w:pPr>
      <w:r w:rsidRPr="008B5F96">
        <w:rPr>
          <w:rFonts w:ascii="Times New Roman" w:hAnsi="Times New Roman" w:cs="Times New Roman"/>
          <w:sz w:val="24"/>
          <w:szCs w:val="24"/>
        </w:rPr>
        <w:t>create and review of the medical information sections of policies, procedures, and publications;</w:t>
      </w:r>
    </w:p>
    <w:p w:rsidR="006E55A4" w:rsidRPr="008B5F96" w:rsidRDefault="006E55A4" w:rsidP="00AA4638">
      <w:pPr>
        <w:pStyle w:val="ListParagraph"/>
        <w:numPr>
          <w:ilvl w:val="1"/>
          <w:numId w:val="12"/>
        </w:numPr>
        <w:ind w:left="1170"/>
        <w:rPr>
          <w:rFonts w:ascii="Times New Roman" w:hAnsi="Times New Roman" w:cs="Times New Roman"/>
          <w:sz w:val="24"/>
          <w:szCs w:val="24"/>
        </w:rPr>
      </w:pPr>
      <w:r w:rsidRPr="008B5F96">
        <w:rPr>
          <w:rFonts w:ascii="Times New Roman" w:hAnsi="Times New Roman" w:cs="Times New Roman"/>
          <w:sz w:val="24"/>
          <w:szCs w:val="24"/>
        </w:rPr>
        <w:t>create, review, and sign standing orders;</w:t>
      </w:r>
    </w:p>
    <w:p w:rsidR="006E55A4" w:rsidRPr="008B5F96" w:rsidRDefault="006E55A4" w:rsidP="00AA4638">
      <w:pPr>
        <w:pStyle w:val="ListParagraph"/>
        <w:numPr>
          <w:ilvl w:val="1"/>
          <w:numId w:val="12"/>
        </w:numPr>
        <w:ind w:left="1170"/>
        <w:rPr>
          <w:rFonts w:ascii="Times New Roman" w:hAnsi="Times New Roman" w:cs="Times New Roman"/>
          <w:sz w:val="24"/>
          <w:szCs w:val="24"/>
        </w:rPr>
      </w:pPr>
      <w:r w:rsidRPr="008B5F96">
        <w:rPr>
          <w:rFonts w:ascii="Times New Roman" w:hAnsi="Times New Roman" w:cs="Times New Roman"/>
          <w:sz w:val="24"/>
          <w:szCs w:val="24"/>
        </w:rPr>
        <w:t>create and review of laboratory procedures;</w:t>
      </w:r>
    </w:p>
    <w:p w:rsidR="006E55A4" w:rsidRPr="008B5F96" w:rsidRDefault="006E55A4" w:rsidP="00AA4638">
      <w:pPr>
        <w:pStyle w:val="ListParagraph"/>
        <w:numPr>
          <w:ilvl w:val="1"/>
          <w:numId w:val="12"/>
        </w:numPr>
        <w:ind w:left="1170"/>
        <w:rPr>
          <w:rFonts w:ascii="Times New Roman" w:hAnsi="Times New Roman" w:cs="Times New Roman"/>
          <w:sz w:val="24"/>
          <w:szCs w:val="24"/>
        </w:rPr>
      </w:pPr>
      <w:r w:rsidRPr="008B5F96">
        <w:rPr>
          <w:rFonts w:ascii="Times New Roman" w:hAnsi="Times New Roman" w:cs="Times New Roman"/>
          <w:sz w:val="24"/>
          <w:szCs w:val="24"/>
        </w:rPr>
        <w:t>provide staff in-servicing as requested or as required for accreditation and licensing;</w:t>
      </w: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5.          Function as an integral member of the local Emergency Preparedness Team addressing the medical and health components of an All Hazards Plan, which includes, but is not limited to, CBRNE (Chemical, Biological, Radiological, Nuclear, and Explosives), Weapons of Mass Destruction (WMD), and other public health threats;</w:t>
      </w:r>
    </w:p>
    <w:p w:rsidR="006E55A4" w:rsidRPr="008B5F96" w:rsidRDefault="006E55A4" w:rsidP="006E55A4">
      <w:pPr>
        <w:ind w:left="-90"/>
        <w:rPr>
          <w:rFonts w:ascii="Times New Roman" w:hAnsi="Times New Roman" w:cs="Times New Roman"/>
          <w:sz w:val="24"/>
          <w:szCs w:val="24"/>
        </w:rPr>
      </w:pPr>
      <w:r w:rsidRPr="008B5F96">
        <w:rPr>
          <w:rFonts w:ascii="Times New Roman" w:hAnsi="Times New Roman" w:cs="Times New Roman"/>
          <w:sz w:val="24"/>
          <w:szCs w:val="24"/>
        </w:rPr>
        <w:t>6.</w:t>
      </w:r>
      <w:r w:rsidRPr="008B5F96">
        <w:rPr>
          <w:rFonts w:ascii="Times New Roman" w:hAnsi="Times New Roman" w:cs="Times New Roman"/>
          <w:sz w:val="24"/>
          <w:szCs w:val="24"/>
        </w:rPr>
        <w:tab/>
        <w:t>Where applicable and consistent with training of Medical Director, provide direct medical services or oversight of mid-level practitioners for specific programs, which could include, but is not limited to:</w:t>
      </w:r>
    </w:p>
    <w:p w:rsidR="006E55A4" w:rsidRPr="008B5F96" w:rsidRDefault="006E55A4" w:rsidP="00AA4638">
      <w:pPr>
        <w:pStyle w:val="ListParagraph"/>
        <w:numPr>
          <w:ilvl w:val="0"/>
          <w:numId w:val="13"/>
        </w:numPr>
        <w:ind w:left="1080"/>
        <w:rPr>
          <w:rFonts w:ascii="Times New Roman" w:hAnsi="Times New Roman" w:cs="Times New Roman"/>
          <w:sz w:val="24"/>
          <w:szCs w:val="24"/>
        </w:rPr>
      </w:pPr>
      <w:r w:rsidRPr="008B5F96">
        <w:rPr>
          <w:rFonts w:ascii="Times New Roman" w:hAnsi="Times New Roman" w:cs="Times New Roman"/>
          <w:sz w:val="24"/>
          <w:szCs w:val="24"/>
        </w:rPr>
        <w:t xml:space="preserve">Family Planning/STI </w:t>
      </w:r>
    </w:p>
    <w:p w:rsidR="006E55A4" w:rsidRPr="008B5F96" w:rsidRDefault="006E55A4" w:rsidP="00AA4638">
      <w:pPr>
        <w:pStyle w:val="ListParagraph"/>
        <w:numPr>
          <w:ilvl w:val="0"/>
          <w:numId w:val="13"/>
        </w:numPr>
        <w:ind w:left="1080"/>
        <w:rPr>
          <w:rFonts w:ascii="Times New Roman" w:hAnsi="Times New Roman" w:cs="Times New Roman"/>
          <w:sz w:val="24"/>
          <w:szCs w:val="24"/>
        </w:rPr>
      </w:pPr>
      <w:r w:rsidRPr="008B5F96">
        <w:rPr>
          <w:rFonts w:ascii="Times New Roman" w:hAnsi="Times New Roman" w:cs="Times New Roman"/>
          <w:sz w:val="24"/>
          <w:szCs w:val="24"/>
        </w:rPr>
        <w:t>School Based Clinic</w:t>
      </w:r>
    </w:p>
    <w:p w:rsidR="006E55A4" w:rsidRPr="008B5F96" w:rsidRDefault="006E55A4" w:rsidP="00AA4638">
      <w:pPr>
        <w:pStyle w:val="ListParagraph"/>
        <w:numPr>
          <w:ilvl w:val="0"/>
          <w:numId w:val="13"/>
        </w:numPr>
        <w:ind w:left="1080"/>
        <w:rPr>
          <w:rFonts w:ascii="Times New Roman" w:hAnsi="Times New Roman" w:cs="Times New Roman"/>
          <w:sz w:val="24"/>
          <w:szCs w:val="24"/>
        </w:rPr>
      </w:pPr>
      <w:r w:rsidRPr="008B5F96">
        <w:rPr>
          <w:rFonts w:ascii="Times New Roman" w:hAnsi="Times New Roman" w:cs="Times New Roman"/>
          <w:sz w:val="24"/>
          <w:szCs w:val="24"/>
        </w:rPr>
        <w:t>STI Clinic</w:t>
      </w:r>
    </w:p>
    <w:p w:rsidR="006E55A4" w:rsidRPr="008B5F96" w:rsidRDefault="006E55A4" w:rsidP="00AA4638">
      <w:pPr>
        <w:pStyle w:val="ListParagraph"/>
        <w:numPr>
          <w:ilvl w:val="0"/>
          <w:numId w:val="13"/>
        </w:numPr>
        <w:ind w:left="1080"/>
        <w:rPr>
          <w:rFonts w:ascii="Times New Roman" w:hAnsi="Times New Roman" w:cs="Times New Roman"/>
          <w:sz w:val="24"/>
          <w:szCs w:val="24"/>
        </w:rPr>
      </w:pPr>
      <w:r w:rsidRPr="008B5F96">
        <w:rPr>
          <w:rFonts w:ascii="Times New Roman" w:hAnsi="Times New Roman" w:cs="Times New Roman"/>
          <w:sz w:val="24"/>
          <w:szCs w:val="24"/>
        </w:rPr>
        <w:t>Substance Abuse Treatment Services</w:t>
      </w:r>
    </w:p>
    <w:p w:rsidR="006E55A4" w:rsidRPr="008B5F96" w:rsidRDefault="006E55A4" w:rsidP="00AA4638">
      <w:pPr>
        <w:pStyle w:val="ListParagraph"/>
        <w:numPr>
          <w:ilvl w:val="0"/>
          <w:numId w:val="13"/>
        </w:numPr>
        <w:ind w:left="1080"/>
        <w:rPr>
          <w:rFonts w:ascii="Times New Roman" w:hAnsi="Times New Roman" w:cs="Times New Roman"/>
          <w:sz w:val="24"/>
          <w:szCs w:val="24"/>
        </w:rPr>
      </w:pPr>
      <w:r w:rsidRPr="008B5F96">
        <w:rPr>
          <w:rFonts w:ascii="Times New Roman" w:hAnsi="Times New Roman" w:cs="Times New Roman"/>
          <w:sz w:val="24"/>
          <w:szCs w:val="24"/>
        </w:rPr>
        <w:t>Hospice</w:t>
      </w:r>
    </w:p>
    <w:p w:rsidR="006E55A4" w:rsidRPr="008B5F96" w:rsidRDefault="006E55A4" w:rsidP="00AA4638">
      <w:pPr>
        <w:pStyle w:val="ListParagraph"/>
        <w:numPr>
          <w:ilvl w:val="0"/>
          <w:numId w:val="13"/>
        </w:numPr>
        <w:ind w:left="1080"/>
        <w:rPr>
          <w:rFonts w:ascii="Times New Roman" w:hAnsi="Times New Roman" w:cs="Times New Roman"/>
          <w:sz w:val="24"/>
          <w:szCs w:val="24"/>
        </w:rPr>
      </w:pPr>
      <w:r w:rsidRPr="008B5F96">
        <w:rPr>
          <w:rFonts w:ascii="Times New Roman" w:hAnsi="Times New Roman" w:cs="Times New Roman"/>
          <w:sz w:val="24"/>
          <w:szCs w:val="24"/>
        </w:rPr>
        <w:t>Home Health</w:t>
      </w:r>
    </w:p>
    <w:p w:rsidR="006E55A4" w:rsidRPr="008B5F96" w:rsidRDefault="006E55A4" w:rsidP="00AA4638">
      <w:pPr>
        <w:pStyle w:val="ListParagraph"/>
        <w:numPr>
          <w:ilvl w:val="0"/>
          <w:numId w:val="13"/>
        </w:numPr>
        <w:ind w:left="1080"/>
        <w:rPr>
          <w:rFonts w:ascii="Times New Roman" w:hAnsi="Times New Roman" w:cs="Times New Roman"/>
          <w:sz w:val="24"/>
          <w:szCs w:val="24"/>
        </w:rPr>
      </w:pPr>
      <w:r w:rsidRPr="008B5F96">
        <w:rPr>
          <w:rFonts w:ascii="Times New Roman" w:hAnsi="Times New Roman" w:cs="Times New Roman"/>
          <w:sz w:val="24"/>
          <w:szCs w:val="24"/>
        </w:rPr>
        <w:t>Jail Health</w:t>
      </w:r>
    </w:p>
    <w:p w:rsidR="006E55A4" w:rsidRPr="008B5F96" w:rsidRDefault="006E55A4" w:rsidP="00AA4638">
      <w:pPr>
        <w:pStyle w:val="ListParagraph"/>
        <w:numPr>
          <w:ilvl w:val="0"/>
          <w:numId w:val="13"/>
        </w:numPr>
        <w:ind w:left="1080"/>
        <w:rPr>
          <w:rFonts w:ascii="Times New Roman" w:hAnsi="Times New Roman" w:cs="Times New Roman"/>
          <w:sz w:val="24"/>
          <w:szCs w:val="24"/>
        </w:rPr>
      </w:pPr>
      <w:r w:rsidRPr="008B5F96">
        <w:rPr>
          <w:rFonts w:ascii="Times New Roman" w:hAnsi="Times New Roman" w:cs="Times New Roman"/>
          <w:sz w:val="24"/>
          <w:szCs w:val="24"/>
        </w:rPr>
        <w:t>Medical Examiner</w:t>
      </w: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7.</w:t>
      </w:r>
      <w:r w:rsidRPr="008B5F96">
        <w:rPr>
          <w:rFonts w:ascii="Times New Roman" w:hAnsi="Times New Roman" w:cs="Times New Roman"/>
          <w:sz w:val="24"/>
          <w:szCs w:val="24"/>
        </w:rPr>
        <w:tab/>
        <w:t>Promote competent care in the clinic settings by reviewing clinician medical charts, providing professional consultation, and engages in quality improvement activities.  Assure that deficiencies are addressed appropriately and laboratory competencies are successfully completed as required. Assess new clinical applicants for appropriate training and credentials prior to hire;</w:t>
      </w: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8.</w:t>
      </w:r>
      <w:r w:rsidRPr="008B5F96">
        <w:rPr>
          <w:rFonts w:ascii="Times New Roman" w:hAnsi="Times New Roman" w:cs="Times New Roman"/>
          <w:sz w:val="24"/>
          <w:szCs w:val="24"/>
        </w:rPr>
        <w:tab/>
        <w:t>Function as a contact person between the department and medical services at the Michigan Department of Health and Human Services and assist in translating these services into local activity;</w:t>
      </w: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9.    The medical director will advocate for public health priorities through community outreach and may serve as the spokesperson for the department by being a visible public health leader for the department;</w:t>
      </w: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10.       The medical director will engage in professional development and in continuing education aimed to assure public health competencies. The medical director may serve as a mentor to new medical directors and may serve as an academic teacher or preceptor to students.</w:t>
      </w:r>
    </w:p>
    <w:p w:rsidR="006E55A4" w:rsidRPr="008B5F96" w:rsidRDefault="006E55A4" w:rsidP="006E55A4">
      <w:pPr>
        <w:ind w:left="697" w:hanging="427"/>
        <w:rPr>
          <w:rFonts w:ascii="Times New Roman" w:hAnsi="Times New Roman" w:cs="Times New Roman"/>
          <w:sz w:val="24"/>
          <w:szCs w:val="24"/>
        </w:rPr>
      </w:pPr>
    </w:p>
    <w:p w:rsidR="006E55A4" w:rsidRPr="008B5F96" w:rsidRDefault="006E55A4" w:rsidP="006E55A4">
      <w:pPr>
        <w:ind w:left="697" w:hanging="427"/>
        <w:rPr>
          <w:rFonts w:ascii="Times New Roman" w:hAnsi="Times New Roman" w:cs="Times New Roman"/>
          <w:sz w:val="24"/>
          <w:szCs w:val="24"/>
        </w:rPr>
      </w:pPr>
    </w:p>
    <w:p w:rsidR="006E55A4" w:rsidRPr="008B5F96" w:rsidRDefault="006E55A4" w:rsidP="006E55A4">
      <w:pPr>
        <w:ind w:left="720" w:hanging="720"/>
        <w:rPr>
          <w:rFonts w:ascii="Times New Roman" w:hAnsi="Times New Roman" w:cs="Times New Roman"/>
          <w:sz w:val="24"/>
          <w:szCs w:val="24"/>
        </w:rPr>
      </w:pPr>
    </w:p>
    <w:p w:rsidR="00CB6234" w:rsidRPr="008B5F96" w:rsidRDefault="00CB6234" w:rsidP="006E55A4">
      <w:pPr>
        <w:rPr>
          <w:rFonts w:ascii="Times New Roman" w:hAnsi="Times New Roman" w:cs="Times New Roman"/>
          <w:sz w:val="24"/>
          <w:szCs w:val="24"/>
        </w:rPr>
      </w:pPr>
    </w:p>
    <w:p w:rsidR="006E55A4" w:rsidRPr="008B5F96" w:rsidRDefault="006E55A4" w:rsidP="006E55A4">
      <w:pPr>
        <w:rPr>
          <w:rFonts w:ascii="Times New Roman" w:hAnsi="Times New Roman" w:cs="Times New Roman"/>
          <w:sz w:val="24"/>
          <w:szCs w:val="24"/>
        </w:rPr>
      </w:pPr>
    </w:p>
    <w:p w:rsidR="00A61EE8" w:rsidRPr="008B5F96" w:rsidRDefault="00A61EE8" w:rsidP="006E55A4">
      <w:pPr>
        <w:rPr>
          <w:rFonts w:ascii="Times New Roman" w:hAnsi="Times New Roman" w:cs="Times New Roman"/>
          <w:sz w:val="24"/>
          <w:szCs w:val="24"/>
        </w:rPr>
      </w:pPr>
    </w:p>
    <w:p w:rsidR="00A61EE8" w:rsidRPr="008B5F96" w:rsidRDefault="00A61EE8" w:rsidP="006E55A4">
      <w:pPr>
        <w:rPr>
          <w:rFonts w:ascii="Times New Roman" w:hAnsi="Times New Roman" w:cs="Times New Roman"/>
          <w:sz w:val="24"/>
          <w:szCs w:val="24"/>
        </w:rPr>
      </w:pPr>
    </w:p>
    <w:p w:rsidR="00B7339D" w:rsidRPr="008B5F96" w:rsidRDefault="00B7339D" w:rsidP="00D52615">
      <w:pPr>
        <w:tabs>
          <w:tab w:val="left" w:pos="5280"/>
        </w:tabs>
        <w:jc w:val="center"/>
        <w:rPr>
          <w:rFonts w:ascii="Times New Roman" w:hAnsi="Times New Roman" w:cs="Times New Roman"/>
          <w:b/>
          <w:i/>
          <w:sz w:val="28"/>
          <w:szCs w:val="28"/>
        </w:rPr>
      </w:pPr>
    </w:p>
    <w:p w:rsidR="00D52615" w:rsidRPr="008B5F96" w:rsidRDefault="00B9769B" w:rsidP="00D52615">
      <w:pPr>
        <w:tabs>
          <w:tab w:val="left" w:pos="5280"/>
        </w:tabs>
        <w:jc w:val="center"/>
        <w:rPr>
          <w:rFonts w:ascii="Times New Roman" w:hAnsi="Times New Roman" w:cs="Times New Roman"/>
          <w:b/>
          <w:i/>
          <w:sz w:val="28"/>
          <w:szCs w:val="28"/>
        </w:rPr>
      </w:pPr>
      <w:r w:rsidRPr="008B5F96">
        <w:rPr>
          <w:rFonts w:ascii="Times New Roman" w:hAnsi="Times New Roman" w:cs="Times New Roman"/>
          <w:b/>
          <w:i/>
          <w:sz w:val="28"/>
          <w:szCs w:val="28"/>
        </w:rPr>
        <w:t xml:space="preserve">Focused Discussion </w:t>
      </w:r>
      <w:r w:rsidR="00D52615" w:rsidRPr="008B5F96">
        <w:rPr>
          <w:rFonts w:ascii="Times New Roman" w:hAnsi="Times New Roman" w:cs="Times New Roman"/>
          <w:b/>
          <w:i/>
          <w:sz w:val="28"/>
          <w:szCs w:val="28"/>
        </w:rPr>
        <w:t>Meeting Summary</w:t>
      </w:r>
      <w:r w:rsidRPr="008B5F96">
        <w:rPr>
          <w:rFonts w:ascii="Times New Roman" w:hAnsi="Times New Roman" w:cs="Times New Roman"/>
          <w:b/>
          <w:i/>
          <w:sz w:val="28"/>
          <w:szCs w:val="28"/>
        </w:rPr>
        <w:t>- August 1, 2017</w:t>
      </w:r>
    </w:p>
    <w:p w:rsidR="00D52615" w:rsidRPr="008B5F96" w:rsidRDefault="00D52615" w:rsidP="00D52615">
      <w:pPr>
        <w:tabs>
          <w:tab w:val="left" w:pos="5280"/>
        </w:tabs>
        <w:rPr>
          <w:rFonts w:ascii="Times New Roman" w:hAnsi="Times New Roman" w:cs="Times New Roman"/>
          <w:sz w:val="24"/>
          <w:szCs w:val="24"/>
        </w:rPr>
      </w:pPr>
      <w:r w:rsidRPr="008B5F96">
        <w:rPr>
          <w:rFonts w:ascii="Times New Roman" w:hAnsi="Times New Roman" w:cs="Times New Roman"/>
          <w:sz w:val="24"/>
          <w:szCs w:val="24"/>
        </w:rPr>
        <w:t>Focused Discussion Participants</w:t>
      </w:r>
    </w:p>
    <w:tbl>
      <w:tblPr>
        <w:tblStyle w:val="TableGrid"/>
        <w:tblW w:w="0" w:type="auto"/>
        <w:tblLook w:val="04A0" w:firstRow="1" w:lastRow="0" w:firstColumn="1" w:lastColumn="0" w:noHBand="0" w:noVBand="1"/>
      </w:tblPr>
      <w:tblGrid>
        <w:gridCol w:w="2880"/>
        <w:gridCol w:w="2880"/>
        <w:gridCol w:w="2880"/>
      </w:tblGrid>
      <w:tr w:rsidR="00D52615" w:rsidRPr="008B5F96" w:rsidTr="006E55A4">
        <w:tc>
          <w:tcPr>
            <w:tcW w:w="2880" w:type="dxa"/>
            <w:shd w:val="clear" w:color="auto" w:fill="D9D9D9" w:themeFill="background1" w:themeFillShade="D9"/>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Medical Directors</w:t>
            </w:r>
          </w:p>
        </w:tc>
        <w:tc>
          <w:tcPr>
            <w:tcW w:w="2880" w:type="dxa"/>
            <w:shd w:val="clear" w:color="auto" w:fill="D9D9D9" w:themeFill="background1" w:themeFillShade="D9"/>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Health Officers</w:t>
            </w:r>
          </w:p>
        </w:tc>
        <w:tc>
          <w:tcPr>
            <w:tcW w:w="2880" w:type="dxa"/>
            <w:shd w:val="clear" w:color="auto" w:fill="D9D9D9" w:themeFill="background1" w:themeFillShade="D9"/>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Staff</w:t>
            </w:r>
          </w:p>
        </w:tc>
      </w:tr>
      <w:tr w:rsidR="00A83EA7" w:rsidRPr="008B5F96" w:rsidTr="006E55A4">
        <w:tc>
          <w:tcPr>
            <w:tcW w:w="2880" w:type="dxa"/>
          </w:tcPr>
          <w:p w:rsidR="00A83EA7" w:rsidRPr="008B5F96" w:rsidRDefault="00A83EA7" w:rsidP="006E55A4">
            <w:pPr>
              <w:tabs>
                <w:tab w:val="left" w:pos="5280"/>
              </w:tabs>
              <w:rPr>
                <w:rFonts w:ascii="Times New Roman" w:hAnsi="Times New Roman" w:cs="Times New Roman"/>
                <w:sz w:val="24"/>
                <w:szCs w:val="24"/>
              </w:rPr>
            </w:pPr>
          </w:p>
        </w:tc>
        <w:tc>
          <w:tcPr>
            <w:tcW w:w="2880" w:type="dxa"/>
          </w:tcPr>
          <w:p w:rsidR="00A83EA7" w:rsidRPr="008B5F96" w:rsidRDefault="00A83EA7" w:rsidP="006E55A4">
            <w:pPr>
              <w:tabs>
                <w:tab w:val="left" w:pos="5280"/>
              </w:tabs>
              <w:rPr>
                <w:rFonts w:ascii="Times New Roman" w:hAnsi="Times New Roman" w:cs="Times New Roman"/>
                <w:sz w:val="24"/>
                <w:szCs w:val="24"/>
              </w:rPr>
            </w:pPr>
          </w:p>
        </w:tc>
        <w:tc>
          <w:tcPr>
            <w:tcW w:w="2880" w:type="dxa"/>
          </w:tcPr>
          <w:p w:rsidR="00A83EA7" w:rsidRPr="008B5F96" w:rsidRDefault="00A83EA7" w:rsidP="006E55A4">
            <w:pPr>
              <w:tabs>
                <w:tab w:val="left" w:pos="5280"/>
              </w:tabs>
              <w:rPr>
                <w:rFonts w:ascii="Times New Roman" w:hAnsi="Times New Roman" w:cs="Times New Roman"/>
                <w:sz w:val="24"/>
                <w:szCs w:val="24"/>
              </w:rPr>
            </w:pPr>
          </w:p>
        </w:tc>
      </w:tr>
      <w:tr w:rsidR="00D52615" w:rsidRPr="008B5F96" w:rsidTr="006E55A4">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Russel Bush</w:t>
            </w:r>
          </w:p>
        </w:tc>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Rebecca Burns</w:t>
            </w:r>
          </w:p>
        </w:tc>
        <w:tc>
          <w:tcPr>
            <w:tcW w:w="2880" w:type="dxa"/>
          </w:tcPr>
          <w:p w:rsidR="00D52615" w:rsidRPr="008B5F96" w:rsidRDefault="00A83EA7"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Meghan Swain, MALPH Executive Director</w:t>
            </w:r>
          </w:p>
        </w:tc>
      </w:tr>
      <w:tr w:rsidR="00D52615" w:rsidRPr="008B5F96" w:rsidTr="006E55A4">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Terry Frankovich</w:t>
            </w:r>
          </w:p>
        </w:tc>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Marcus Cheatham</w:t>
            </w:r>
          </w:p>
        </w:tc>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Linda VanGills, Consultant</w:t>
            </w:r>
          </w:p>
        </w:tc>
      </w:tr>
      <w:tr w:rsidR="00D52615" w:rsidRPr="008B5F96" w:rsidTr="006E55A4">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Rick Johansen</w:t>
            </w:r>
          </w:p>
        </w:tc>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Martha Hall</w:t>
            </w:r>
          </w:p>
        </w:tc>
        <w:tc>
          <w:tcPr>
            <w:tcW w:w="2880" w:type="dxa"/>
          </w:tcPr>
          <w:p w:rsidR="00D52615" w:rsidRPr="008B5F96" w:rsidRDefault="00D52615" w:rsidP="006E55A4">
            <w:pPr>
              <w:tabs>
                <w:tab w:val="left" w:pos="5280"/>
              </w:tabs>
              <w:rPr>
                <w:rFonts w:ascii="Times New Roman" w:hAnsi="Times New Roman" w:cs="Times New Roman"/>
                <w:sz w:val="24"/>
                <w:szCs w:val="24"/>
              </w:rPr>
            </w:pPr>
          </w:p>
        </w:tc>
      </w:tr>
      <w:tr w:rsidR="00D52615" w:rsidRPr="008B5F96" w:rsidTr="006E55A4">
        <w:trPr>
          <w:trHeight w:val="323"/>
        </w:trPr>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Sugandha Lowhim</w:t>
            </w:r>
          </w:p>
        </w:tc>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Steve Hall</w:t>
            </w:r>
          </w:p>
        </w:tc>
        <w:tc>
          <w:tcPr>
            <w:tcW w:w="2880" w:type="dxa"/>
          </w:tcPr>
          <w:p w:rsidR="00D52615" w:rsidRPr="008B5F96" w:rsidRDefault="00D52615" w:rsidP="006E55A4">
            <w:pPr>
              <w:tabs>
                <w:tab w:val="left" w:pos="5280"/>
              </w:tabs>
              <w:rPr>
                <w:rFonts w:ascii="Times New Roman" w:hAnsi="Times New Roman" w:cs="Times New Roman"/>
                <w:sz w:val="24"/>
                <w:szCs w:val="24"/>
              </w:rPr>
            </w:pPr>
          </w:p>
        </w:tc>
      </w:tr>
      <w:tr w:rsidR="00D52615" w:rsidRPr="008B5F96" w:rsidTr="006E55A4">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Jessie Marshall</w:t>
            </w:r>
          </w:p>
        </w:tc>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Christina Harrington</w:t>
            </w:r>
          </w:p>
        </w:tc>
        <w:tc>
          <w:tcPr>
            <w:tcW w:w="2880" w:type="dxa"/>
          </w:tcPr>
          <w:p w:rsidR="00D52615" w:rsidRPr="008B5F96" w:rsidRDefault="00D52615" w:rsidP="006E55A4">
            <w:pPr>
              <w:tabs>
                <w:tab w:val="left" w:pos="5280"/>
              </w:tabs>
              <w:rPr>
                <w:rFonts w:ascii="Times New Roman" w:hAnsi="Times New Roman" w:cs="Times New Roman"/>
                <w:sz w:val="24"/>
                <w:szCs w:val="24"/>
              </w:rPr>
            </w:pPr>
          </w:p>
        </w:tc>
      </w:tr>
      <w:tr w:rsidR="00D52615" w:rsidRPr="008B5F96" w:rsidTr="006E55A4">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Annette Mercatante</w:t>
            </w:r>
          </w:p>
        </w:tc>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Ann Hepfner</w:t>
            </w:r>
          </w:p>
        </w:tc>
        <w:tc>
          <w:tcPr>
            <w:tcW w:w="2880" w:type="dxa"/>
          </w:tcPr>
          <w:p w:rsidR="00D52615" w:rsidRPr="008B5F96" w:rsidRDefault="00D52615" w:rsidP="006E55A4">
            <w:pPr>
              <w:tabs>
                <w:tab w:val="left" w:pos="5280"/>
              </w:tabs>
              <w:rPr>
                <w:rFonts w:ascii="Times New Roman" w:hAnsi="Times New Roman" w:cs="Times New Roman"/>
                <w:sz w:val="24"/>
                <w:szCs w:val="24"/>
              </w:rPr>
            </w:pPr>
          </w:p>
        </w:tc>
      </w:tr>
      <w:tr w:rsidR="00D52615" w:rsidRPr="008B5F96" w:rsidTr="006E55A4">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Jennifer Morse</w:t>
            </w:r>
          </w:p>
        </w:tc>
        <w:tc>
          <w:tcPr>
            <w:tcW w:w="2880" w:type="dxa"/>
          </w:tcPr>
          <w:p w:rsidR="00D52615" w:rsidRPr="008B5F96" w:rsidRDefault="00A83EA7"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Wendy Hirschenberger</w:t>
            </w:r>
          </w:p>
        </w:tc>
        <w:tc>
          <w:tcPr>
            <w:tcW w:w="2880" w:type="dxa"/>
          </w:tcPr>
          <w:p w:rsidR="00D52615" w:rsidRPr="008B5F96" w:rsidRDefault="00D52615" w:rsidP="006E55A4">
            <w:pPr>
              <w:tabs>
                <w:tab w:val="left" w:pos="5280"/>
              </w:tabs>
              <w:rPr>
                <w:rFonts w:ascii="Times New Roman" w:hAnsi="Times New Roman" w:cs="Times New Roman"/>
                <w:sz w:val="24"/>
                <w:szCs w:val="24"/>
              </w:rPr>
            </w:pPr>
          </w:p>
        </w:tc>
      </w:tr>
      <w:tr w:rsidR="00D52615" w:rsidRPr="008B5F96" w:rsidTr="006E55A4">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Ruta Sharangpangi</w:t>
            </w:r>
          </w:p>
        </w:tc>
        <w:tc>
          <w:tcPr>
            <w:tcW w:w="2880" w:type="dxa"/>
          </w:tcPr>
          <w:p w:rsidR="00D52615" w:rsidRPr="008B5F96" w:rsidRDefault="00A83EA7" w:rsidP="00A83EA7">
            <w:pPr>
              <w:tabs>
                <w:tab w:val="left" w:pos="5280"/>
              </w:tabs>
              <w:rPr>
                <w:rFonts w:ascii="Times New Roman" w:hAnsi="Times New Roman" w:cs="Times New Roman"/>
                <w:sz w:val="24"/>
                <w:szCs w:val="24"/>
              </w:rPr>
            </w:pPr>
            <w:r w:rsidRPr="008B5F96">
              <w:rPr>
                <w:rFonts w:ascii="Times New Roman" w:hAnsi="Times New Roman" w:cs="Times New Roman"/>
                <w:sz w:val="24"/>
                <w:szCs w:val="24"/>
              </w:rPr>
              <w:t xml:space="preserve">Mike Snyder </w:t>
            </w:r>
          </w:p>
        </w:tc>
        <w:tc>
          <w:tcPr>
            <w:tcW w:w="2880" w:type="dxa"/>
          </w:tcPr>
          <w:p w:rsidR="00D52615" w:rsidRPr="008B5F96" w:rsidRDefault="00D52615" w:rsidP="006E55A4">
            <w:pPr>
              <w:tabs>
                <w:tab w:val="left" w:pos="5280"/>
              </w:tabs>
              <w:rPr>
                <w:rFonts w:ascii="Times New Roman" w:hAnsi="Times New Roman" w:cs="Times New Roman"/>
                <w:sz w:val="24"/>
                <w:szCs w:val="24"/>
              </w:rPr>
            </w:pPr>
          </w:p>
        </w:tc>
      </w:tr>
      <w:tr w:rsidR="00D52615" w:rsidRPr="008B5F96" w:rsidTr="006E55A4">
        <w:tc>
          <w:tcPr>
            <w:tcW w:w="2880" w:type="dxa"/>
          </w:tcPr>
          <w:p w:rsidR="00D52615" w:rsidRPr="008B5F96" w:rsidRDefault="00D52615"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Rik Tooker</w:t>
            </w:r>
          </w:p>
        </w:tc>
        <w:tc>
          <w:tcPr>
            <w:tcW w:w="2880" w:type="dxa"/>
          </w:tcPr>
          <w:p w:rsidR="00D52615" w:rsidRPr="008B5F96" w:rsidRDefault="00A83EA7"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Ellen Rabinowitz</w:t>
            </w:r>
          </w:p>
        </w:tc>
        <w:tc>
          <w:tcPr>
            <w:tcW w:w="2880" w:type="dxa"/>
          </w:tcPr>
          <w:p w:rsidR="00D52615" w:rsidRPr="008B5F96" w:rsidRDefault="00D52615" w:rsidP="006E55A4">
            <w:pPr>
              <w:tabs>
                <w:tab w:val="left" w:pos="5280"/>
              </w:tabs>
              <w:rPr>
                <w:rFonts w:ascii="Times New Roman" w:hAnsi="Times New Roman" w:cs="Times New Roman"/>
                <w:sz w:val="24"/>
                <w:szCs w:val="24"/>
              </w:rPr>
            </w:pPr>
          </w:p>
        </w:tc>
      </w:tr>
      <w:tr w:rsidR="00D52615" w:rsidRPr="008B5F96" w:rsidTr="006E55A4">
        <w:tc>
          <w:tcPr>
            <w:tcW w:w="2880" w:type="dxa"/>
          </w:tcPr>
          <w:p w:rsidR="00D52615" w:rsidRPr="008B5F96" w:rsidRDefault="00D52615" w:rsidP="006E55A4">
            <w:pPr>
              <w:tabs>
                <w:tab w:val="left" w:pos="5280"/>
              </w:tabs>
              <w:rPr>
                <w:rFonts w:ascii="Times New Roman" w:hAnsi="Times New Roman" w:cs="Times New Roman"/>
                <w:sz w:val="24"/>
                <w:szCs w:val="24"/>
              </w:rPr>
            </w:pPr>
          </w:p>
        </w:tc>
        <w:tc>
          <w:tcPr>
            <w:tcW w:w="2880" w:type="dxa"/>
          </w:tcPr>
          <w:p w:rsidR="00D52615" w:rsidRPr="008B5F96" w:rsidRDefault="00A83EA7" w:rsidP="006E55A4">
            <w:pPr>
              <w:tabs>
                <w:tab w:val="left" w:pos="5280"/>
              </w:tabs>
              <w:rPr>
                <w:rFonts w:ascii="Times New Roman" w:hAnsi="Times New Roman" w:cs="Times New Roman"/>
                <w:sz w:val="24"/>
                <w:szCs w:val="24"/>
              </w:rPr>
            </w:pPr>
            <w:r w:rsidRPr="008B5F96">
              <w:rPr>
                <w:rFonts w:ascii="Times New Roman" w:hAnsi="Times New Roman" w:cs="Times New Roman"/>
                <w:sz w:val="24"/>
                <w:szCs w:val="24"/>
              </w:rPr>
              <w:t>Rich Thoune</w:t>
            </w:r>
          </w:p>
        </w:tc>
        <w:tc>
          <w:tcPr>
            <w:tcW w:w="2880" w:type="dxa"/>
          </w:tcPr>
          <w:p w:rsidR="00D52615" w:rsidRPr="008B5F96" w:rsidRDefault="00D52615" w:rsidP="006E55A4">
            <w:pPr>
              <w:tabs>
                <w:tab w:val="left" w:pos="5280"/>
              </w:tabs>
              <w:rPr>
                <w:rFonts w:ascii="Times New Roman" w:hAnsi="Times New Roman" w:cs="Times New Roman"/>
                <w:sz w:val="24"/>
                <w:szCs w:val="24"/>
              </w:rPr>
            </w:pPr>
          </w:p>
        </w:tc>
      </w:tr>
    </w:tbl>
    <w:p w:rsidR="00D52615" w:rsidRPr="008B5F96" w:rsidRDefault="00D52615" w:rsidP="00D52615">
      <w:pPr>
        <w:tabs>
          <w:tab w:val="left" w:pos="5280"/>
        </w:tabs>
        <w:rPr>
          <w:rFonts w:ascii="Times New Roman" w:hAnsi="Times New Roman" w:cs="Times New Roman"/>
          <w:sz w:val="24"/>
          <w:szCs w:val="24"/>
        </w:rPr>
      </w:pPr>
    </w:p>
    <w:p w:rsidR="00D52615" w:rsidRPr="008B5F96" w:rsidRDefault="00D52615" w:rsidP="00D52615">
      <w:pPr>
        <w:tabs>
          <w:tab w:val="left" w:pos="0"/>
        </w:tabs>
        <w:rPr>
          <w:rFonts w:ascii="Times New Roman" w:hAnsi="Times New Roman" w:cs="Times New Roman"/>
          <w:sz w:val="24"/>
          <w:szCs w:val="24"/>
        </w:rPr>
      </w:pPr>
      <w:r w:rsidRPr="008B5F96">
        <w:rPr>
          <w:rFonts w:ascii="Times New Roman" w:hAnsi="Times New Roman" w:cs="Times New Roman"/>
          <w:sz w:val="24"/>
          <w:szCs w:val="24"/>
        </w:rPr>
        <w:t>This document is a summary of the August 1, 2017, focused discussion between health officers and medical directors.   The discussion was organized as part of the MALPH Medical Director Cross-Jurisdictional Sharing Work Group to focus upon areas of difference identified in the July 2016 survey of health officers and medical directors.   The agenda for the discussion is included as attachment I and the meeting participant list is included as attachment II.</w:t>
      </w:r>
    </w:p>
    <w:p w:rsidR="00D52615" w:rsidRPr="008B5F96" w:rsidRDefault="00D52615" w:rsidP="00D52615">
      <w:pPr>
        <w:tabs>
          <w:tab w:val="left" w:pos="0"/>
        </w:tabs>
        <w:rPr>
          <w:rFonts w:ascii="Times New Roman" w:hAnsi="Times New Roman" w:cs="Times New Roman"/>
          <w:sz w:val="24"/>
          <w:szCs w:val="24"/>
        </w:rPr>
      </w:pPr>
    </w:p>
    <w:p w:rsidR="00D52615" w:rsidRPr="008B5F96" w:rsidRDefault="00D52615" w:rsidP="00D52615">
      <w:pPr>
        <w:rPr>
          <w:rFonts w:ascii="Times New Roman" w:hAnsi="Times New Roman" w:cs="Times New Roman"/>
          <w:b/>
          <w:sz w:val="24"/>
          <w:szCs w:val="24"/>
        </w:rPr>
      </w:pPr>
      <w:r w:rsidRPr="008B5F96">
        <w:rPr>
          <w:rFonts w:ascii="Times New Roman" w:hAnsi="Times New Roman" w:cs="Times New Roman"/>
          <w:b/>
          <w:sz w:val="24"/>
          <w:szCs w:val="24"/>
        </w:rPr>
        <w:t>Meeting participants identified the following items as things they hoped would be achieved by meeting:</w:t>
      </w:r>
    </w:p>
    <w:p w:rsidR="00D52615" w:rsidRPr="008B5F96" w:rsidRDefault="00D52615" w:rsidP="00D52615">
      <w:pPr>
        <w:pStyle w:val="ListParagraph"/>
        <w:numPr>
          <w:ilvl w:val="0"/>
          <w:numId w:val="2"/>
        </w:numPr>
        <w:rPr>
          <w:rFonts w:ascii="Times New Roman" w:hAnsi="Times New Roman" w:cs="Times New Roman"/>
          <w:sz w:val="24"/>
          <w:szCs w:val="24"/>
        </w:rPr>
        <w:sectPr w:rsidR="00D52615" w:rsidRPr="008B5F96" w:rsidSect="009644A4">
          <w:type w:val="continuous"/>
          <w:pgSz w:w="12240" w:h="15840"/>
          <w:pgMar w:top="1440" w:right="1296" w:bottom="1440" w:left="1296" w:header="720" w:footer="720" w:gutter="0"/>
          <w:cols w:space="720"/>
          <w:docGrid w:linePitch="360"/>
        </w:sectPr>
      </w:pP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Alignment of goals and objectives</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Understanding of different roles</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How do we collaborate – strengthens &amp; weakness of each role</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Engage the medical director</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Robust discussion to strengthen public health in Michigan</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How do we include the medical director more</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Integrate MALPH and MAPPP</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Common themes between medical director and health officer</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Recommendations to the state regarding medical director</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How do we make public health and medical director more attractive – recruitment</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Need to see HO and MD together at events, policy, and health care</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Use best practices  to build upon collaboration</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Need to understand roles</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Need to know best practices – maybe make MI a best practice site</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Strengthen the culture of the HO and MD working together</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MD devalued  - need to improve</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How do we make statewide improvements around medical director</w:t>
      </w:r>
    </w:p>
    <w:p w:rsidR="00D52615" w:rsidRPr="008B5F96" w:rsidRDefault="00D52615" w:rsidP="00D52615">
      <w:pPr>
        <w:pStyle w:val="ListParagraph"/>
        <w:numPr>
          <w:ilvl w:val="0"/>
          <w:numId w:val="2"/>
        </w:numPr>
        <w:rPr>
          <w:rFonts w:ascii="Times New Roman" w:hAnsi="Times New Roman" w:cs="Times New Roman"/>
          <w:sz w:val="24"/>
          <w:szCs w:val="24"/>
        </w:rPr>
      </w:pPr>
      <w:r w:rsidRPr="008B5F96">
        <w:rPr>
          <w:rFonts w:ascii="Times New Roman" w:hAnsi="Times New Roman" w:cs="Times New Roman"/>
          <w:sz w:val="24"/>
          <w:szCs w:val="24"/>
        </w:rPr>
        <w:t xml:space="preserve">Need to leverage the relationship </w:t>
      </w:r>
    </w:p>
    <w:p w:rsidR="00D52615" w:rsidRPr="008B5F96" w:rsidRDefault="00D52615" w:rsidP="00D52615">
      <w:pPr>
        <w:rPr>
          <w:rFonts w:ascii="Times New Roman" w:hAnsi="Times New Roman" w:cs="Times New Roman"/>
          <w:b/>
          <w:sz w:val="24"/>
          <w:szCs w:val="24"/>
        </w:rPr>
        <w:sectPr w:rsidR="00D52615" w:rsidRPr="008B5F96" w:rsidSect="009644A4">
          <w:type w:val="continuous"/>
          <w:pgSz w:w="12240" w:h="15840"/>
          <w:pgMar w:top="1440" w:right="1296" w:bottom="1440" w:left="1296" w:header="720" w:footer="720" w:gutter="0"/>
          <w:cols w:num="2" w:space="720"/>
          <w:docGrid w:linePitch="360"/>
        </w:sectPr>
      </w:pPr>
    </w:p>
    <w:p w:rsidR="00D52615" w:rsidRPr="008B5F96" w:rsidRDefault="00D52615" w:rsidP="00D52615">
      <w:pPr>
        <w:rPr>
          <w:rFonts w:ascii="Times New Roman" w:hAnsi="Times New Roman" w:cs="Times New Roman"/>
          <w:b/>
          <w:sz w:val="24"/>
          <w:szCs w:val="24"/>
        </w:rPr>
      </w:pPr>
      <w:r w:rsidRPr="008B5F96">
        <w:rPr>
          <w:rFonts w:ascii="Times New Roman" w:hAnsi="Times New Roman" w:cs="Times New Roman"/>
          <w:b/>
          <w:sz w:val="24"/>
          <w:szCs w:val="24"/>
        </w:rPr>
        <w:t>Build consensus on the role of the medical director in LPHD</w:t>
      </w:r>
      <w:r w:rsidRPr="008B5F96">
        <w:rPr>
          <w:rFonts w:ascii="Times New Roman" w:hAnsi="Times New Roman" w:cs="Times New Roman"/>
          <w:b/>
          <w:sz w:val="24"/>
          <w:szCs w:val="24"/>
        </w:rPr>
        <w:tab/>
      </w:r>
      <w:r w:rsidRPr="008B5F96">
        <w:rPr>
          <w:rFonts w:ascii="Times New Roman" w:hAnsi="Times New Roman" w:cs="Times New Roman"/>
          <w:b/>
          <w:sz w:val="24"/>
          <w:szCs w:val="24"/>
        </w:rPr>
        <w:tab/>
      </w:r>
    </w:p>
    <w:p w:rsidR="00D52615" w:rsidRPr="008B5F96" w:rsidRDefault="00D52615" w:rsidP="00D52615">
      <w:pPr>
        <w:rPr>
          <w:rFonts w:ascii="Times New Roman" w:hAnsi="Times New Roman" w:cs="Times New Roman"/>
          <w:b/>
          <w:i/>
          <w:sz w:val="24"/>
          <w:szCs w:val="24"/>
        </w:rPr>
      </w:pPr>
      <w:r w:rsidRPr="008B5F96">
        <w:rPr>
          <w:rFonts w:ascii="Times New Roman" w:hAnsi="Times New Roman" w:cs="Times New Roman"/>
          <w:b/>
          <w:i/>
          <w:sz w:val="24"/>
          <w:szCs w:val="24"/>
        </w:rPr>
        <w:t>Key Themes Identified:</w:t>
      </w:r>
    </w:p>
    <w:p w:rsidR="00D52615" w:rsidRPr="000839E1" w:rsidRDefault="00D52615" w:rsidP="000839E1">
      <w:pPr>
        <w:ind w:left="360"/>
        <w:rPr>
          <w:rFonts w:ascii="Times New Roman" w:hAnsi="Times New Roman" w:cs="Times New Roman"/>
          <w:sz w:val="24"/>
          <w:szCs w:val="24"/>
        </w:rPr>
      </w:pPr>
      <w:r w:rsidRPr="000839E1">
        <w:rPr>
          <w:rFonts w:ascii="Times New Roman" w:hAnsi="Times New Roman" w:cs="Times New Roman"/>
          <w:sz w:val="24"/>
          <w:szCs w:val="24"/>
        </w:rPr>
        <w:t>Physician advocacy face of public health &amp; (EH), community outreach and spokesperson to media, ability to communicate, communication skills, local medical boots on the ground visible in the community.</w:t>
      </w:r>
    </w:p>
    <w:p w:rsidR="00D52615" w:rsidRPr="000839E1" w:rsidRDefault="000038EF" w:rsidP="000839E1">
      <w:pPr>
        <w:ind w:left="360"/>
        <w:rPr>
          <w:rFonts w:ascii="Times New Roman" w:hAnsi="Times New Roman" w:cs="Times New Roman"/>
          <w:sz w:val="24"/>
          <w:szCs w:val="24"/>
        </w:rPr>
      </w:pPr>
      <w:r w:rsidRPr="000839E1">
        <w:rPr>
          <w:rFonts w:ascii="Times New Roman" w:hAnsi="Times New Roman" w:cs="Times New Roman"/>
          <w:sz w:val="24"/>
          <w:szCs w:val="24"/>
        </w:rPr>
        <w:t>Help to direct Emergency Preparedness</w:t>
      </w:r>
      <w:r w:rsidR="00D52615" w:rsidRPr="000839E1">
        <w:rPr>
          <w:rFonts w:ascii="Times New Roman" w:hAnsi="Times New Roman" w:cs="Times New Roman"/>
          <w:sz w:val="24"/>
          <w:szCs w:val="24"/>
        </w:rPr>
        <w:t>, Authority Medical License knowledge all medical and health related topics, provide medical input and guidance, oversight</w:t>
      </w:r>
    </w:p>
    <w:p w:rsidR="00D52615" w:rsidRPr="000839E1" w:rsidRDefault="00D52615" w:rsidP="000839E1">
      <w:pPr>
        <w:ind w:left="360"/>
        <w:rPr>
          <w:rFonts w:ascii="Times New Roman" w:hAnsi="Times New Roman" w:cs="Times New Roman"/>
          <w:sz w:val="24"/>
          <w:szCs w:val="24"/>
        </w:rPr>
      </w:pPr>
      <w:r w:rsidRPr="000839E1">
        <w:rPr>
          <w:rFonts w:ascii="Times New Roman" w:hAnsi="Times New Roman" w:cs="Times New Roman"/>
          <w:sz w:val="24"/>
          <w:szCs w:val="24"/>
        </w:rPr>
        <w:t>Liaison to medical community, consultative (staff, public, providers &amp; partners, leadership in public health transformat</w:t>
      </w:r>
      <w:r w:rsidR="000038EF" w:rsidRPr="000839E1">
        <w:rPr>
          <w:rFonts w:ascii="Times New Roman" w:hAnsi="Times New Roman" w:cs="Times New Roman"/>
          <w:sz w:val="24"/>
          <w:szCs w:val="24"/>
        </w:rPr>
        <w:t>ion, healthcare engagement in public health</w:t>
      </w:r>
      <w:r w:rsidRPr="000839E1">
        <w:rPr>
          <w:rFonts w:ascii="Times New Roman" w:hAnsi="Times New Roman" w:cs="Times New Roman"/>
          <w:sz w:val="24"/>
          <w:szCs w:val="24"/>
        </w:rPr>
        <w:t>, community physician consultant, Bringing community along in population health</w:t>
      </w:r>
    </w:p>
    <w:p w:rsidR="00D52615" w:rsidRPr="000839E1" w:rsidRDefault="00D52615" w:rsidP="000839E1">
      <w:pPr>
        <w:ind w:left="360"/>
        <w:rPr>
          <w:rFonts w:ascii="Times New Roman" w:hAnsi="Times New Roman" w:cs="Times New Roman"/>
          <w:sz w:val="24"/>
          <w:szCs w:val="24"/>
        </w:rPr>
      </w:pPr>
      <w:r w:rsidRPr="000839E1">
        <w:rPr>
          <w:rFonts w:ascii="Times New Roman" w:hAnsi="Times New Roman" w:cs="Times New Roman"/>
          <w:sz w:val="24"/>
          <w:szCs w:val="24"/>
        </w:rPr>
        <w:t xml:space="preserve">Staff training and information, education in house and community, medical expertise and skill set &amp; comfort level </w:t>
      </w:r>
    </w:p>
    <w:p w:rsidR="00D52615" w:rsidRPr="000839E1" w:rsidRDefault="00D52615" w:rsidP="000839E1">
      <w:pPr>
        <w:ind w:left="360"/>
        <w:rPr>
          <w:rFonts w:ascii="Times New Roman" w:hAnsi="Times New Roman" w:cs="Times New Roman"/>
          <w:sz w:val="24"/>
          <w:szCs w:val="24"/>
        </w:rPr>
      </w:pPr>
      <w:r w:rsidRPr="000839E1">
        <w:rPr>
          <w:rFonts w:ascii="Times New Roman" w:hAnsi="Times New Roman" w:cs="Times New Roman"/>
          <w:sz w:val="24"/>
          <w:szCs w:val="24"/>
        </w:rPr>
        <w:t>Medical director a partner with health officer, Bidirectional administrat</w:t>
      </w:r>
      <w:r w:rsidR="000038EF" w:rsidRPr="000839E1">
        <w:rPr>
          <w:rFonts w:ascii="Times New Roman" w:hAnsi="Times New Roman" w:cs="Times New Roman"/>
          <w:sz w:val="24"/>
          <w:szCs w:val="24"/>
        </w:rPr>
        <w:t>ive leadership. Co-leadership medical director and health officer.</w:t>
      </w:r>
    </w:p>
    <w:p w:rsidR="00D52615" w:rsidRPr="000839E1" w:rsidRDefault="00D52615" w:rsidP="000839E1">
      <w:pPr>
        <w:ind w:left="360"/>
        <w:rPr>
          <w:rFonts w:ascii="Times New Roman" w:hAnsi="Times New Roman" w:cs="Times New Roman"/>
          <w:sz w:val="24"/>
          <w:szCs w:val="24"/>
        </w:rPr>
      </w:pPr>
      <w:r w:rsidRPr="000839E1">
        <w:rPr>
          <w:rFonts w:ascii="Times New Roman" w:hAnsi="Times New Roman" w:cs="Times New Roman"/>
          <w:sz w:val="24"/>
          <w:szCs w:val="24"/>
        </w:rPr>
        <w:t>Medical oversight &amp; id</w:t>
      </w:r>
      <w:r w:rsidR="000038EF" w:rsidRPr="000839E1">
        <w:rPr>
          <w:rFonts w:ascii="Times New Roman" w:hAnsi="Times New Roman" w:cs="Times New Roman"/>
          <w:sz w:val="24"/>
          <w:szCs w:val="24"/>
        </w:rPr>
        <w:t>entifying local priorities in public health</w:t>
      </w:r>
      <w:r w:rsidRPr="000839E1">
        <w:rPr>
          <w:rFonts w:ascii="Times New Roman" w:hAnsi="Times New Roman" w:cs="Times New Roman"/>
          <w:sz w:val="24"/>
          <w:szCs w:val="24"/>
        </w:rPr>
        <w:t xml:space="preserve"> and community (this could also be tied to CHA), actively involved in agency strategic planning</w:t>
      </w:r>
    </w:p>
    <w:p w:rsidR="00D52615" w:rsidRPr="000839E1" w:rsidRDefault="00D52615" w:rsidP="000839E1">
      <w:pPr>
        <w:ind w:left="360"/>
        <w:rPr>
          <w:rFonts w:ascii="Times New Roman" w:hAnsi="Times New Roman" w:cs="Times New Roman"/>
          <w:sz w:val="24"/>
          <w:szCs w:val="24"/>
        </w:rPr>
      </w:pPr>
      <w:r w:rsidRPr="000839E1">
        <w:rPr>
          <w:rFonts w:ascii="Times New Roman" w:hAnsi="Times New Roman" w:cs="Times New Roman"/>
          <w:sz w:val="24"/>
          <w:szCs w:val="24"/>
        </w:rPr>
        <w:t>Epidemiologist, epidemiologic expertise and guidance</w:t>
      </w:r>
    </w:p>
    <w:p w:rsidR="00D52615" w:rsidRPr="000839E1" w:rsidRDefault="00D52615" w:rsidP="000839E1">
      <w:pPr>
        <w:ind w:left="360"/>
        <w:rPr>
          <w:rFonts w:ascii="Times New Roman" w:hAnsi="Times New Roman" w:cs="Times New Roman"/>
          <w:sz w:val="24"/>
          <w:szCs w:val="24"/>
        </w:rPr>
      </w:pPr>
      <w:r w:rsidRPr="000839E1">
        <w:rPr>
          <w:rFonts w:ascii="Times New Roman" w:hAnsi="Times New Roman" w:cs="Times New Roman"/>
          <w:sz w:val="24"/>
          <w:szCs w:val="24"/>
        </w:rPr>
        <w:t>Provide or actively involved in direct services</w:t>
      </w:r>
    </w:p>
    <w:p w:rsidR="00D52615" w:rsidRPr="000839E1" w:rsidRDefault="00D52615" w:rsidP="000839E1">
      <w:pPr>
        <w:ind w:left="360"/>
        <w:rPr>
          <w:rFonts w:ascii="Times New Roman" w:hAnsi="Times New Roman" w:cs="Times New Roman"/>
          <w:sz w:val="24"/>
          <w:szCs w:val="24"/>
        </w:rPr>
      </w:pPr>
      <w:r w:rsidRPr="000839E1">
        <w:rPr>
          <w:rFonts w:ascii="Times New Roman" w:hAnsi="Times New Roman" w:cs="Times New Roman"/>
          <w:sz w:val="24"/>
          <w:szCs w:val="24"/>
        </w:rPr>
        <w:t>State and legislative leadership and input, creation of policies and assessment (QI), periodic auditing of local health department clinical service delivery and comparison to current best/evidence based practices; assessing clinical outcomes</w:t>
      </w:r>
    </w:p>
    <w:p w:rsidR="00D52615" w:rsidRPr="000839E1" w:rsidRDefault="00D52615" w:rsidP="000839E1">
      <w:pPr>
        <w:tabs>
          <w:tab w:val="left" w:pos="2745"/>
        </w:tabs>
        <w:ind w:left="360"/>
        <w:rPr>
          <w:rFonts w:ascii="Times New Roman" w:hAnsi="Times New Roman" w:cs="Times New Roman"/>
          <w:sz w:val="24"/>
          <w:szCs w:val="24"/>
        </w:rPr>
      </w:pPr>
      <w:r w:rsidRPr="000839E1">
        <w:rPr>
          <w:rFonts w:ascii="Times New Roman" w:hAnsi="Times New Roman" w:cs="Times New Roman"/>
          <w:sz w:val="24"/>
          <w:szCs w:val="24"/>
        </w:rPr>
        <w:t>Identify and research evidence based practice, critical analysis</w:t>
      </w:r>
    </w:p>
    <w:p w:rsidR="00D52615" w:rsidRPr="000839E1" w:rsidRDefault="00D52615" w:rsidP="000839E1">
      <w:pPr>
        <w:tabs>
          <w:tab w:val="left" w:pos="2745"/>
        </w:tabs>
        <w:ind w:left="360"/>
        <w:rPr>
          <w:rFonts w:ascii="Times New Roman" w:hAnsi="Times New Roman" w:cs="Times New Roman"/>
          <w:sz w:val="24"/>
          <w:szCs w:val="24"/>
        </w:rPr>
      </w:pPr>
      <w:r w:rsidRPr="000839E1">
        <w:rPr>
          <w:rFonts w:ascii="Times New Roman" w:hAnsi="Times New Roman" w:cs="Times New Roman"/>
          <w:sz w:val="24"/>
          <w:szCs w:val="24"/>
        </w:rPr>
        <w:t>Professional Development, Academic teaching mentoring</w:t>
      </w:r>
    </w:p>
    <w:p w:rsidR="00D52615" w:rsidRPr="008B5F96" w:rsidRDefault="00D52615" w:rsidP="00D52615">
      <w:pPr>
        <w:tabs>
          <w:tab w:val="left" w:pos="2745"/>
        </w:tabs>
        <w:rPr>
          <w:rFonts w:ascii="Times New Roman" w:hAnsi="Times New Roman" w:cs="Times New Roman"/>
          <w:sz w:val="24"/>
          <w:szCs w:val="24"/>
        </w:rPr>
      </w:pPr>
    </w:p>
    <w:p w:rsidR="00D52615" w:rsidRPr="008B5F96" w:rsidRDefault="00D52615" w:rsidP="00D52615">
      <w:pPr>
        <w:tabs>
          <w:tab w:val="left" w:pos="2745"/>
        </w:tabs>
        <w:rPr>
          <w:rFonts w:ascii="Times New Roman" w:hAnsi="Times New Roman" w:cs="Times New Roman"/>
          <w:b/>
          <w:i/>
          <w:sz w:val="24"/>
          <w:szCs w:val="24"/>
        </w:rPr>
      </w:pPr>
      <w:r w:rsidRPr="008B5F96">
        <w:rPr>
          <w:rFonts w:ascii="Times New Roman" w:hAnsi="Times New Roman" w:cs="Times New Roman"/>
          <w:b/>
          <w:i/>
          <w:sz w:val="24"/>
          <w:szCs w:val="24"/>
        </w:rPr>
        <w:t>Actions Identified:</w:t>
      </w:r>
    </w:p>
    <w:p w:rsidR="00D52615" w:rsidRDefault="00D52615" w:rsidP="00AA4638">
      <w:pPr>
        <w:pStyle w:val="ListParagraph"/>
        <w:numPr>
          <w:ilvl w:val="0"/>
          <w:numId w:val="9"/>
        </w:numPr>
        <w:rPr>
          <w:rFonts w:ascii="Times New Roman" w:hAnsi="Times New Roman" w:cs="Times New Roman"/>
          <w:sz w:val="24"/>
          <w:szCs w:val="24"/>
        </w:rPr>
      </w:pPr>
      <w:r w:rsidRPr="008B5F96">
        <w:rPr>
          <w:rFonts w:ascii="Times New Roman" w:hAnsi="Times New Roman" w:cs="Times New Roman"/>
          <w:sz w:val="24"/>
          <w:szCs w:val="24"/>
        </w:rPr>
        <w:t>Align core functions from Medical Director/Core Functions Handout and items identified above, MAPPP will take the two resources and build consensus</w:t>
      </w:r>
    </w:p>
    <w:p w:rsidR="000839E1" w:rsidRDefault="000839E1" w:rsidP="000839E1">
      <w:pPr>
        <w:rPr>
          <w:rFonts w:ascii="Times New Roman" w:hAnsi="Times New Roman" w:cs="Times New Roman"/>
          <w:sz w:val="24"/>
          <w:szCs w:val="24"/>
        </w:rPr>
      </w:pPr>
    </w:p>
    <w:p w:rsidR="000839E1" w:rsidRDefault="000839E1" w:rsidP="000839E1">
      <w:pPr>
        <w:rPr>
          <w:rFonts w:ascii="Times New Roman" w:hAnsi="Times New Roman" w:cs="Times New Roman"/>
          <w:sz w:val="24"/>
          <w:szCs w:val="24"/>
        </w:rPr>
      </w:pPr>
    </w:p>
    <w:p w:rsidR="000839E1" w:rsidRDefault="000839E1" w:rsidP="000839E1">
      <w:pPr>
        <w:rPr>
          <w:rFonts w:ascii="Times New Roman" w:hAnsi="Times New Roman" w:cs="Times New Roman"/>
          <w:sz w:val="24"/>
          <w:szCs w:val="24"/>
        </w:rPr>
      </w:pPr>
    </w:p>
    <w:p w:rsidR="000839E1" w:rsidRPr="000839E1" w:rsidRDefault="000839E1" w:rsidP="000839E1">
      <w:pPr>
        <w:rPr>
          <w:rFonts w:ascii="Times New Roman" w:hAnsi="Times New Roman" w:cs="Times New Roman"/>
          <w:sz w:val="24"/>
          <w:szCs w:val="24"/>
        </w:rPr>
      </w:pPr>
    </w:p>
    <w:p w:rsidR="00D52615" w:rsidRPr="008B5F96" w:rsidRDefault="00D52615" w:rsidP="00D52615">
      <w:pPr>
        <w:rPr>
          <w:rFonts w:ascii="Times New Roman" w:hAnsi="Times New Roman" w:cs="Times New Roman"/>
          <w:b/>
          <w:sz w:val="24"/>
          <w:szCs w:val="24"/>
        </w:rPr>
      </w:pPr>
      <w:r w:rsidRPr="008B5F96">
        <w:rPr>
          <w:rFonts w:ascii="Times New Roman" w:hAnsi="Times New Roman" w:cs="Times New Roman"/>
          <w:b/>
          <w:sz w:val="24"/>
          <w:szCs w:val="24"/>
        </w:rPr>
        <w:t>Assure medical director involvement in current and emerging public health issues as it relates to medical direction</w:t>
      </w:r>
    </w:p>
    <w:p w:rsidR="00D52615" w:rsidRPr="008B5F96" w:rsidRDefault="00D52615" w:rsidP="00D52615">
      <w:pPr>
        <w:rPr>
          <w:rFonts w:ascii="Times New Roman" w:hAnsi="Times New Roman" w:cs="Times New Roman"/>
          <w:sz w:val="24"/>
          <w:szCs w:val="24"/>
        </w:rPr>
      </w:pPr>
    </w:p>
    <w:p w:rsidR="00D52615" w:rsidRPr="008B5F96" w:rsidRDefault="00D52615" w:rsidP="00D52615">
      <w:pPr>
        <w:tabs>
          <w:tab w:val="left" w:pos="2745"/>
        </w:tabs>
        <w:rPr>
          <w:rFonts w:ascii="Times New Roman" w:hAnsi="Times New Roman" w:cs="Times New Roman"/>
          <w:b/>
          <w:i/>
          <w:sz w:val="24"/>
          <w:szCs w:val="24"/>
        </w:rPr>
      </w:pPr>
      <w:r w:rsidRPr="008B5F96">
        <w:rPr>
          <w:rFonts w:ascii="Times New Roman" w:hAnsi="Times New Roman" w:cs="Times New Roman"/>
          <w:b/>
          <w:i/>
          <w:sz w:val="24"/>
          <w:szCs w:val="24"/>
        </w:rPr>
        <w:t>Key Themes Identified:</w:t>
      </w:r>
    </w:p>
    <w:p w:rsidR="00D52615" w:rsidRPr="008B5F96" w:rsidRDefault="00D52615" w:rsidP="00D52615">
      <w:pPr>
        <w:tabs>
          <w:tab w:val="left" w:pos="2745"/>
        </w:tabs>
        <w:rPr>
          <w:rFonts w:ascii="Times New Roman" w:hAnsi="Times New Roman" w:cs="Times New Roman"/>
          <w:sz w:val="24"/>
          <w:szCs w:val="24"/>
        </w:rPr>
      </w:pPr>
      <w:r w:rsidRPr="008B5F96">
        <w:rPr>
          <w:rFonts w:ascii="Times New Roman" w:hAnsi="Times New Roman" w:cs="Times New Roman"/>
          <w:sz w:val="24"/>
          <w:szCs w:val="24"/>
        </w:rPr>
        <w:t>Develop a culture of health officers and medical directors working together.    Establish a partnership between medical directors and health officers, define specific roles for each profession and how the medical director is engaged in management and strategic planning for the local health department.  Continue to expand the role of the medical director collaborating on agency leadership and policy development.</w:t>
      </w:r>
    </w:p>
    <w:p w:rsidR="00D52615" w:rsidRPr="008B5F96" w:rsidRDefault="00D52615" w:rsidP="00D52615">
      <w:pPr>
        <w:tabs>
          <w:tab w:val="left" w:pos="2745"/>
        </w:tabs>
        <w:rPr>
          <w:rFonts w:ascii="Times New Roman" w:hAnsi="Times New Roman" w:cs="Times New Roman"/>
          <w:sz w:val="24"/>
          <w:szCs w:val="24"/>
        </w:rPr>
      </w:pPr>
      <w:r w:rsidRPr="008B5F96">
        <w:rPr>
          <w:rFonts w:ascii="Times New Roman" w:hAnsi="Times New Roman" w:cs="Times New Roman"/>
          <w:sz w:val="24"/>
          <w:szCs w:val="24"/>
        </w:rPr>
        <w:t>Expand the engagement of medical directors with the MALPH Board of Directors through expansion of medical directors serving on the Board.</w:t>
      </w:r>
    </w:p>
    <w:p w:rsidR="00D52615" w:rsidRPr="008B5F96" w:rsidRDefault="00D52615" w:rsidP="00D52615">
      <w:pPr>
        <w:tabs>
          <w:tab w:val="left" w:pos="2745"/>
        </w:tabs>
        <w:rPr>
          <w:rFonts w:ascii="Times New Roman" w:hAnsi="Times New Roman" w:cs="Times New Roman"/>
          <w:sz w:val="24"/>
          <w:szCs w:val="24"/>
        </w:rPr>
      </w:pPr>
      <w:r w:rsidRPr="008B5F96">
        <w:rPr>
          <w:rFonts w:ascii="Times New Roman" w:hAnsi="Times New Roman" w:cs="Times New Roman"/>
          <w:sz w:val="24"/>
          <w:szCs w:val="24"/>
        </w:rPr>
        <w:t>Assure the medical director position is vibrant within local public health, this will assist with future recruitment.    Establish clear guidance resources, mentoring, and training for medical directors.</w:t>
      </w:r>
    </w:p>
    <w:p w:rsidR="00D52615" w:rsidRPr="008B5F96" w:rsidRDefault="00D52615" w:rsidP="00D52615">
      <w:pPr>
        <w:tabs>
          <w:tab w:val="left" w:pos="2745"/>
        </w:tabs>
        <w:rPr>
          <w:rFonts w:ascii="Times New Roman" w:hAnsi="Times New Roman" w:cs="Times New Roman"/>
          <w:sz w:val="24"/>
          <w:szCs w:val="24"/>
        </w:rPr>
      </w:pPr>
      <w:r w:rsidRPr="008B5F96">
        <w:rPr>
          <w:rFonts w:ascii="Times New Roman" w:hAnsi="Times New Roman" w:cs="Times New Roman"/>
          <w:sz w:val="24"/>
          <w:szCs w:val="24"/>
        </w:rPr>
        <w:t>Communication channels for medical directors are sometimes fragmented they do not always receive current/emerging health information from the state timely; need to strengthen these communication channels. (Local medical directors and health officers should refer to orientation checklist as a starting point for getting medical directors linked to public health information channels).</w:t>
      </w:r>
    </w:p>
    <w:p w:rsidR="00D52615" w:rsidRPr="008B5F96" w:rsidRDefault="00D52615" w:rsidP="00D52615">
      <w:pPr>
        <w:tabs>
          <w:tab w:val="left" w:pos="2745"/>
        </w:tabs>
        <w:rPr>
          <w:rFonts w:ascii="Times New Roman" w:hAnsi="Times New Roman" w:cs="Times New Roman"/>
          <w:b/>
          <w:i/>
          <w:sz w:val="24"/>
          <w:szCs w:val="24"/>
        </w:rPr>
      </w:pPr>
    </w:p>
    <w:p w:rsidR="00D52615" w:rsidRPr="000839E1" w:rsidRDefault="00D52615" w:rsidP="000839E1">
      <w:pPr>
        <w:tabs>
          <w:tab w:val="left" w:pos="2745"/>
        </w:tabs>
        <w:rPr>
          <w:rFonts w:ascii="Times New Roman" w:hAnsi="Times New Roman" w:cs="Times New Roman"/>
          <w:b/>
          <w:sz w:val="24"/>
          <w:szCs w:val="24"/>
        </w:rPr>
      </w:pPr>
      <w:r w:rsidRPr="008B5F96">
        <w:rPr>
          <w:rFonts w:ascii="Times New Roman" w:hAnsi="Times New Roman" w:cs="Times New Roman"/>
          <w:b/>
          <w:i/>
          <w:sz w:val="24"/>
          <w:szCs w:val="24"/>
        </w:rPr>
        <w:t>Actions Identified</w:t>
      </w:r>
      <w:r w:rsidRPr="008B5F96">
        <w:rPr>
          <w:rFonts w:ascii="Times New Roman" w:hAnsi="Times New Roman" w:cs="Times New Roman"/>
          <w:b/>
          <w:sz w:val="24"/>
          <w:szCs w:val="24"/>
        </w:rPr>
        <w:t>:</w:t>
      </w:r>
    </w:p>
    <w:p w:rsidR="00D52615" w:rsidRPr="008B5F96" w:rsidRDefault="00D52615" w:rsidP="00AA4638">
      <w:pPr>
        <w:pStyle w:val="ListParagraph"/>
        <w:numPr>
          <w:ilvl w:val="0"/>
          <w:numId w:val="6"/>
        </w:numPr>
        <w:tabs>
          <w:tab w:val="left" w:pos="2745"/>
        </w:tabs>
        <w:rPr>
          <w:rFonts w:ascii="Times New Roman" w:hAnsi="Times New Roman" w:cs="Times New Roman"/>
          <w:sz w:val="24"/>
          <w:szCs w:val="24"/>
        </w:rPr>
      </w:pPr>
      <w:r w:rsidRPr="008B5F96">
        <w:rPr>
          <w:rFonts w:ascii="Times New Roman" w:hAnsi="Times New Roman" w:cs="Times New Roman"/>
          <w:sz w:val="24"/>
          <w:szCs w:val="24"/>
        </w:rPr>
        <w:t>At least annually have a joint meeting between health officers and medical directors. Further discussion on MAPPP/MALPH relationship building in a later section.</w:t>
      </w:r>
    </w:p>
    <w:p w:rsidR="00D52615" w:rsidRPr="008B5F96" w:rsidRDefault="00D52615" w:rsidP="00D52615">
      <w:pPr>
        <w:pStyle w:val="ListParagraph"/>
        <w:tabs>
          <w:tab w:val="left" w:pos="2745"/>
        </w:tabs>
        <w:rPr>
          <w:rFonts w:ascii="Times New Roman" w:hAnsi="Times New Roman" w:cs="Times New Roman"/>
          <w:sz w:val="24"/>
          <w:szCs w:val="24"/>
        </w:rPr>
      </w:pPr>
    </w:p>
    <w:p w:rsidR="00D52615" w:rsidRPr="008B5F96" w:rsidRDefault="00D52615" w:rsidP="00AA4638">
      <w:pPr>
        <w:pStyle w:val="ListParagraph"/>
        <w:numPr>
          <w:ilvl w:val="0"/>
          <w:numId w:val="6"/>
        </w:numPr>
        <w:tabs>
          <w:tab w:val="left" w:pos="2745"/>
        </w:tabs>
        <w:rPr>
          <w:rFonts w:ascii="Times New Roman" w:hAnsi="Times New Roman" w:cs="Times New Roman"/>
          <w:i/>
          <w:sz w:val="24"/>
          <w:szCs w:val="24"/>
        </w:rPr>
      </w:pPr>
      <w:r w:rsidRPr="008B5F96">
        <w:rPr>
          <w:rFonts w:ascii="Times New Roman" w:hAnsi="Times New Roman" w:cs="Times New Roman"/>
          <w:sz w:val="24"/>
          <w:szCs w:val="24"/>
        </w:rPr>
        <w:t>Need to clarify the state’s requirement of mentoring; is this required for all new medical directors, required till the medical director receives their MPH, etc.   (</w:t>
      </w:r>
      <w:r w:rsidRPr="008B5F96">
        <w:rPr>
          <w:rFonts w:ascii="Times New Roman" w:hAnsi="Times New Roman" w:cs="Times New Roman"/>
          <w:i/>
          <w:sz w:val="24"/>
          <w:szCs w:val="24"/>
        </w:rPr>
        <w:t>Note from Orlando Todd in response to an e- mail request to clarify: Mentoring</w:t>
      </w:r>
      <w:r w:rsidRPr="008B5F96">
        <w:rPr>
          <w:rFonts w:ascii="Times New Roman" w:hAnsi="Times New Roman" w:cs="Times New Roman"/>
          <w:bCs/>
          <w:i/>
          <w:sz w:val="24"/>
          <w:szCs w:val="24"/>
        </w:rPr>
        <w:t xml:space="preserve"> is assigned if the individual does not have a MPH. It will end upon completion.  Sometimes mentoring is determined case by case depending on the experience and qualifications of the individual).</w:t>
      </w:r>
    </w:p>
    <w:p w:rsidR="00D52615" w:rsidRPr="008B5F96" w:rsidRDefault="00D52615" w:rsidP="00D52615">
      <w:pPr>
        <w:pStyle w:val="ListParagraph"/>
        <w:rPr>
          <w:rFonts w:ascii="Times New Roman" w:hAnsi="Times New Roman" w:cs="Times New Roman"/>
          <w:sz w:val="24"/>
          <w:szCs w:val="24"/>
        </w:rPr>
      </w:pPr>
    </w:p>
    <w:p w:rsidR="00D52615" w:rsidRPr="008B5F96" w:rsidRDefault="00D52615" w:rsidP="00AA4638">
      <w:pPr>
        <w:pStyle w:val="ListParagraph"/>
        <w:numPr>
          <w:ilvl w:val="0"/>
          <w:numId w:val="6"/>
        </w:numPr>
        <w:rPr>
          <w:rFonts w:ascii="Times New Roman" w:hAnsi="Times New Roman" w:cs="Times New Roman"/>
          <w:b/>
          <w:sz w:val="24"/>
          <w:szCs w:val="24"/>
        </w:rPr>
      </w:pPr>
      <w:r w:rsidRPr="008B5F96">
        <w:rPr>
          <w:rFonts w:ascii="Times New Roman" w:hAnsi="Times New Roman" w:cs="Times New Roman"/>
          <w:sz w:val="24"/>
          <w:szCs w:val="24"/>
        </w:rPr>
        <w:t>Establish a place on the MALPH website for the placement of documents and resources that are under current discussion.</w:t>
      </w:r>
      <w:r w:rsidRPr="008B5F96">
        <w:rPr>
          <w:rFonts w:ascii="Times New Roman" w:hAnsi="Times New Roman" w:cs="Times New Roman"/>
          <w:b/>
          <w:sz w:val="24"/>
          <w:szCs w:val="24"/>
        </w:rPr>
        <w:t xml:space="preserve"> </w:t>
      </w:r>
    </w:p>
    <w:p w:rsidR="00D52615" w:rsidRPr="008B5F96" w:rsidRDefault="00D52615" w:rsidP="00D52615">
      <w:pPr>
        <w:pStyle w:val="ListParagraph"/>
        <w:rPr>
          <w:rFonts w:ascii="Times New Roman" w:hAnsi="Times New Roman" w:cs="Times New Roman"/>
          <w:b/>
          <w:sz w:val="24"/>
          <w:szCs w:val="24"/>
        </w:rPr>
      </w:pPr>
    </w:p>
    <w:p w:rsidR="00D52615" w:rsidRPr="008B5F96" w:rsidRDefault="00D52615" w:rsidP="00D52615">
      <w:pPr>
        <w:rPr>
          <w:rFonts w:ascii="Times New Roman" w:hAnsi="Times New Roman" w:cs="Times New Roman"/>
          <w:b/>
          <w:sz w:val="24"/>
          <w:szCs w:val="24"/>
        </w:rPr>
      </w:pPr>
    </w:p>
    <w:p w:rsidR="00D52615" w:rsidRPr="008B5F96" w:rsidRDefault="00D52615" w:rsidP="00D52615">
      <w:pPr>
        <w:ind w:left="1440" w:hanging="1440"/>
        <w:rPr>
          <w:rFonts w:ascii="Times New Roman" w:hAnsi="Times New Roman" w:cs="Times New Roman"/>
          <w:b/>
          <w:sz w:val="24"/>
          <w:szCs w:val="24"/>
        </w:rPr>
      </w:pPr>
    </w:p>
    <w:p w:rsidR="00D52615" w:rsidRDefault="00D52615" w:rsidP="00D52615">
      <w:pPr>
        <w:ind w:left="1170" w:hanging="1440"/>
        <w:rPr>
          <w:rFonts w:ascii="Times New Roman" w:hAnsi="Times New Roman" w:cs="Times New Roman"/>
          <w:b/>
          <w:sz w:val="24"/>
          <w:szCs w:val="24"/>
        </w:rPr>
      </w:pPr>
    </w:p>
    <w:p w:rsidR="000839E1" w:rsidRPr="008B5F96" w:rsidRDefault="000839E1" w:rsidP="00D52615">
      <w:pPr>
        <w:ind w:left="1170" w:hanging="1440"/>
        <w:rPr>
          <w:rFonts w:ascii="Times New Roman" w:hAnsi="Times New Roman" w:cs="Times New Roman"/>
          <w:b/>
          <w:sz w:val="24"/>
          <w:szCs w:val="24"/>
        </w:rPr>
      </w:pPr>
    </w:p>
    <w:p w:rsidR="00D52615" w:rsidRPr="008B5F96" w:rsidRDefault="00D52615" w:rsidP="00D52615">
      <w:pPr>
        <w:ind w:left="1080" w:right="-90" w:hanging="1080"/>
        <w:rPr>
          <w:rFonts w:ascii="Times New Roman" w:hAnsi="Times New Roman" w:cs="Times New Roman"/>
          <w:b/>
          <w:sz w:val="24"/>
          <w:szCs w:val="24"/>
        </w:rPr>
      </w:pPr>
      <w:r w:rsidRPr="008B5F96">
        <w:rPr>
          <w:rFonts w:ascii="Times New Roman" w:hAnsi="Times New Roman" w:cs="Times New Roman"/>
          <w:b/>
          <w:sz w:val="24"/>
          <w:szCs w:val="24"/>
        </w:rPr>
        <w:t>Strengthen advocacy for public health priorities by working collectively and collaboratively.</w:t>
      </w:r>
    </w:p>
    <w:p w:rsidR="00D52615" w:rsidRPr="008B5F96" w:rsidRDefault="00D52615" w:rsidP="00D52615">
      <w:pPr>
        <w:ind w:left="1440" w:hanging="1440"/>
        <w:rPr>
          <w:rFonts w:ascii="Times New Roman" w:hAnsi="Times New Roman" w:cs="Times New Roman"/>
          <w:b/>
          <w:i/>
          <w:sz w:val="24"/>
          <w:szCs w:val="24"/>
        </w:rPr>
      </w:pPr>
      <w:r w:rsidRPr="008B5F96">
        <w:rPr>
          <w:rFonts w:ascii="Times New Roman" w:hAnsi="Times New Roman" w:cs="Times New Roman"/>
          <w:b/>
          <w:i/>
          <w:sz w:val="24"/>
          <w:szCs w:val="24"/>
        </w:rPr>
        <w:t>Key Themes Identified:</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The medical director is an essential resource for providing advocacy with health care systems on public health priorities</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 xml:space="preserve">The role of the medical director has been devalued over the years.   It was also noted that this is true for public health overall.  </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Time and funding for the medical director position are key barriers for moving forward with many of the actions identified.</w:t>
      </w:r>
    </w:p>
    <w:p w:rsidR="00D52615" w:rsidRPr="008B5F96" w:rsidRDefault="00D52615" w:rsidP="00D52615">
      <w:pPr>
        <w:tabs>
          <w:tab w:val="left" w:pos="90"/>
        </w:tabs>
        <w:rPr>
          <w:rFonts w:ascii="Times New Roman" w:hAnsi="Times New Roman" w:cs="Times New Roman"/>
          <w:sz w:val="24"/>
          <w:szCs w:val="24"/>
        </w:rPr>
      </w:pPr>
      <w:r w:rsidRPr="008B5F96">
        <w:rPr>
          <w:rFonts w:ascii="Times New Roman" w:hAnsi="Times New Roman" w:cs="Times New Roman"/>
          <w:sz w:val="24"/>
          <w:szCs w:val="24"/>
        </w:rPr>
        <w:t>Need to establish strong communication around the value of public health with the general population, community partners, MDHHS, and health care partners.</w:t>
      </w:r>
    </w:p>
    <w:p w:rsidR="00D52615" w:rsidRPr="008B5F96" w:rsidRDefault="00D52615" w:rsidP="00D52615">
      <w:pPr>
        <w:ind w:left="1440" w:hanging="1440"/>
        <w:rPr>
          <w:rFonts w:ascii="Times New Roman" w:hAnsi="Times New Roman" w:cs="Times New Roman"/>
          <w:b/>
          <w:i/>
          <w:sz w:val="24"/>
          <w:szCs w:val="24"/>
        </w:rPr>
      </w:pPr>
      <w:r w:rsidRPr="008B5F96">
        <w:rPr>
          <w:rFonts w:ascii="Times New Roman" w:hAnsi="Times New Roman" w:cs="Times New Roman"/>
          <w:b/>
          <w:i/>
          <w:sz w:val="24"/>
          <w:szCs w:val="24"/>
        </w:rPr>
        <w:t>Actions Identified:</w:t>
      </w:r>
    </w:p>
    <w:p w:rsidR="00D52615" w:rsidRPr="008B5F96" w:rsidRDefault="00D52615" w:rsidP="00AA4638">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Need to keep work identified on August 1, 2017, moving forward, build upon actions identified.  MALPH and MAPPP will need to prioritize areas to collaboratively work on to strengthen the medical director role and build a culture of the medical director and health officer strategically working together.</w:t>
      </w:r>
    </w:p>
    <w:p w:rsidR="00D52615" w:rsidRPr="008B5F96" w:rsidRDefault="00D52615" w:rsidP="00D52615">
      <w:pPr>
        <w:pStyle w:val="ListParagraph"/>
        <w:rPr>
          <w:rFonts w:ascii="Times New Roman" w:hAnsi="Times New Roman" w:cs="Times New Roman"/>
          <w:sz w:val="24"/>
          <w:szCs w:val="24"/>
        </w:rPr>
      </w:pPr>
    </w:p>
    <w:p w:rsidR="00D52615" w:rsidRPr="008B5F96" w:rsidRDefault="00D52615" w:rsidP="00AA4638">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Request expanded medical director participation on the MDHHS September 8, 2017, meeting which is a follow-up to the Building Public Health Capacity through Accreditation meeting held last year.   Presently, health officers and forum chairs are invited to participate.</w:t>
      </w:r>
    </w:p>
    <w:p w:rsidR="00D52615" w:rsidRPr="008B5F96" w:rsidRDefault="00D52615" w:rsidP="00D52615">
      <w:pPr>
        <w:pStyle w:val="ListParagraph"/>
        <w:rPr>
          <w:rFonts w:ascii="Times New Roman" w:hAnsi="Times New Roman" w:cs="Times New Roman"/>
          <w:sz w:val="24"/>
          <w:szCs w:val="24"/>
        </w:rPr>
      </w:pPr>
    </w:p>
    <w:p w:rsidR="00D52615" w:rsidRPr="008B5F96" w:rsidRDefault="00D52615" w:rsidP="00AA4638">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Identify strategies to increase the value of medical directors and public health in general.</w:t>
      </w:r>
    </w:p>
    <w:p w:rsidR="00D52615" w:rsidRPr="008B5F96" w:rsidRDefault="00D52615" w:rsidP="00D52615">
      <w:pPr>
        <w:pStyle w:val="ListParagraph"/>
        <w:rPr>
          <w:rFonts w:ascii="Times New Roman" w:hAnsi="Times New Roman" w:cs="Times New Roman"/>
          <w:sz w:val="24"/>
          <w:szCs w:val="24"/>
        </w:rPr>
      </w:pPr>
    </w:p>
    <w:p w:rsidR="00D52615" w:rsidRPr="008B5F96" w:rsidRDefault="00D52615" w:rsidP="00AA4638">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Assure uniformity and training for medical director.</w:t>
      </w:r>
    </w:p>
    <w:p w:rsidR="00D52615" w:rsidRPr="008B5F96" w:rsidRDefault="00D52615" w:rsidP="00D52615">
      <w:pPr>
        <w:pStyle w:val="ListParagraph"/>
        <w:rPr>
          <w:rFonts w:ascii="Times New Roman" w:hAnsi="Times New Roman" w:cs="Times New Roman"/>
          <w:sz w:val="24"/>
          <w:szCs w:val="24"/>
        </w:rPr>
      </w:pPr>
    </w:p>
    <w:p w:rsidR="00D52615" w:rsidRPr="008B5F96" w:rsidRDefault="00D52615" w:rsidP="00AA4638">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Network with like coalitions align advocacy on like priorities</w:t>
      </w:r>
    </w:p>
    <w:p w:rsidR="00D52615" w:rsidRPr="008B5F96" w:rsidRDefault="00D52615" w:rsidP="00D52615">
      <w:pPr>
        <w:pStyle w:val="ListParagraph"/>
        <w:rPr>
          <w:rFonts w:ascii="Times New Roman" w:hAnsi="Times New Roman" w:cs="Times New Roman"/>
          <w:sz w:val="24"/>
          <w:szCs w:val="24"/>
        </w:rPr>
      </w:pPr>
    </w:p>
    <w:p w:rsidR="00D52615" w:rsidRPr="008B5F96" w:rsidRDefault="00D52615" w:rsidP="00AA4638">
      <w:pPr>
        <w:pStyle w:val="ListParagraph"/>
        <w:numPr>
          <w:ilvl w:val="0"/>
          <w:numId w:val="7"/>
        </w:numPr>
        <w:rPr>
          <w:rFonts w:ascii="Times New Roman" w:hAnsi="Times New Roman" w:cs="Times New Roman"/>
          <w:sz w:val="24"/>
          <w:szCs w:val="24"/>
        </w:rPr>
      </w:pPr>
      <w:r w:rsidRPr="008B5F96">
        <w:rPr>
          <w:rFonts w:ascii="Times New Roman" w:hAnsi="Times New Roman" w:cs="Times New Roman"/>
          <w:sz w:val="24"/>
          <w:szCs w:val="24"/>
        </w:rPr>
        <w:t xml:space="preserve">Strategize with MDHHS (Dr. Eden Wells was noted) around methods to address items in the Public Health Commission Report,  address priorities not noted in the report, and creating a culture of value for public health and medical directors.  </w:t>
      </w:r>
    </w:p>
    <w:p w:rsidR="00D52615" w:rsidRPr="008B5F96" w:rsidRDefault="00D52615" w:rsidP="00D52615">
      <w:pPr>
        <w:pStyle w:val="ListParagraph"/>
        <w:ind w:left="900"/>
        <w:rPr>
          <w:rFonts w:ascii="Times New Roman" w:hAnsi="Times New Roman" w:cs="Times New Roman"/>
          <w:sz w:val="24"/>
          <w:szCs w:val="24"/>
        </w:rPr>
      </w:pPr>
    </w:p>
    <w:p w:rsidR="00D52615" w:rsidRPr="008B5F96" w:rsidRDefault="00D52615" w:rsidP="00D52615">
      <w:pPr>
        <w:ind w:left="1440" w:hanging="1440"/>
        <w:rPr>
          <w:rFonts w:ascii="Times New Roman" w:hAnsi="Times New Roman" w:cs="Times New Roman"/>
          <w:sz w:val="24"/>
          <w:szCs w:val="24"/>
        </w:rPr>
      </w:pPr>
    </w:p>
    <w:p w:rsidR="00D52615" w:rsidRPr="008B5F96" w:rsidRDefault="00D52615" w:rsidP="00D52615">
      <w:pPr>
        <w:ind w:left="1440" w:hanging="1440"/>
        <w:rPr>
          <w:rFonts w:ascii="Times New Roman" w:hAnsi="Times New Roman" w:cs="Times New Roman"/>
          <w:sz w:val="24"/>
          <w:szCs w:val="24"/>
        </w:rPr>
      </w:pPr>
    </w:p>
    <w:p w:rsidR="00D52615" w:rsidRPr="008B5F96" w:rsidRDefault="00D52615" w:rsidP="00D52615">
      <w:pPr>
        <w:rPr>
          <w:rFonts w:ascii="Times New Roman" w:hAnsi="Times New Roman" w:cs="Times New Roman"/>
          <w:sz w:val="24"/>
          <w:szCs w:val="24"/>
        </w:rPr>
      </w:pPr>
    </w:p>
    <w:p w:rsidR="00D52615" w:rsidRPr="008B5F96" w:rsidRDefault="00D52615" w:rsidP="00D52615">
      <w:pPr>
        <w:rPr>
          <w:rFonts w:ascii="Times New Roman" w:hAnsi="Times New Roman" w:cs="Times New Roman"/>
          <w:b/>
          <w:sz w:val="24"/>
          <w:szCs w:val="24"/>
        </w:rPr>
      </w:pPr>
    </w:p>
    <w:p w:rsidR="00D52615" w:rsidRPr="008B5F96" w:rsidRDefault="00D52615" w:rsidP="00D52615">
      <w:pPr>
        <w:rPr>
          <w:rFonts w:ascii="Times New Roman" w:hAnsi="Times New Roman" w:cs="Times New Roman"/>
          <w:b/>
          <w:sz w:val="24"/>
          <w:szCs w:val="24"/>
        </w:rPr>
      </w:pPr>
    </w:p>
    <w:p w:rsidR="00D52615" w:rsidRPr="008B5F96" w:rsidRDefault="00D52615" w:rsidP="00D52615">
      <w:pPr>
        <w:rPr>
          <w:rFonts w:ascii="Times New Roman" w:hAnsi="Times New Roman" w:cs="Times New Roman"/>
          <w:b/>
          <w:sz w:val="24"/>
          <w:szCs w:val="24"/>
        </w:rPr>
      </w:pPr>
      <w:r w:rsidRPr="008B5F96">
        <w:rPr>
          <w:rFonts w:ascii="Times New Roman" w:hAnsi="Times New Roman" w:cs="Times New Roman"/>
          <w:b/>
          <w:sz w:val="24"/>
          <w:szCs w:val="24"/>
        </w:rPr>
        <w:t>Improve and clarify communication between MAPPP and MALPH Board to improve collective efforts to promote public health.</w:t>
      </w:r>
    </w:p>
    <w:p w:rsidR="00D52615" w:rsidRPr="008B5F96" w:rsidRDefault="00D52615" w:rsidP="00D52615">
      <w:pPr>
        <w:rPr>
          <w:rFonts w:ascii="Times New Roman" w:hAnsi="Times New Roman" w:cs="Times New Roman"/>
          <w:b/>
          <w:sz w:val="24"/>
          <w:szCs w:val="24"/>
        </w:rPr>
      </w:pPr>
    </w:p>
    <w:p w:rsidR="00D52615" w:rsidRPr="008B5F96" w:rsidRDefault="00D52615" w:rsidP="00D52615">
      <w:pPr>
        <w:tabs>
          <w:tab w:val="left" w:pos="2745"/>
        </w:tabs>
        <w:rPr>
          <w:rFonts w:ascii="Times New Roman" w:hAnsi="Times New Roman" w:cs="Times New Roman"/>
          <w:b/>
          <w:i/>
          <w:sz w:val="24"/>
          <w:szCs w:val="24"/>
        </w:rPr>
      </w:pPr>
      <w:r w:rsidRPr="008B5F96">
        <w:rPr>
          <w:rFonts w:ascii="Times New Roman" w:hAnsi="Times New Roman" w:cs="Times New Roman"/>
          <w:b/>
          <w:i/>
          <w:sz w:val="24"/>
          <w:szCs w:val="24"/>
        </w:rPr>
        <w:t>Key Themes Identified:</w:t>
      </w:r>
    </w:p>
    <w:p w:rsidR="00D52615" w:rsidRPr="008B5F96" w:rsidRDefault="00D52615" w:rsidP="00D52615">
      <w:pPr>
        <w:tabs>
          <w:tab w:val="left" w:pos="2745"/>
        </w:tabs>
        <w:rPr>
          <w:rFonts w:ascii="Times New Roman" w:hAnsi="Times New Roman" w:cs="Times New Roman"/>
          <w:sz w:val="24"/>
          <w:szCs w:val="24"/>
        </w:rPr>
      </w:pPr>
      <w:r w:rsidRPr="008B5F96">
        <w:rPr>
          <w:rFonts w:ascii="Times New Roman" w:hAnsi="Times New Roman" w:cs="Times New Roman"/>
          <w:sz w:val="24"/>
          <w:szCs w:val="24"/>
        </w:rPr>
        <w:t>Strengthen the relationship between medical directors and health officers this will create synergy, reduce duplication, and improve communication.</w:t>
      </w:r>
    </w:p>
    <w:p w:rsidR="00D52615" w:rsidRPr="008B5F96" w:rsidRDefault="00D52615" w:rsidP="00D52615">
      <w:pPr>
        <w:tabs>
          <w:tab w:val="left" w:pos="2745"/>
        </w:tabs>
        <w:rPr>
          <w:rFonts w:ascii="Times New Roman" w:hAnsi="Times New Roman" w:cs="Times New Roman"/>
          <w:sz w:val="24"/>
          <w:szCs w:val="24"/>
        </w:rPr>
      </w:pPr>
      <w:r w:rsidRPr="008B5F96">
        <w:rPr>
          <w:rFonts w:ascii="Times New Roman" w:hAnsi="Times New Roman" w:cs="Times New Roman"/>
          <w:sz w:val="24"/>
          <w:szCs w:val="24"/>
        </w:rPr>
        <w:t>MAPPP would like to have a stronger voice at the MALPH Board and Executive Committee, this would involve expanded medical director representation.</w:t>
      </w:r>
    </w:p>
    <w:p w:rsidR="00D52615" w:rsidRPr="008B5F96" w:rsidRDefault="00D52615" w:rsidP="00D52615">
      <w:pPr>
        <w:tabs>
          <w:tab w:val="left" w:pos="2745"/>
        </w:tabs>
        <w:rPr>
          <w:rFonts w:ascii="Times New Roman" w:hAnsi="Times New Roman" w:cs="Times New Roman"/>
          <w:sz w:val="24"/>
          <w:szCs w:val="24"/>
        </w:rPr>
      </w:pPr>
      <w:r w:rsidRPr="008B5F96">
        <w:rPr>
          <w:rFonts w:ascii="Times New Roman" w:hAnsi="Times New Roman" w:cs="Times New Roman"/>
          <w:sz w:val="24"/>
          <w:szCs w:val="24"/>
        </w:rPr>
        <w:t>MAPPP would like CME access as part of the premier public health conference.</w:t>
      </w:r>
    </w:p>
    <w:p w:rsidR="00D52615" w:rsidRPr="008B5F96" w:rsidRDefault="00D52615" w:rsidP="00D52615">
      <w:pPr>
        <w:tabs>
          <w:tab w:val="left" w:pos="2745"/>
        </w:tabs>
        <w:rPr>
          <w:rFonts w:ascii="Times New Roman" w:hAnsi="Times New Roman" w:cs="Times New Roman"/>
          <w:sz w:val="24"/>
          <w:szCs w:val="24"/>
        </w:rPr>
      </w:pPr>
    </w:p>
    <w:p w:rsidR="00D52615" w:rsidRPr="008B5F96" w:rsidRDefault="00D52615" w:rsidP="00D52615">
      <w:pPr>
        <w:ind w:left="720" w:hanging="720"/>
        <w:rPr>
          <w:rFonts w:ascii="Times New Roman" w:hAnsi="Times New Roman" w:cs="Times New Roman"/>
          <w:b/>
          <w:sz w:val="24"/>
          <w:szCs w:val="24"/>
        </w:rPr>
      </w:pPr>
      <w:r w:rsidRPr="008B5F96">
        <w:rPr>
          <w:rFonts w:ascii="Times New Roman" w:hAnsi="Times New Roman" w:cs="Times New Roman"/>
          <w:b/>
          <w:i/>
          <w:sz w:val="24"/>
          <w:szCs w:val="24"/>
        </w:rPr>
        <w:t>Actions Identified:</w:t>
      </w:r>
      <w:r w:rsidRPr="008B5F96">
        <w:rPr>
          <w:rFonts w:ascii="Times New Roman" w:hAnsi="Times New Roman" w:cs="Times New Roman"/>
          <w:b/>
          <w:sz w:val="24"/>
          <w:szCs w:val="24"/>
        </w:rPr>
        <w:t xml:space="preserve"> </w:t>
      </w:r>
    </w:p>
    <w:p w:rsidR="00D52615" w:rsidRPr="008B5F96" w:rsidRDefault="00D52615" w:rsidP="00AA4638">
      <w:pPr>
        <w:pStyle w:val="ListParagraph"/>
        <w:numPr>
          <w:ilvl w:val="0"/>
          <w:numId w:val="8"/>
        </w:numPr>
        <w:tabs>
          <w:tab w:val="left" w:pos="90"/>
        </w:tabs>
        <w:rPr>
          <w:rFonts w:ascii="Times New Roman" w:hAnsi="Times New Roman" w:cs="Times New Roman"/>
          <w:sz w:val="24"/>
          <w:szCs w:val="24"/>
        </w:rPr>
      </w:pPr>
      <w:r w:rsidRPr="008B5F96">
        <w:rPr>
          <w:rFonts w:ascii="Times New Roman" w:hAnsi="Times New Roman" w:cs="Times New Roman"/>
          <w:sz w:val="24"/>
          <w:szCs w:val="24"/>
        </w:rPr>
        <w:t>MAPPP is interested in a stronger relationship with MALPH Board of Directors, this could include more medical director seats on the MALPH Board of Directors and/or a medical director serving on the MALPH Executive Committee.   This action would require a change in the existing MALPH Structure and Bylaws.</w:t>
      </w:r>
    </w:p>
    <w:p w:rsidR="00D52615" w:rsidRPr="008B5F96" w:rsidRDefault="00D52615" w:rsidP="00D52615">
      <w:pPr>
        <w:pStyle w:val="ListParagraph"/>
        <w:tabs>
          <w:tab w:val="left" w:pos="90"/>
        </w:tabs>
        <w:rPr>
          <w:rFonts w:ascii="Times New Roman" w:hAnsi="Times New Roman" w:cs="Times New Roman"/>
          <w:sz w:val="24"/>
          <w:szCs w:val="24"/>
        </w:rPr>
      </w:pPr>
    </w:p>
    <w:p w:rsidR="00D52615" w:rsidRPr="008B5F96" w:rsidRDefault="00D52615" w:rsidP="00AA4638">
      <w:pPr>
        <w:pStyle w:val="ListParagraph"/>
        <w:numPr>
          <w:ilvl w:val="0"/>
          <w:numId w:val="8"/>
        </w:numPr>
        <w:rPr>
          <w:rFonts w:ascii="Times New Roman" w:hAnsi="Times New Roman" w:cs="Times New Roman"/>
          <w:sz w:val="24"/>
          <w:szCs w:val="24"/>
        </w:rPr>
      </w:pPr>
      <w:r w:rsidRPr="008B5F96">
        <w:rPr>
          <w:rFonts w:ascii="Times New Roman" w:hAnsi="Times New Roman" w:cs="Times New Roman"/>
          <w:sz w:val="24"/>
          <w:szCs w:val="24"/>
        </w:rPr>
        <w:t>MAPPP will develop a plan to clarify relationship with MALPH that aligns with requirement that members need to be medical directors associated with LPHDs.   A subsection of the MAPPP members who are LHD medical directors can function as the MALPH Medical Director Forum. MAPPP members present felt this was achievable and they would discuss at MAPPP.</w:t>
      </w:r>
    </w:p>
    <w:p w:rsidR="00D52615" w:rsidRPr="008B5F96" w:rsidRDefault="00D52615" w:rsidP="00D52615">
      <w:pPr>
        <w:pStyle w:val="ListParagraph"/>
        <w:rPr>
          <w:rFonts w:ascii="Times New Roman" w:hAnsi="Times New Roman" w:cs="Times New Roman"/>
          <w:sz w:val="24"/>
          <w:szCs w:val="24"/>
        </w:rPr>
      </w:pPr>
    </w:p>
    <w:p w:rsidR="00D52615" w:rsidRPr="008B5F96" w:rsidRDefault="00D52615" w:rsidP="00AA4638">
      <w:pPr>
        <w:pStyle w:val="ListParagraph"/>
        <w:numPr>
          <w:ilvl w:val="0"/>
          <w:numId w:val="8"/>
        </w:numPr>
        <w:rPr>
          <w:rFonts w:ascii="Times New Roman" w:hAnsi="Times New Roman" w:cs="Times New Roman"/>
          <w:sz w:val="24"/>
          <w:szCs w:val="24"/>
        </w:rPr>
      </w:pPr>
      <w:r w:rsidRPr="008B5F96">
        <w:rPr>
          <w:rFonts w:ascii="Times New Roman" w:hAnsi="Times New Roman" w:cs="Times New Roman"/>
          <w:sz w:val="24"/>
          <w:szCs w:val="24"/>
        </w:rPr>
        <w:t xml:space="preserve">Premier Public Health Conference.  MAPPP does have a seat on the conference planning committee.   Meetings are conference call.  MAPPP would like to suggest a topic and speaker for the 2018 Conference.  Re-visit the option of medical CMEs for conference.   Check with Molly is this something MSU could assist with.   </w:t>
      </w:r>
    </w:p>
    <w:p w:rsidR="00D52615" w:rsidRPr="008B5F96" w:rsidRDefault="00D52615" w:rsidP="00D52615">
      <w:pPr>
        <w:pStyle w:val="ListParagraph"/>
        <w:rPr>
          <w:rFonts w:ascii="Times New Roman" w:hAnsi="Times New Roman" w:cs="Times New Roman"/>
          <w:sz w:val="24"/>
          <w:szCs w:val="24"/>
        </w:rPr>
      </w:pPr>
    </w:p>
    <w:p w:rsidR="00D52615" w:rsidRPr="008B5F96" w:rsidRDefault="00D52615" w:rsidP="00AA4638">
      <w:pPr>
        <w:pStyle w:val="ListParagraph"/>
        <w:numPr>
          <w:ilvl w:val="0"/>
          <w:numId w:val="8"/>
        </w:numPr>
        <w:rPr>
          <w:rFonts w:ascii="Times New Roman" w:hAnsi="Times New Roman" w:cs="Times New Roman"/>
          <w:sz w:val="24"/>
          <w:szCs w:val="24"/>
        </w:rPr>
      </w:pPr>
      <w:r w:rsidRPr="008B5F96">
        <w:rPr>
          <w:rFonts w:ascii="Times New Roman" w:hAnsi="Times New Roman" w:cs="Times New Roman"/>
          <w:sz w:val="24"/>
          <w:szCs w:val="24"/>
        </w:rPr>
        <w:t>Suggested an orientation for new medical directors at the premier public health conference.</w:t>
      </w:r>
    </w:p>
    <w:p w:rsidR="00D52615" w:rsidRPr="008B5F96" w:rsidRDefault="00D52615" w:rsidP="00D52615">
      <w:pPr>
        <w:pStyle w:val="ListParagraph"/>
        <w:rPr>
          <w:rFonts w:ascii="Times New Roman" w:hAnsi="Times New Roman" w:cs="Times New Roman"/>
          <w:sz w:val="24"/>
          <w:szCs w:val="24"/>
        </w:rPr>
      </w:pPr>
    </w:p>
    <w:p w:rsidR="00D52615" w:rsidRPr="008B5F96" w:rsidRDefault="00D52615" w:rsidP="00AA4638">
      <w:pPr>
        <w:pStyle w:val="ListParagraph"/>
        <w:numPr>
          <w:ilvl w:val="0"/>
          <w:numId w:val="8"/>
        </w:numPr>
        <w:rPr>
          <w:rFonts w:ascii="Times New Roman" w:hAnsi="Times New Roman" w:cs="Times New Roman"/>
          <w:sz w:val="24"/>
          <w:szCs w:val="24"/>
        </w:rPr>
      </w:pPr>
      <w:r w:rsidRPr="008B5F96">
        <w:rPr>
          <w:rFonts w:ascii="Times New Roman" w:hAnsi="Times New Roman" w:cs="Times New Roman"/>
          <w:sz w:val="24"/>
          <w:szCs w:val="24"/>
        </w:rPr>
        <w:t>Have at least one annual meeting with health officers and medical directors.   It was suggested this occur at the Premier Public Health Conference.</w:t>
      </w:r>
    </w:p>
    <w:p w:rsidR="00D52615" w:rsidRPr="008B5F96" w:rsidRDefault="00D52615" w:rsidP="00D52615">
      <w:pPr>
        <w:rPr>
          <w:rFonts w:ascii="Times New Roman" w:hAnsi="Times New Roman" w:cs="Times New Roman"/>
          <w:b/>
          <w:sz w:val="24"/>
          <w:szCs w:val="24"/>
        </w:rPr>
      </w:pPr>
    </w:p>
    <w:p w:rsidR="00D52615" w:rsidRPr="008B5F96" w:rsidRDefault="00D52615" w:rsidP="00D52615">
      <w:pPr>
        <w:rPr>
          <w:rFonts w:ascii="Times New Roman" w:hAnsi="Times New Roman" w:cs="Times New Roman"/>
          <w:b/>
          <w:sz w:val="24"/>
          <w:szCs w:val="24"/>
        </w:rPr>
      </w:pPr>
    </w:p>
    <w:p w:rsidR="00A61EE8" w:rsidRPr="008B5F96" w:rsidRDefault="00A61EE8" w:rsidP="00D52615">
      <w:pPr>
        <w:rPr>
          <w:rFonts w:ascii="Times New Roman" w:hAnsi="Times New Roman" w:cs="Times New Roman"/>
          <w:b/>
          <w:sz w:val="24"/>
          <w:szCs w:val="24"/>
        </w:rPr>
      </w:pPr>
    </w:p>
    <w:p w:rsidR="00A61EE8" w:rsidRPr="008B5F96" w:rsidRDefault="00A61EE8" w:rsidP="00D52615">
      <w:pPr>
        <w:rPr>
          <w:rFonts w:ascii="Times New Roman" w:hAnsi="Times New Roman" w:cs="Times New Roman"/>
          <w:b/>
          <w:sz w:val="24"/>
          <w:szCs w:val="24"/>
        </w:rPr>
      </w:pPr>
    </w:p>
    <w:p w:rsidR="00697190" w:rsidRPr="008B5F96" w:rsidRDefault="00697190" w:rsidP="00D52615">
      <w:pPr>
        <w:rPr>
          <w:rFonts w:ascii="Times New Roman" w:hAnsi="Times New Roman" w:cs="Times New Roman"/>
          <w:b/>
          <w:sz w:val="24"/>
          <w:szCs w:val="24"/>
        </w:rPr>
      </w:pPr>
    </w:p>
    <w:p w:rsidR="00D52615" w:rsidRPr="008B5F96" w:rsidRDefault="00D52615" w:rsidP="00D52615">
      <w:pPr>
        <w:rPr>
          <w:rFonts w:ascii="Times New Roman" w:hAnsi="Times New Roman" w:cs="Times New Roman"/>
          <w:b/>
          <w:sz w:val="24"/>
          <w:szCs w:val="24"/>
        </w:rPr>
      </w:pPr>
      <w:r w:rsidRPr="008B5F96">
        <w:rPr>
          <w:rFonts w:ascii="Times New Roman" w:hAnsi="Times New Roman" w:cs="Times New Roman"/>
          <w:b/>
          <w:sz w:val="24"/>
          <w:szCs w:val="24"/>
        </w:rPr>
        <w:t>Overall Issues Identified:</w:t>
      </w:r>
    </w:p>
    <w:p w:rsidR="00D52615" w:rsidRPr="008B5F96" w:rsidRDefault="00D52615" w:rsidP="00AA4638">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 xml:space="preserve">Need to assure adequate financial resources for medical director this would allow more time for medical directors to be involved in advocacy and local strategic planning.   Concern over the years the role of the medical director has been de-valued.   In addition, there is a concern that overall public health is devalued in the state of Michigan.  There is a need to engage our state partners in raising the visibility of public health. </w:t>
      </w:r>
    </w:p>
    <w:p w:rsidR="00D52615" w:rsidRPr="008B5F96" w:rsidRDefault="00D52615" w:rsidP="00AA4638">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Need to define how the state communicates with medical directors</w:t>
      </w:r>
    </w:p>
    <w:p w:rsidR="00D52615" w:rsidRPr="008B5F96" w:rsidRDefault="00D52615" w:rsidP="00AA4638">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Financial resources for medical directors has eroded and there is a need for the state to provide financial assistance that would allow more medical director time at the local level to engage in core functions identified.</w:t>
      </w:r>
    </w:p>
    <w:p w:rsidR="00D52615" w:rsidRPr="008B5F96" w:rsidRDefault="00D52615" w:rsidP="00AA4638">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Study and define what a regional medical director system looks like and where does it make sense, including what is an optimal size for a regional medical director.</w:t>
      </w:r>
    </w:p>
    <w:p w:rsidR="00D52615" w:rsidRPr="008B5F96" w:rsidRDefault="00D52615" w:rsidP="00AA4638">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The state needs to be engaged in strengthening the medical director position beyond a position in some departments where it is viewed as a moonlighting position.</w:t>
      </w:r>
    </w:p>
    <w:p w:rsidR="00D52615" w:rsidRPr="008B5F96" w:rsidRDefault="00D52615" w:rsidP="00AA4638">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 xml:space="preserve">MDHHS needs to engage medical directors in strategic planning regarding public health issues. </w:t>
      </w:r>
    </w:p>
    <w:p w:rsidR="00D52615" w:rsidRPr="008B5F96" w:rsidRDefault="00D52615" w:rsidP="00AA4638">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When medical directors change at the local level it creates an opportunity to share and improve the position.</w:t>
      </w:r>
    </w:p>
    <w:p w:rsidR="00D52615" w:rsidRPr="008B5F96" w:rsidRDefault="00D52615" w:rsidP="00AA4638">
      <w:pPr>
        <w:pStyle w:val="ListParagraph"/>
        <w:numPr>
          <w:ilvl w:val="0"/>
          <w:numId w:val="10"/>
        </w:numPr>
        <w:rPr>
          <w:rFonts w:ascii="Times New Roman" w:hAnsi="Times New Roman" w:cs="Times New Roman"/>
          <w:sz w:val="24"/>
          <w:szCs w:val="24"/>
        </w:rPr>
      </w:pPr>
      <w:r w:rsidRPr="008B5F96">
        <w:rPr>
          <w:rFonts w:ascii="Times New Roman" w:hAnsi="Times New Roman" w:cs="Times New Roman"/>
          <w:sz w:val="24"/>
          <w:szCs w:val="24"/>
        </w:rPr>
        <w:t>Need to collaborate with schools of public health to cultivate an awareness and interest in local public health medical director positions.</w:t>
      </w:r>
    </w:p>
    <w:p w:rsidR="00D52615" w:rsidRPr="008B5F96" w:rsidRDefault="00D52615" w:rsidP="00D52615">
      <w:pPr>
        <w:rPr>
          <w:rFonts w:ascii="Times New Roman" w:hAnsi="Times New Roman" w:cs="Times New Roman"/>
          <w:sz w:val="24"/>
          <w:szCs w:val="24"/>
        </w:rPr>
      </w:pPr>
    </w:p>
    <w:p w:rsidR="00D52615" w:rsidRPr="008B5F96" w:rsidRDefault="00D52615" w:rsidP="00D52615">
      <w:pPr>
        <w:ind w:left="720" w:hanging="720"/>
        <w:rPr>
          <w:rFonts w:ascii="Times New Roman" w:hAnsi="Times New Roman" w:cs="Times New Roman"/>
          <w:b/>
          <w:sz w:val="24"/>
          <w:szCs w:val="24"/>
        </w:rPr>
      </w:pPr>
      <w:r w:rsidRPr="008B5F96">
        <w:rPr>
          <w:rFonts w:ascii="Times New Roman" w:hAnsi="Times New Roman" w:cs="Times New Roman"/>
          <w:b/>
          <w:sz w:val="24"/>
          <w:szCs w:val="24"/>
        </w:rPr>
        <w:t>Next Steps:</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The following actions were agreed upon:</w:t>
      </w:r>
    </w:p>
    <w:p w:rsidR="00D52615" w:rsidRPr="008B5F96" w:rsidRDefault="00D52615" w:rsidP="00D52615">
      <w:pPr>
        <w:pStyle w:val="ListParagraph"/>
        <w:ind w:left="1440"/>
        <w:rPr>
          <w:rFonts w:ascii="Times New Roman" w:hAnsi="Times New Roman" w:cs="Times New Roman"/>
          <w:sz w:val="24"/>
          <w:szCs w:val="24"/>
        </w:rPr>
      </w:pPr>
    </w:p>
    <w:p w:rsidR="00D52615" w:rsidRPr="008B5F96" w:rsidRDefault="00D52615" w:rsidP="00D52615">
      <w:pPr>
        <w:pStyle w:val="ListParagraph"/>
        <w:numPr>
          <w:ilvl w:val="0"/>
          <w:numId w:val="1"/>
        </w:numPr>
        <w:rPr>
          <w:rFonts w:ascii="Times New Roman" w:hAnsi="Times New Roman" w:cs="Times New Roman"/>
          <w:sz w:val="24"/>
          <w:szCs w:val="24"/>
        </w:rPr>
      </w:pPr>
      <w:r w:rsidRPr="008B5F96">
        <w:rPr>
          <w:rFonts w:ascii="Times New Roman" w:hAnsi="Times New Roman" w:cs="Times New Roman"/>
          <w:sz w:val="24"/>
          <w:szCs w:val="24"/>
        </w:rPr>
        <w:t>MAPPP will form a small work group to merge the medical director roles identified on August 1, 2017 with the Medical Director Core Functions document developed by Greg Holtzman, MD.</w:t>
      </w:r>
    </w:p>
    <w:p w:rsidR="00D52615" w:rsidRPr="008B5F96" w:rsidRDefault="00D52615" w:rsidP="00D52615">
      <w:pPr>
        <w:pStyle w:val="ListParagraph"/>
        <w:numPr>
          <w:ilvl w:val="0"/>
          <w:numId w:val="1"/>
        </w:numPr>
        <w:rPr>
          <w:rFonts w:ascii="Times New Roman" w:hAnsi="Times New Roman" w:cs="Times New Roman"/>
          <w:sz w:val="24"/>
          <w:szCs w:val="24"/>
        </w:rPr>
      </w:pPr>
      <w:r w:rsidRPr="008B5F96">
        <w:rPr>
          <w:rFonts w:ascii="Times New Roman" w:hAnsi="Times New Roman" w:cs="Times New Roman"/>
          <w:sz w:val="24"/>
          <w:szCs w:val="24"/>
        </w:rPr>
        <w:t>MAPPP membership will provide clarification document on how they will align with MALPH.</w:t>
      </w:r>
    </w:p>
    <w:p w:rsidR="00D52615" w:rsidRPr="008B5F96" w:rsidRDefault="00D52615" w:rsidP="00D52615">
      <w:pPr>
        <w:pStyle w:val="ListParagraph"/>
        <w:numPr>
          <w:ilvl w:val="0"/>
          <w:numId w:val="1"/>
        </w:numPr>
        <w:rPr>
          <w:rFonts w:ascii="Times New Roman" w:hAnsi="Times New Roman" w:cs="Times New Roman"/>
          <w:sz w:val="24"/>
          <w:szCs w:val="24"/>
        </w:rPr>
      </w:pPr>
      <w:r w:rsidRPr="008B5F96">
        <w:rPr>
          <w:rFonts w:ascii="Times New Roman" w:hAnsi="Times New Roman" w:cs="Times New Roman"/>
          <w:sz w:val="24"/>
          <w:szCs w:val="24"/>
        </w:rPr>
        <w:t>MAPPP will participate in conference planning</w:t>
      </w:r>
    </w:p>
    <w:p w:rsidR="00D52615" w:rsidRPr="008B5F96" w:rsidRDefault="00D52615" w:rsidP="00D52615">
      <w:pPr>
        <w:pStyle w:val="ListParagraph"/>
        <w:numPr>
          <w:ilvl w:val="0"/>
          <w:numId w:val="1"/>
        </w:numPr>
        <w:rPr>
          <w:rFonts w:ascii="Times New Roman" w:hAnsi="Times New Roman" w:cs="Times New Roman"/>
          <w:sz w:val="24"/>
          <w:szCs w:val="24"/>
        </w:rPr>
      </w:pPr>
      <w:r w:rsidRPr="008B5F96">
        <w:rPr>
          <w:rFonts w:ascii="Times New Roman" w:hAnsi="Times New Roman" w:cs="Times New Roman"/>
          <w:sz w:val="24"/>
          <w:szCs w:val="24"/>
        </w:rPr>
        <w:t>Request expanded medical director participation on the MDHHS September 8, 2017, meeting which is a follow-up to the Building Public Health Capacity through Accreditation meeting held last year.   Presently, health officers and forum chairs are invited to participate.</w:t>
      </w:r>
    </w:p>
    <w:p w:rsidR="00D52615" w:rsidRPr="008B5F96" w:rsidRDefault="00D52615" w:rsidP="00D52615">
      <w:pPr>
        <w:pStyle w:val="ListParagraph"/>
        <w:ind w:left="1440"/>
        <w:rPr>
          <w:rFonts w:ascii="Times New Roman" w:hAnsi="Times New Roman" w:cs="Times New Roman"/>
          <w:sz w:val="24"/>
          <w:szCs w:val="24"/>
        </w:rPr>
      </w:pP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Beyond Six Months:</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Recommend actions identified be used by MAPPP and MALPH to continue to build a culture of working together, this actions could provide the foundation for the agenda for future meetings between the two disciplines.</w:t>
      </w:r>
    </w:p>
    <w:p w:rsidR="00D52615" w:rsidRPr="008B5F96" w:rsidRDefault="00D52615" w:rsidP="00D52615">
      <w:pPr>
        <w:jc w:val="center"/>
        <w:rPr>
          <w:rFonts w:ascii="Times New Roman" w:hAnsi="Times New Roman" w:cs="Times New Roman"/>
          <w:b/>
          <w:sz w:val="24"/>
          <w:szCs w:val="24"/>
        </w:rPr>
      </w:pPr>
      <w:r w:rsidRPr="008B5F96">
        <w:rPr>
          <w:rFonts w:ascii="Times New Roman" w:hAnsi="Times New Roman" w:cs="Times New Roman"/>
          <w:b/>
          <w:sz w:val="24"/>
          <w:szCs w:val="24"/>
        </w:rPr>
        <w:t xml:space="preserve">Focus Group Discussion: Medical </w:t>
      </w:r>
      <w:r w:rsidR="00ED0B11" w:rsidRPr="008B5F96">
        <w:rPr>
          <w:rFonts w:ascii="Times New Roman" w:hAnsi="Times New Roman" w:cs="Times New Roman"/>
          <w:b/>
          <w:sz w:val="24"/>
          <w:szCs w:val="24"/>
        </w:rPr>
        <w:t>Directors &amp;</w:t>
      </w:r>
      <w:r w:rsidRPr="008B5F96">
        <w:rPr>
          <w:rFonts w:ascii="Times New Roman" w:hAnsi="Times New Roman" w:cs="Times New Roman"/>
          <w:b/>
          <w:sz w:val="24"/>
          <w:szCs w:val="24"/>
        </w:rPr>
        <w:t xml:space="preserve"> Health Officers</w:t>
      </w:r>
    </w:p>
    <w:p w:rsidR="00D52615" w:rsidRPr="008B5F96" w:rsidRDefault="00D52615" w:rsidP="00D52615">
      <w:pPr>
        <w:jc w:val="center"/>
        <w:rPr>
          <w:rFonts w:ascii="Times New Roman" w:hAnsi="Times New Roman" w:cs="Times New Roman"/>
          <w:b/>
          <w:sz w:val="24"/>
          <w:szCs w:val="24"/>
        </w:rPr>
      </w:pPr>
      <w:r w:rsidRPr="008B5F96">
        <w:rPr>
          <w:rFonts w:ascii="Times New Roman" w:hAnsi="Times New Roman" w:cs="Times New Roman"/>
          <w:b/>
          <w:sz w:val="24"/>
          <w:szCs w:val="24"/>
        </w:rPr>
        <w:t>MALPH Office, 426 S. Walnut St., Lansing, MI  48933</w:t>
      </w:r>
    </w:p>
    <w:p w:rsidR="00D52615" w:rsidRPr="008B5F96" w:rsidRDefault="00D52615" w:rsidP="00D52615">
      <w:pPr>
        <w:jc w:val="center"/>
        <w:rPr>
          <w:rFonts w:ascii="Times New Roman" w:hAnsi="Times New Roman" w:cs="Times New Roman"/>
          <w:b/>
          <w:sz w:val="24"/>
          <w:szCs w:val="24"/>
        </w:rPr>
      </w:pPr>
      <w:r w:rsidRPr="008B5F96">
        <w:rPr>
          <w:rFonts w:ascii="Times New Roman" w:hAnsi="Times New Roman" w:cs="Times New Roman"/>
          <w:b/>
          <w:sz w:val="24"/>
          <w:szCs w:val="24"/>
        </w:rPr>
        <w:t>Tuesday, August 1, 2017</w:t>
      </w:r>
    </w:p>
    <w:p w:rsidR="00D52615" w:rsidRPr="008B5F96" w:rsidRDefault="00D52615" w:rsidP="00D52615">
      <w:pPr>
        <w:jc w:val="center"/>
        <w:rPr>
          <w:rFonts w:ascii="Times New Roman" w:hAnsi="Times New Roman" w:cs="Times New Roman"/>
          <w:b/>
          <w:sz w:val="24"/>
          <w:szCs w:val="24"/>
        </w:rPr>
      </w:pPr>
      <w:r w:rsidRPr="008B5F96">
        <w:rPr>
          <w:rFonts w:ascii="Times New Roman" w:hAnsi="Times New Roman" w:cs="Times New Roman"/>
          <w:b/>
          <w:sz w:val="24"/>
          <w:szCs w:val="24"/>
        </w:rPr>
        <w:t>9:30 a.m. to 2:30 p.m.</w:t>
      </w:r>
    </w:p>
    <w:p w:rsidR="00D52615" w:rsidRPr="008B5F96" w:rsidRDefault="00D52615" w:rsidP="00D52615">
      <w:pPr>
        <w:jc w:val="center"/>
        <w:rPr>
          <w:rFonts w:ascii="Times New Roman" w:hAnsi="Times New Roman" w:cs="Times New Roman"/>
          <w:b/>
          <w:sz w:val="24"/>
          <w:szCs w:val="24"/>
        </w:rPr>
      </w:pPr>
      <w:r w:rsidRPr="008B5F96">
        <w:rPr>
          <w:rFonts w:ascii="Times New Roman" w:hAnsi="Times New Roman" w:cs="Times New Roman"/>
          <w:b/>
          <w:sz w:val="24"/>
          <w:szCs w:val="24"/>
        </w:rPr>
        <w:t>Agenda</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9:15 –9:30</w:t>
      </w:r>
      <w:r w:rsidRPr="008B5F96">
        <w:rPr>
          <w:rFonts w:ascii="Times New Roman" w:hAnsi="Times New Roman" w:cs="Times New Roman"/>
          <w:sz w:val="24"/>
          <w:szCs w:val="24"/>
        </w:rPr>
        <w:tab/>
        <w:t xml:space="preserve">Coffee – </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9:30 am</w:t>
      </w:r>
      <w:r w:rsidRPr="008B5F96">
        <w:rPr>
          <w:rFonts w:ascii="Times New Roman" w:hAnsi="Times New Roman" w:cs="Times New Roman"/>
          <w:sz w:val="24"/>
          <w:szCs w:val="24"/>
        </w:rPr>
        <w:tab/>
        <w:t>Welcome &amp; Introductions</w:t>
      </w:r>
    </w:p>
    <w:p w:rsidR="00D52615" w:rsidRPr="008B5F96" w:rsidRDefault="00D52615" w:rsidP="00AA4638">
      <w:pPr>
        <w:pStyle w:val="ListParagraph"/>
        <w:numPr>
          <w:ilvl w:val="0"/>
          <w:numId w:val="3"/>
        </w:numPr>
        <w:rPr>
          <w:rFonts w:ascii="Times New Roman" w:hAnsi="Times New Roman" w:cs="Times New Roman"/>
          <w:sz w:val="24"/>
          <w:szCs w:val="24"/>
        </w:rPr>
      </w:pPr>
      <w:r w:rsidRPr="008B5F96">
        <w:rPr>
          <w:rFonts w:ascii="Times New Roman" w:hAnsi="Times New Roman" w:cs="Times New Roman"/>
          <w:sz w:val="24"/>
          <w:szCs w:val="24"/>
        </w:rPr>
        <w:t>Introductions</w:t>
      </w:r>
    </w:p>
    <w:p w:rsidR="00D52615" w:rsidRPr="008B5F96" w:rsidRDefault="00D52615" w:rsidP="00AA4638">
      <w:pPr>
        <w:pStyle w:val="ListParagraph"/>
        <w:numPr>
          <w:ilvl w:val="0"/>
          <w:numId w:val="3"/>
        </w:numPr>
        <w:rPr>
          <w:rFonts w:ascii="Times New Roman" w:hAnsi="Times New Roman" w:cs="Times New Roman"/>
          <w:sz w:val="24"/>
          <w:szCs w:val="24"/>
        </w:rPr>
      </w:pPr>
      <w:r w:rsidRPr="008B5F96">
        <w:rPr>
          <w:rFonts w:ascii="Times New Roman" w:hAnsi="Times New Roman" w:cs="Times New Roman"/>
          <w:sz w:val="24"/>
          <w:szCs w:val="24"/>
        </w:rPr>
        <w:t>Review expectations for the day &amp; ground rules</w:t>
      </w:r>
    </w:p>
    <w:p w:rsidR="00D52615" w:rsidRPr="008B5F96" w:rsidRDefault="00D52615" w:rsidP="00D52615">
      <w:pPr>
        <w:ind w:left="1440" w:hanging="1440"/>
        <w:rPr>
          <w:rFonts w:ascii="Times New Roman" w:hAnsi="Times New Roman" w:cs="Times New Roman"/>
          <w:sz w:val="24"/>
          <w:szCs w:val="24"/>
        </w:rPr>
      </w:pPr>
      <w:r w:rsidRPr="008B5F96">
        <w:rPr>
          <w:rFonts w:ascii="Times New Roman" w:hAnsi="Times New Roman" w:cs="Times New Roman"/>
          <w:sz w:val="24"/>
          <w:szCs w:val="24"/>
        </w:rPr>
        <w:t>9:45 am</w:t>
      </w:r>
      <w:r w:rsidRPr="008B5F96">
        <w:rPr>
          <w:rFonts w:ascii="Times New Roman" w:hAnsi="Times New Roman" w:cs="Times New Roman"/>
          <w:sz w:val="24"/>
          <w:szCs w:val="24"/>
        </w:rPr>
        <w:tab/>
        <w:t>Improve and clarify communication between MAPPP and MALPH Board to improve collective efforts to promote public health.</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11:00</w:t>
      </w:r>
      <w:r w:rsidRPr="008B5F96">
        <w:rPr>
          <w:rFonts w:ascii="Times New Roman" w:hAnsi="Times New Roman" w:cs="Times New Roman"/>
          <w:sz w:val="24"/>
          <w:szCs w:val="24"/>
        </w:rPr>
        <w:tab/>
      </w:r>
      <w:r w:rsidRPr="008B5F96">
        <w:rPr>
          <w:rFonts w:ascii="Times New Roman" w:hAnsi="Times New Roman" w:cs="Times New Roman"/>
          <w:sz w:val="24"/>
          <w:szCs w:val="24"/>
        </w:rPr>
        <w:tab/>
        <w:t>Build consensus on the role of the medical director in LPHD</w:t>
      </w:r>
    </w:p>
    <w:p w:rsidR="00D52615" w:rsidRPr="008B5F96" w:rsidRDefault="00BB7608" w:rsidP="00D52615">
      <w:pPr>
        <w:rPr>
          <w:rFonts w:ascii="Times New Roman" w:hAnsi="Times New Roman" w:cs="Times New Roman"/>
          <w:sz w:val="24"/>
          <w:szCs w:val="24"/>
        </w:rPr>
      </w:pPr>
      <w:r>
        <w:rPr>
          <w:rFonts w:ascii="Times New Roman" w:hAnsi="Times New Roman" w:cs="Times New Roman"/>
          <w:sz w:val="24"/>
          <w:szCs w:val="24"/>
        </w:rPr>
        <w:t>12:00</w:t>
      </w:r>
      <w:r>
        <w:rPr>
          <w:rFonts w:ascii="Times New Roman" w:hAnsi="Times New Roman" w:cs="Times New Roman"/>
          <w:sz w:val="24"/>
          <w:szCs w:val="24"/>
        </w:rPr>
        <w:tab/>
      </w:r>
      <w:r>
        <w:rPr>
          <w:rFonts w:ascii="Times New Roman" w:hAnsi="Times New Roman" w:cs="Times New Roman"/>
          <w:sz w:val="24"/>
          <w:szCs w:val="24"/>
        </w:rPr>
        <w:tab/>
        <w:t>Lunch will be provided, including</w:t>
      </w:r>
      <w:r w:rsidR="00D52615" w:rsidRPr="008B5F96">
        <w:rPr>
          <w:rFonts w:ascii="Times New Roman" w:hAnsi="Times New Roman" w:cs="Times New Roman"/>
          <w:sz w:val="24"/>
          <w:szCs w:val="24"/>
        </w:rPr>
        <w:t xml:space="preserve"> a vegetarian option</w:t>
      </w:r>
      <w:r>
        <w:rPr>
          <w:rFonts w:ascii="Times New Roman" w:hAnsi="Times New Roman" w:cs="Times New Roman"/>
          <w:sz w:val="24"/>
          <w:szCs w:val="24"/>
        </w:rPr>
        <w:t>.</w:t>
      </w:r>
    </w:p>
    <w:p w:rsidR="00D52615" w:rsidRPr="008B5F96" w:rsidRDefault="00D52615" w:rsidP="00D52615">
      <w:pPr>
        <w:ind w:left="1440" w:hanging="1440"/>
        <w:rPr>
          <w:rFonts w:ascii="Times New Roman" w:hAnsi="Times New Roman" w:cs="Times New Roman"/>
          <w:sz w:val="24"/>
          <w:szCs w:val="24"/>
        </w:rPr>
      </w:pPr>
      <w:r w:rsidRPr="008B5F96">
        <w:rPr>
          <w:rFonts w:ascii="Times New Roman" w:hAnsi="Times New Roman" w:cs="Times New Roman"/>
          <w:sz w:val="24"/>
          <w:szCs w:val="24"/>
        </w:rPr>
        <w:t>12:30</w:t>
      </w:r>
      <w:r w:rsidRPr="008B5F96">
        <w:rPr>
          <w:rFonts w:ascii="Times New Roman" w:hAnsi="Times New Roman" w:cs="Times New Roman"/>
          <w:sz w:val="24"/>
          <w:szCs w:val="24"/>
        </w:rPr>
        <w:tab/>
        <w:t>Assure medical director involvement in current and emerging public health issues as it relates to medical direction</w:t>
      </w:r>
    </w:p>
    <w:p w:rsidR="00D52615" w:rsidRPr="008B5F96" w:rsidRDefault="00D52615" w:rsidP="00AA4638">
      <w:pPr>
        <w:pStyle w:val="ListParagraph"/>
        <w:numPr>
          <w:ilvl w:val="0"/>
          <w:numId w:val="4"/>
        </w:numPr>
        <w:rPr>
          <w:rFonts w:ascii="Times New Roman" w:hAnsi="Times New Roman" w:cs="Times New Roman"/>
          <w:sz w:val="24"/>
          <w:szCs w:val="24"/>
        </w:rPr>
      </w:pPr>
      <w:r w:rsidRPr="008B5F96">
        <w:rPr>
          <w:rFonts w:ascii="Times New Roman" w:hAnsi="Times New Roman" w:cs="Times New Roman"/>
          <w:sz w:val="24"/>
          <w:szCs w:val="24"/>
        </w:rPr>
        <w:t>Key Actions to Improve</w:t>
      </w:r>
    </w:p>
    <w:p w:rsidR="00D52615" w:rsidRPr="008B5F96" w:rsidRDefault="00D52615" w:rsidP="00D52615">
      <w:pPr>
        <w:ind w:left="1440" w:hanging="1440"/>
        <w:rPr>
          <w:rFonts w:ascii="Times New Roman" w:hAnsi="Times New Roman" w:cs="Times New Roman"/>
          <w:sz w:val="24"/>
          <w:szCs w:val="24"/>
        </w:rPr>
      </w:pPr>
      <w:r w:rsidRPr="008B5F96">
        <w:rPr>
          <w:rFonts w:ascii="Times New Roman" w:hAnsi="Times New Roman" w:cs="Times New Roman"/>
          <w:sz w:val="24"/>
          <w:szCs w:val="24"/>
        </w:rPr>
        <w:t>1:15</w:t>
      </w:r>
      <w:r w:rsidRPr="008B5F96">
        <w:rPr>
          <w:rFonts w:ascii="Times New Roman" w:hAnsi="Times New Roman" w:cs="Times New Roman"/>
          <w:sz w:val="24"/>
          <w:szCs w:val="24"/>
        </w:rPr>
        <w:tab/>
        <w:t>Strengthen advocacy for public health priorities by working collectively and collaboratively.</w:t>
      </w:r>
    </w:p>
    <w:p w:rsidR="00D52615" w:rsidRPr="008B5F96" w:rsidRDefault="00D52615" w:rsidP="00AA4638">
      <w:pPr>
        <w:pStyle w:val="ListParagraph"/>
        <w:numPr>
          <w:ilvl w:val="0"/>
          <w:numId w:val="4"/>
        </w:numPr>
        <w:rPr>
          <w:rFonts w:ascii="Times New Roman" w:hAnsi="Times New Roman" w:cs="Times New Roman"/>
          <w:sz w:val="24"/>
          <w:szCs w:val="24"/>
        </w:rPr>
      </w:pPr>
      <w:r w:rsidRPr="008B5F96">
        <w:rPr>
          <w:rFonts w:ascii="Times New Roman" w:hAnsi="Times New Roman" w:cs="Times New Roman"/>
          <w:sz w:val="24"/>
          <w:szCs w:val="24"/>
        </w:rPr>
        <w:t>Brain storm and Prioritize</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2:15</w:t>
      </w:r>
      <w:r w:rsidRPr="008B5F96">
        <w:rPr>
          <w:rFonts w:ascii="Times New Roman" w:hAnsi="Times New Roman" w:cs="Times New Roman"/>
          <w:sz w:val="24"/>
          <w:szCs w:val="24"/>
        </w:rPr>
        <w:tab/>
      </w:r>
      <w:r w:rsidRPr="008B5F96">
        <w:rPr>
          <w:rFonts w:ascii="Times New Roman" w:hAnsi="Times New Roman" w:cs="Times New Roman"/>
          <w:sz w:val="24"/>
          <w:szCs w:val="24"/>
        </w:rPr>
        <w:tab/>
        <w:t>Wrap-Up</w:t>
      </w:r>
    </w:p>
    <w:p w:rsidR="00D52615" w:rsidRPr="008B5F96" w:rsidRDefault="00D52615" w:rsidP="00D52615">
      <w:pPr>
        <w:rPr>
          <w:rFonts w:ascii="Times New Roman" w:hAnsi="Times New Roman" w:cs="Times New Roman"/>
          <w:sz w:val="24"/>
          <w:szCs w:val="24"/>
        </w:rPr>
      </w:pPr>
      <w:r w:rsidRPr="008B5F96">
        <w:rPr>
          <w:rFonts w:ascii="Times New Roman" w:hAnsi="Times New Roman" w:cs="Times New Roman"/>
          <w:sz w:val="24"/>
          <w:szCs w:val="24"/>
        </w:rPr>
        <w:t>2:30</w:t>
      </w:r>
      <w:r w:rsidRPr="008B5F96">
        <w:rPr>
          <w:rFonts w:ascii="Times New Roman" w:hAnsi="Times New Roman" w:cs="Times New Roman"/>
          <w:sz w:val="24"/>
          <w:szCs w:val="24"/>
        </w:rPr>
        <w:tab/>
      </w:r>
      <w:r w:rsidRPr="008B5F96">
        <w:rPr>
          <w:rFonts w:ascii="Times New Roman" w:hAnsi="Times New Roman" w:cs="Times New Roman"/>
          <w:sz w:val="24"/>
          <w:szCs w:val="24"/>
        </w:rPr>
        <w:tab/>
        <w:t>Adjourn</w:t>
      </w:r>
    </w:p>
    <w:p w:rsidR="00D52615" w:rsidRPr="008B5F96" w:rsidRDefault="00D52615" w:rsidP="00D52615">
      <w:pPr>
        <w:rPr>
          <w:rFonts w:ascii="Times New Roman" w:hAnsi="Times New Roman" w:cs="Times New Roman"/>
          <w:sz w:val="24"/>
          <w:szCs w:val="24"/>
        </w:rPr>
      </w:pPr>
    </w:p>
    <w:p w:rsidR="00D52615" w:rsidRPr="008B5F96" w:rsidRDefault="00D52615" w:rsidP="00D52615">
      <w:pPr>
        <w:rPr>
          <w:rFonts w:ascii="Times New Roman" w:hAnsi="Times New Roman" w:cs="Times New Roman"/>
          <w:b/>
          <w:sz w:val="24"/>
          <w:szCs w:val="24"/>
        </w:rPr>
      </w:pPr>
      <w:r w:rsidRPr="008B5F96">
        <w:rPr>
          <w:rFonts w:ascii="Times New Roman" w:hAnsi="Times New Roman" w:cs="Times New Roman"/>
          <w:b/>
          <w:sz w:val="24"/>
          <w:szCs w:val="24"/>
        </w:rPr>
        <w:t>Expected Outcomes:</w:t>
      </w:r>
    </w:p>
    <w:p w:rsidR="00D52615" w:rsidRPr="008B5F96" w:rsidRDefault="00D52615" w:rsidP="00AA4638">
      <w:pPr>
        <w:pStyle w:val="ListParagraph"/>
        <w:numPr>
          <w:ilvl w:val="0"/>
          <w:numId w:val="5"/>
        </w:numPr>
        <w:rPr>
          <w:rFonts w:ascii="Times New Roman" w:hAnsi="Times New Roman" w:cs="Times New Roman"/>
          <w:sz w:val="24"/>
          <w:szCs w:val="24"/>
        </w:rPr>
      </w:pPr>
      <w:r w:rsidRPr="008B5F96">
        <w:rPr>
          <w:rFonts w:ascii="Times New Roman" w:hAnsi="Times New Roman" w:cs="Times New Roman"/>
          <w:sz w:val="24"/>
          <w:szCs w:val="24"/>
        </w:rPr>
        <w:t>Identify clear plan for MALPH / Medical Director relationship and communication.</w:t>
      </w:r>
    </w:p>
    <w:p w:rsidR="00D52615" w:rsidRPr="008B5F96" w:rsidRDefault="00D52615" w:rsidP="00AA4638">
      <w:pPr>
        <w:pStyle w:val="ListParagraph"/>
        <w:numPr>
          <w:ilvl w:val="0"/>
          <w:numId w:val="5"/>
        </w:numPr>
        <w:rPr>
          <w:rFonts w:ascii="Times New Roman" w:hAnsi="Times New Roman" w:cs="Times New Roman"/>
          <w:sz w:val="24"/>
          <w:szCs w:val="24"/>
        </w:rPr>
      </w:pPr>
      <w:r w:rsidRPr="008B5F96">
        <w:rPr>
          <w:rFonts w:ascii="Times New Roman" w:hAnsi="Times New Roman" w:cs="Times New Roman"/>
          <w:sz w:val="24"/>
          <w:szCs w:val="24"/>
        </w:rPr>
        <w:t>Mutually agree upon the essential roles of the medical director.</w:t>
      </w:r>
    </w:p>
    <w:p w:rsidR="00D52615" w:rsidRPr="008B5F96" w:rsidRDefault="00D52615" w:rsidP="00AA4638">
      <w:pPr>
        <w:pStyle w:val="ListParagraph"/>
        <w:numPr>
          <w:ilvl w:val="0"/>
          <w:numId w:val="5"/>
        </w:numPr>
        <w:rPr>
          <w:rFonts w:ascii="Times New Roman" w:hAnsi="Times New Roman" w:cs="Times New Roman"/>
          <w:sz w:val="24"/>
          <w:szCs w:val="24"/>
        </w:rPr>
      </w:pPr>
      <w:r w:rsidRPr="008B5F96">
        <w:rPr>
          <w:rFonts w:ascii="Times New Roman" w:hAnsi="Times New Roman" w:cs="Times New Roman"/>
          <w:sz w:val="24"/>
          <w:szCs w:val="24"/>
        </w:rPr>
        <w:t>Identify strategies for public health advocacy between medical directors and health officers.</w:t>
      </w:r>
    </w:p>
    <w:p w:rsidR="00D52615" w:rsidRPr="008B5F96" w:rsidRDefault="00D52615" w:rsidP="00AA4638">
      <w:pPr>
        <w:pStyle w:val="ListParagraph"/>
        <w:numPr>
          <w:ilvl w:val="0"/>
          <w:numId w:val="5"/>
        </w:numPr>
        <w:rPr>
          <w:rFonts w:ascii="Times New Roman" w:hAnsi="Times New Roman" w:cs="Times New Roman"/>
          <w:sz w:val="24"/>
          <w:szCs w:val="24"/>
        </w:rPr>
      </w:pPr>
      <w:r w:rsidRPr="008B5F96">
        <w:rPr>
          <w:rFonts w:ascii="Times New Roman" w:hAnsi="Times New Roman" w:cs="Times New Roman"/>
          <w:sz w:val="24"/>
          <w:szCs w:val="24"/>
        </w:rPr>
        <w:t>Identify strategies to assure engagement of medical directors in current and emerging public health issues which require medical direction.</w:t>
      </w:r>
    </w:p>
    <w:p w:rsidR="009644A4" w:rsidRPr="008B5F96" w:rsidRDefault="009644A4" w:rsidP="00D52615">
      <w:pPr>
        <w:rPr>
          <w:rFonts w:ascii="Times New Roman" w:hAnsi="Times New Roman" w:cs="Times New Roman"/>
          <w:b/>
          <w:sz w:val="24"/>
          <w:szCs w:val="24"/>
        </w:rPr>
      </w:pPr>
    </w:p>
    <w:p w:rsidR="009644A4" w:rsidRDefault="009644A4" w:rsidP="00D52615">
      <w:pPr>
        <w:rPr>
          <w:rFonts w:ascii="Times New Roman" w:hAnsi="Times New Roman" w:cs="Times New Roman"/>
          <w:b/>
          <w:sz w:val="24"/>
          <w:szCs w:val="24"/>
        </w:rPr>
      </w:pPr>
    </w:p>
    <w:p w:rsidR="000038EF" w:rsidRPr="008B5F96" w:rsidRDefault="000038EF" w:rsidP="00D52615">
      <w:pPr>
        <w:rPr>
          <w:rFonts w:ascii="Times New Roman" w:hAnsi="Times New Roman" w:cs="Times New Roman"/>
          <w:b/>
          <w:sz w:val="24"/>
          <w:szCs w:val="24"/>
        </w:rPr>
      </w:pPr>
    </w:p>
    <w:p w:rsidR="00D52615" w:rsidRPr="008B5F96" w:rsidRDefault="00CB6234" w:rsidP="00D52615">
      <w:pPr>
        <w:rPr>
          <w:rFonts w:ascii="Times New Roman" w:hAnsi="Times New Roman" w:cs="Times New Roman"/>
          <w:b/>
          <w:sz w:val="24"/>
          <w:szCs w:val="24"/>
        </w:rPr>
      </w:pPr>
      <w:r w:rsidRPr="008B5F96">
        <w:rPr>
          <w:rFonts w:ascii="Times New Roman" w:hAnsi="Times New Roman" w:cs="Times New Roman"/>
          <w:b/>
          <w:sz w:val="24"/>
          <w:szCs w:val="24"/>
        </w:rPr>
        <w:t>F</w:t>
      </w:r>
      <w:r w:rsidR="00D52615" w:rsidRPr="008B5F96">
        <w:rPr>
          <w:rFonts w:ascii="Times New Roman" w:hAnsi="Times New Roman" w:cs="Times New Roman"/>
          <w:b/>
          <w:sz w:val="24"/>
          <w:szCs w:val="24"/>
        </w:rPr>
        <w:t>ocused Discussion – Participant List August 1, 2017</w:t>
      </w:r>
    </w:p>
    <w:tbl>
      <w:tblPr>
        <w:tblStyle w:val="TableGrid"/>
        <w:tblW w:w="9934" w:type="dxa"/>
        <w:tblLook w:val="04A0" w:firstRow="1" w:lastRow="0" w:firstColumn="1" w:lastColumn="0" w:noHBand="0" w:noVBand="1"/>
      </w:tblPr>
      <w:tblGrid>
        <w:gridCol w:w="2950"/>
        <w:gridCol w:w="2161"/>
        <w:gridCol w:w="2662"/>
        <w:gridCol w:w="2161"/>
      </w:tblGrid>
      <w:tr w:rsidR="00D52615" w:rsidRPr="008B5F96" w:rsidTr="006E55A4">
        <w:tc>
          <w:tcPr>
            <w:tcW w:w="2950" w:type="dxa"/>
          </w:tcPr>
          <w:p w:rsidR="00D52615" w:rsidRPr="008B5F96" w:rsidRDefault="00D52615" w:rsidP="006E55A4">
            <w:pPr>
              <w:rPr>
                <w:rFonts w:ascii="Times New Roman" w:hAnsi="Times New Roman" w:cs="Times New Roman"/>
                <w:b/>
              </w:rPr>
            </w:pPr>
            <w:r w:rsidRPr="008B5F96">
              <w:rPr>
                <w:rFonts w:ascii="Times New Roman" w:hAnsi="Times New Roman" w:cs="Times New Roman"/>
                <w:b/>
              </w:rPr>
              <w:t>Medical Director</w:t>
            </w:r>
          </w:p>
          <w:p w:rsidR="00D52615" w:rsidRPr="008B5F96" w:rsidRDefault="00D52615" w:rsidP="006E55A4">
            <w:pPr>
              <w:rPr>
                <w:rFonts w:ascii="Times New Roman" w:hAnsi="Times New Roman" w:cs="Times New Roman"/>
                <w:b/>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b/>
              </w:rPr>
            </w:pPr>
            <w:r w:rsidRPr="008B5F96">
              <w:rPr>
                <w:rFonts w:ascii="Times New Roman" w:hAnsi="Times New Roman" w:cs="Times New Roman"/>
                <w:b/>
              </w:rPr>
              <w:t>Characteristics</w:t>
            </w:r>
          </w:p>
        </w:tc>
        <w:tc>
          <w:tcPr>
            <w:tcW w:w="2662" w:type="dxa"/>
          </w:tcPr>
          <w:p w:rsidR="00D52615" w:rsidRPr="008B5F96" w:rsidRDefault="00D52615" w:rsidP="006E55A4">
            <w:pPr>
              <w:rPr>
                <w:rFonts w:ascii="Times New Roman" w:hAnsi="Times New Roman" w:cs="Times New Roman"/>
                <w:b/>
              </w:rPr>
            </w:pPr>
            <w:r w:rsidRPr="008B5F96">
              <w:rPr>
                <w:rFonts w:ascii="Times New Roman" w:hAnsi="Times New Roman" w:cs="Times New Roman"/>
                <w:b/>
              </w:rPr>
              <w:t>Health Officer</w:t>
            </w:r>
          </w:p>
        </w:tc>
        <w:tc>
          <w:tcPr>
            <w:tcW w:w="2161" w:type="dxa"/>
            <w:shd w:val="clear" w:color="auto" w:fill="F2F2F2" w:themeFill="background1" w:themeFillShade="F2"/>
          </w:tcPr>
          <w:p w:rsidR="00D52615" w:rsidRPr="008B5F96" w:rsidRDefault="00D52615" w:rsidP="006E55A4">
            <w:pPr>
              <w:rPr>
                <w:rFonts w:ascii="Times New Roman" w:hAnsi="Times New Roman" w:cs="Times New Roman"/>
                <w:b/>
              </w:rPr>
            </w:pPr>
            <w:r w:rsidRPr="008B5F96">
              <w:rPr>
                <w:rFonts w:ascii="Times New Roman" w:hAnsi="Times New Roman" w:cs="Times New Roman"/>
                <w:b/>
              </w:rPr>
              <w:t>Characteristics</w:t>
            </w:r>
          </w:p>
        </w:tc>
      </w:tr>
      <w:tr w:rsidR="00D52615" w:rsidRPr="008B5F96" w:rsidTr="006E55A4">
        <w:tc>
          <w:tcPr>
            <w:tcW w:w="2950" w:type="dxa"/>
          </w:tcPr>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p>
        </w:tc>
        <w:tc>
          <w:tcPr>
            <w:tcW w:w="2662" w:type="dxa"/>
          </w:tcPr>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p>
        </w:tc>
      </w:tr>
      <w:tr w:rsidR="00D52615" w:rsidRPr="008B5F96" w:rsidTr="006E55A4">
        <w:tc>
          <w:tcPr>
            <w:tcW w:w="2950"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Russel Bush</w:t>
            </w:r>
          </w:p>
          <w:p w:rsidR="00D52615" w:rsidRPr="008B5F96" w:rsidRDefault="00D52615" w:rsidP="006E55A4">
            <w:pPr>
              <w:rPr>
                <w:rFonts w:ascii="Times New Roman" w:hAnsi="Times New Roman" w:cs="Times New Roman"/>
              </w:rPr>
            </w:pPr>
            <w:r w:rsidRPr="008B5F96">
              <w:rPr>
                <w:rFonts w:ascii="Times New Roman" w:hAnsi="Times New Roman" w:cs="Times New Roman"/>
              </w:rPr>
              <w:t>DHD#2</w:t>
            </w:r>
          </w:p>
          <w:p w:rsidR="00D52615" w:rsidRPr="008B5F96" w:rsidRDefault="00D52615" w:rsidP="006E55A4">
            <w:pPr>
              <w:rPr>
                <w:rFonts w:ascii="Times New Roman" w:hAnsi="Times New Roman" w:cs="Times New Roman"/>
              </w:rPr>
            </w:pPr>
            <w:r w:rsidRPr="008B5F96">
              <w:rPr>
                <w:rFonts w:ascii="Times New Roman" w:hAnsi="Times New Roman" w:cs="Times New Roman"/>
              </w:rPr>
              <w:t>Huron Co. HD</w:t>
            </w:r>
          </w:p>
          <w:p w:rsidR="00D52615" w:rsidRPr="008B5F96" w:rsidRDefault="00D52615" w:rsidP="006E55A4">
            <w:pPr>
              <w:rPr>
                <w:rFonts w:ascii="Times New Roman" w:hAnsi="Times New Roman" w:cs="Times New Roman"/>
              </w:rPr>
            </w:pPr>
            <w:r w:rsidRPr="008B5F96">
              <w:rPr>
                <w:rFonts w:ascii="Times New Roman" w:hAnsi="Times New Roman" w:cs="Times New Roman"/>
              </w:rPr>
              <w:t>Lapeer Co. HD</w:t>
            </w:r>
          </w:p>
          <w:p w:rsidR="00D52615" w:rsidRPr="008B5F96" w:rsidRDefault="00D52615" w:rsidP="006E55A4">
            <w:pPr>
              <w:rPr>
                <w:rFonts w:ascii="Times New Roman" w:hAnsi="Times New Roman" w:cs="Times New Roman"/>
              </w:rPr>
            </w:pPr>
            <w:r w:rsidRPr="008B5F96">
              <w:rPr>
                <w:rFonts w:ascii="Times New Roman" w:hAnsi="Times New Roman" w:cs="Times New Roman"/>
              </w:rPr>
              <w:t>Saginaw Co. HD</w:t>
            </w:r>
          </w:p>
          <w:p w:rsidR="00D52615" w:rsidRPr="008B5F96" w:rsidRDefault="00D52615" w:rsidP="006E55A4">
            <w:pPr>
              <w:rPr>
                <w:rFonts w:ascii="Times New Roman" w:hAnsi="Times New Roman" w:cs="Times New Roman"/>
              </w:rPr>
            </w:pPr>
            <w:r w:rsidRPr="008B5F96">
              <w:rPr>
                <w:rFonts w:ascii="Times New Roman" w:hAnsi="Times New Roman" w:cs="Times New Roman"/>
              </w:rPr>
              <w:t>Sanilac Co. HD</w:t>
            </w:r>
          </w:p>
          <w:p w:rsidR="00D52615" w:rsidRPr="008B5F96" w:rsidRDefault="00D52615" w:rsidP="006E55A4">
            <w:pPr>
              <w:rPr>
                <w:rFonts w:ascii="Times New Roman" w:hAnsi="Times New Roman" w:cs="Times New Roman"/>
              </w:rPr>
            </w:pPr>
            <w:r w:rsidRPr="008B5F96">
              <w:rPr>
                <w:rFonts w:ascii="Times New Roman" w:hAnsi="Times New Roman" w:cs="Times New Roman"/>
              </w:rPr>
              <w:t>Tuscola Co. 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Multi-Jurisdictional</w:t>
            </w:r>
          </w:p>
          <w:p w:rsidR="00D52615" w:rsidRPr="008B5F96" w:rsidRDefault="00D52615" w:rsidP="006E55A4">
            <w:pPr>
              <w:rPr>
                <w:rFonts w:ascii="Times New Roman" w:hAnsi="Times New Roman" w:cs="Times New Roman"/>
              </w:rPr>
            </w:pPr>
            <w:r w:rsidRPr="008B5F96">
              <w:rPr>
                <w:rFonts w:ascii="Times New Roman" w:hAnsi="Times New Roman" w:cs="Times New Roman"/>
              </w:rPr>
              <w:t>Eastern Michigan</w:t>
            </w:r>
          </w:p>
          <w:p w:rsidR="00D52615" w:rsidRPr="008B5F96" w:rsidRDefault="00D52615" w:rsidP="006E55A4">
            <w:pPr>
              <w:rPr>
                <w:rFonts w:ascii="Times New Roman" w:hAnsi="Times New Roman" w:cs="Times New Roman"/>
              </w:rPr>
            </w:pPr>
            <w:r w:rsidRPr="008B5F96">
              <w:rPr>
                <w:rFonts w:ascii="Times New Roman" w:hAnsi="Times New Roman" w:cs="Times New Roman"/>
              </w:rPr>
              <w:t xml:space="preserve">CJS </w:t>
            </w:r>
          </w:p>
        </w:tc>
        <w:tc>
          <w:tcPr>
            <w:tcW w:w="2662"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Rebecca Burns</w:t>
            </w:r>
          </w:p>
          <w:p w:rsidR="00D52615" w:rsidRPr="008B5F96" w:rsidRDefault="00D52615" w:rsidP="006E55A4">
            <w:pPr>
              <w:rPr>
                <w:rFonts w:ascii="Times New Roman" w:hAnsi="Times New Roman" w:cs="Times New Roman"/>
              </w:rPr>
            </w:pPr>
            <w:r w:rsidRPr="008B5F96">
              <w:rPr>
                <w:rFonts w:ascii="Times New Roman" w:hAnsi="Times New Roman" w:cs="Times New Roman"/>
              </w:rPr>
              <w:t>BHSJ Community Agency</w:t>
            </w:r>
          </w:p>
          <w:p w:rsidR="00D52615" w:rsidRPr="008B5F96" w:rsidRDefault="00D52615" w:rsidP="003B3090">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District HD</w:t>
            </w:r>
          </w:p>
          <w:p w:rsidR="00D52615" w:rsidRPr="008B5F96" w:rsidRDefault="00D52615" w:rsidP="006E55A4">
            <w:pPr>
              <w:rPr>
                <w:rFonts w:ascii="Times New Roman" w:hAnsi="Times New Roman" w:cs="Times New Roman"/>
              </w:rPr>
            </w:pPr>
            <w:r w:rsidRPr="008B5F96">
              <w:rPr>
                <w:rFonts w:ascii="Times New Roman" w:hAnsi="Times New Roman" w:cs="Times New Roman"/>
              </w:rPr>
              <w:t xml:space="preserve">Rural </w:t>
            </w:r>
          </w:p>
          <w:p w:rsidR="00D52615" w:rsidRPr="008B5F96" w:rsidRDefault="00D52615" w:rsidP="006E55A4">
            <w:pPr>
              <w:rPr>
                <w:rFonts w:ascii="Times New Roman" w:hAnsi="Times New Roman" w:cs="Times New Roman"/>
              </w:rPr>
            </w:pPr>
            <w:r w:rsidRPr="008B5F96">
              <w:rPr>
                <w:rFonts w:ascii="Times New Roman" w:hAnsi="Times New Roman" w:cs="Times New Roman"/>
              </w:rPr>
              <w:t>Southern MI</w:t>
            </w:r>
          </w:p>
        </w:tc>
      </w:tr>
      <w:tr w:rsidR="00D52615" w:rsidRPr="008B5F96" w:rsidTr="006E55A4">
        <w:tc>
          <w:tcPr>
            <w:tcW w:w="2950"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Terry Frankovich</w:t>
            </w:r>
          </w:p>
          <w:p w:rsidR="00F02A4C" w:rsidRPr="008B5F96" w:rsidRDefault="00F02A4C" w:rsidP="006E55A4">
            <w:pPr>
              <w:rPr>
                <w:rFonts w:ascii="Times New Roman" w:hAnsi="Times New Roman" w:cs="Times New Roman"/>
              </w:rPr>
            </w:pPr>
            <w:r w:rsidRPr="008B5F96">
              <w:rPr>
                <w:rFonts w:ascii="Times New Roman" w:hAnsi="Times New Roman" w:cs="Times New Roman"/>
              </w:rPr>
              <w:t>WUPDHD</w:t>
            </w:r>
          </w:p>
          <w:p w:rsidR="00F02A4C" w:rsidRPr="008B5F96" w:rsidRDefault="00F02A4C" w:rsidP="006E55A4">
            <w:pPr>
              <w:rPr>
                <w:rFonts w:ascii="Times New Roman" w:hAnsi="Times New Roman" w:cs="Times New Roman"/>
              </w:rPr>
            </w:pPr>
            <w:r w:rsidRPr="008B5F96">
              <w:rPr>
                <w:rFonts w:ascii="Times New Roman" w:hAnsi="Times New Roman" w:cs="Times New Roman"/>
              </w:rPr>
              <w:t>Marquette Co. HD</w:t>
            </w:r>
          </w:p>
          <w:p w:rsidR="00F02A4C" w:rsidRPr="008B5F96" w:rsidRDefault="00F02A4C" w:rsidP="006E55A4">
            <w:pPr>
              <w:rPr>
                <w:rFonts w:ascii="Times New Roman" w:hAnsi="Times New Roman" w:cs="Times New Roman"/>
              </w:rPr>
            </w:pPr>
            <w:r w:rsidRPr="008B5F96">
              <w:rPr>
                <w:rFonts w:ascii="Times New Roman" w:hAnsi="Times New Roman" w:cs="Times New Roman"/>
              </w:rPr>
              <w:t>Public Health Delta- Menominee DHD</w:t>
            </w:r>
          </w:p>
          <w:p w:rsidR="00D52615" w:rsidRPr="008B5F96" w:rsidRDefault="00F02A4C" w:rsidP="009644A4">
            <w:pPr>
              <w:rPr>
                <w:rFonts w:ascii="Times New Roman" w:hAnsi="Times New Roman" w:cs="Times New Roman"/>
              </w:rPr>
            </w:pPr>
            <w:r w:rsidRPr="008B5F96">
              <w:rPr>
                <w:rFonts w:ascii="Times New Roman" w:hAnsi="Times New Roman" w:cs="Times New Roman"/>
              </w:rPr>
              <w:t>Dickson –Iron DHD</w:t>
            </w: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Rural Multi-Jurisdiction</w:t>
            </w:r>
          </w:p>
          <w:p w:rsidR="00D52615" w:rsidRPr="008B5F96" w:rsidRDefault="00D52615" w:rsidP="006E55A4">
            <w:pPr>
              <w:rPr>
                <w:rFonts w:ascii="Times New Roman" w:hAnsi="Times New Roman" w:cs="Times New Roman"/>
              </w:rPr>
            </w:pPr>
            <w:r w:rsidRPr="008B5F96">
              <w:rPr>
                <w:rFonts w:ascii="Times New Roman" w:hAnsi="Times New Roman" w:cs="Times New Roman"/>
              </w:rPr>
              <w:t>Upper Peninsula</w:t>
            </w:r>
          </w:p>
          <w:p w:rsidR="00D52615" w:rsidRPr="008B5F96" w:rsidRDefault="00D52615" w:rsidP="006E55A4">
            <w:pPr>
              <w:rPr>
                <w:rFonts w:ascii="Times New Roman" w:hAnsi="Times New Roman" w:cs="Times New Roman"/>
              </w:rPr>
            </w:pPr>
            <w:r w:rsidRPr="008B5F96">
              <w:rPr>
                <w:rFonts w:ascii="Times New Roman" w:hAnsi="Times New Roman" w:cs="Times New Roman"/>
              </w:rPr>
              <w:t>CJS</w:t>
            </w:r>
          </w:p>
        </w:tc>
        <w:tc>
          <w:tcPr>
            <w:tcW w:w="2662"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 xml:space="preserve">Marcus Cheatham </w:t>
            </w:r>
          </w:p>
          <w:p w:rsidR="00D52615" w:rsidRPr="008B5F96" w:rsidRDefault="00D52615" w:rsidP="006E55A4">
            <w:pPr>
              <w:rPr>
                <w:rFonts w:ascii="Times New Roman" w:hAnsi="Times New Roman" w:cs="Times New Roman"/>
              </w:rPr>
            </w:pPr>
            <w:r w:rsidRPr="008B5F96">
              <w:rPr>
                <w:rFonts w:ascii="Times New Roman" w:hAnsi="Times New Roman" w:cs="Times New Roman"/>
              </w:rPr>
              <w:t>MMDHD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District HD</w:t>
            </w:r>
          </w:p>
          <w:p w:rsidR="00D52615" w:rsidRPr="008B5F96" w:rsidRDefault="00D52615" w:rsidP="006E55A4">
            <w:pPr>
              <w:rPr>
                <w:rFonts w:ascii="Times New Roman" w:hAnsi="Times New Roman" w:cs="Times New Roman"/>
              </w:rPr>
            </w:pPr>
            <w:r w:rsidRPr="008B5F96">
              <w:rPr>
                <w:rFonts w:ascii="Times New Roman" w:hAnsi="Times New Roman" w:cs="Times New Roman"/>
              </w:rPr>
              <w:t>MALPH Chair</w:t>
            </w:r>
          </w:p>
          <w:p w:rsidR="00D52615" w:rsidRPr="008B5F96" w:rsidRDefault="00D52615" w:rsidP="006E55A4">
            <w:pPr>
              <w:rPr>
                <w:rFonts w:ascii="Times New Roman" w:hAnsi="Times New Roman" w:cs="Times New Roman"/>
              </w:rPr>
            </w:pPr>
            <w:r w:rsidRPr="008B5F96">
              <w:rPr>
                <w:rFonts w:ascii="Times New Roman" w:hAnsi="Times New Roman" w:cs="Times New Roman"/>
              </w:rPr>
              <w:t>CJS</w:t>
            </w:r>
          </w:p>
        </w:tc>
      </w:tr>
      <w:tr w:rsidR="00D52615" w:rsidRPr="008B5F96" w:rsidTr="006E55A4">
        <w:tc>
          <w:tcPr>
            <w:tcW w:w="2950"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Rick Johansen</w:t>
            </w:r>
          </w:p>
          <w:p w:rsidR="009644A4" w:rsidRPr="008B5F96" w:rsidRDefault="00ED0B11" w:rsidP="006E55A4">
            <w:pPr>
              <w:rPr>
                <w:rFonts w:ascii="Times New Roman" w:hAnsi="Times New Roman" w:cs="Times New Roman"/>
              </w:rPr>
            </w:pPr>
            <w:r w:rsidRPr="008B5F96">
              <w:rPr>
                <w:rFonts w:ascii="Times New Roman" w:hAnsi="Times New Roman" w:cs="Times New Roman"/>
              </w:rPr>
              <w:t>Berrien</w:t>
            </w:r>
            <w:r w:rsidR="009644A4" w:rsidRPr="008B5F96">
              <w:rPr>
                <w:rFonts w:ascii="Times New Roman" w:hAnsi="Times New Roman" w:cs="Times New Roman"/>
              </w:rPr>
              <w:t xml:space="preserve"> Co. 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County</w:t>
            </w:r>
          </w:p>
          <w:p w:rsidR="00D52615" w:rsidRPr="008B5F96" w:rsidRDefault="00D52615" w:rsidP="006E55A4">
            <w:pPr>
              <w:rPr>
                <w:rFonts w:ascii="Times New Roman" w:hAnsi="Times New Roman" w:cs="Times New Roman"/>
              </w:rPr>
            </w:pPr>
            <w:r w:rsidRPr="008B5F96">
              <w:rPr>
                <w:rFonts w:ascii="Times New Roman" w:hAnsi="Times New Roman" w:cs="Times New Roman"/>
              </w:rPr>
              <w:t>Small Urban</w:t>
            </w:r>
          </w:p>
          <w:p w:rsidR="00D52615" w:rsidRPr="008B5F96" w:rsidRDefault="00D52615" w:rsidP="006E55A4">
            <w:pPr>
              <w:rPr>
                <w:rFonts w:ascii="Times New Roman" w:hAnsi="Times New Roman" w:cs="Times New Roman"/>
              </w:rPr>
            </w:pPr>
            <w:r w:rsidRPr="008B5F96">
              <w:rPr>
                <w:rFonts w:ascii="Times New Roman" w:hAnsi="Times New Roman" w:cs="Times New Roman"/>
              </w:rPr>
              <w:t>South West MI</w:t>
            </w:r>
          </w:p>
        </w:tc>
        <w:tc>
          <w:tcPr>
            <w:tcW w:w="2662" w:type="dxa"/>
          </w:tcPr>
          <w:p w:rsidR="00D52615" w:rsidRPr="008B5F96" w:rsidRDefault="00D52615" w:rsidP="006E55A4">
            <w:pPr>
              <w:rPr>
                <w:rFonts w:ascii="Times New Roman" w:hAnsi="Times New Roman" w:cs="Times New Roman"/>
                <w:color w:val="000000"/>
              </w:rPr>
            </w:pPr>
            <w:r w:rsidRPr="008B5F96">
              <w:rPr>
                <w:rFonts w:ascii="Times New Roman" w:hAnsi="Times New Roman" w:cs="Times New Roman"/>
                <w:color w:val="000000"/>
              </w:rPr>
              <w:t>Martha Hall</w:t>
            </w:r>
          </w:p>
          <w:p w:rsidR="00D52615" w:rsidRPr="008B5F96" w:rsidRDefault="00D52615" w:rsidP="006E55A4">
            <w:pPr>
              <w:rPr>
                <w:rFonts w:ascii="Times New Roman" w:hAnsi="Times New Roman" w:cs="Times New Roman"/>
                <w:color w:val="000000"/>
              </w:rPr>
            </w:pPr>
            <w:r w:rsidRPr="008B5F96">
              <w:rPr>
                <w:rFonts w:ascii="Times New Roman" w:hAnsi="Times New Roman" w:cs="Times New Roman"/>
                <w:color w:val="000000"/>
              </w:rPr>
              <w:t>Lenawee Co. 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 xml:space="preserve">Single Co. </w:t>
            </w:r>
          </w:p>
          <w:p w:rsidR="00D52615" w:rsidRPr="008B5F96" w:rsidRDefault="00D52615" w:rsidP="006E55A4">
            <w:pPr>
              <w:rPr>
                <w:rFonts w:ascii="Times New Roman" w:hAnsi="Times New Roman" w:cs="Times New Roman"/>
              </w:rPr>
            </w:pPr>
            <w:r w:rsidRPr="008B5F96">
              <w:rPr>
                <w:rFonts w:ascii="Times New Roman" w:hAnsi="Times New Roman" w:cs="Times New Roman"/>
              </w:rPr>
              <w:t>Rural</w:t>
            </w:r>
          </w:p>
          <w:p w:rsidR="00D52615" w:rsidRPr="008B5F96" w:rsidRDefault="009644A4" w:rsidP="006E55A4">
            <w:pPr>
              <w:rPr>
                <w:rFonts w:ascii="Times New Roman" w:hAnsi="Times New Roman" w:cs="Times New Roman"/>
              </w:rPr>
            </w:pPr>
            <w:r w:rsidRPr="008B5F96">
              <w:rPr>
                <w:rFonts w:ascii="Times New Roman" w:hAnsi="Times New Roman" w:cs="Times New Roman"/>
              </w:rPr>
              <w:t>Southern MI</w:t>
            </w:r>
          </w:p>
        </w:tc>
      </w:tr>
      <w:tr w:rsidR="00D52615" w:rsidRPr="008B5F96" w:rsidTr="006E55A4">
        <w:tc>
          <w:tcPr>
            <w:tcW w:w="2950" w:type="dxa"/>
          </w:tcPr>
          <w:p w:rsidR="00D52615" w:rsidRPr="008B5F96" w:rsidRDefault="003B3090" w:rsidP="006E55A4">
            <w:pPr>
              <w:rPr>
                <w:rFonts w:ascii="Times New Roman" w:hAnsi="Times New Roman" w:cs="Times New Roman"/>
              </w:rPr>
            </w:pPr>
            <w:r w:rsidRPr="008B5F96">
              <w:rPr>
                <w:rFonts w:ascii="Times New Roman" w:hAnsi="Times New Roman" w:cs="Times New Roman"/>
              </w:rPr>
              <w:t>Kevin Lokar</w:t>
            </w:r>
          </w:p>
          <w:p w:rsidR="003B3090" w:rsidRPr="008B5F96" w:rsidRDefault="003B3090" w:rsidP="006E55A4">
            <w:pPr>
              <w:rPr>
                <w:rFonts w:ascii="Times New Roman" w:hAnsi="Times New Roman" w:cs="Times New Roman"/>
              </w:rPr>
            </w:pPr>
            <w:r w:rsidRPr="008B5F96">
              <w:rPr>
                <w:rFonts w:ascii="Times New Roman" w:hAnsi="Times New Roman" w:cs="Times New Roman"/>
              </w:rPr>
              <w:t>Macomb Co. HD</w:t>
            </w: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w:t>
            </w:r>
          </w:p>
          <w:p w:rsidR="00D52615" w:rsidRPr="008B5F96" w:rsidRDefault="00D52615" w:rsidP="006E55A4">
            <w:pPr>
              <w:rPr>
                <w:rFonts w:ascii="Times New Roman" w:hAnsi="Times New Roman" w:cs="Times New Roman"/>
              </w:rPr>
            </w:pPr>
            <w:r w:rsidRPr="008B5F96">
              <w:rPr>
                <w:rFonts w:ascii="Times New Roman" w:hAnsi="Times New Roman" w:cs="Times New Roman"/>
              </w:rPr>
              <w:t>Urban Area</w:t>
            </w:r>
          </w:p>
          <w:p w:rsidR="00D52615" w:rsidRPr="008B5F96" w:rsidRDefault="00D52615" w:rsidP="006E55A4">
            <w:pPr>
              <w:rPr>
                <w:rFonts w:ascii="Times New Roman" w:hAnsi="Times New Roman" w:cs="Times New Roman"/>
              </w:rPr>
            </w:pPr>
            <w:r w:rsidRPr="008B5F96">
              <w:rPr>
                <w:rFonts w:ascii="Times New Roman" w:hAnsi="Times New Roman" w:cs="Times New Roman"/>
              </w:rPr>
              <w:t>South East MI</w:t>
            </w:r>
          </w:p>
        </w:tc>
        <w:tc>
          <w:tcPr>
            <w:tcW w:w="2662" w:type="dxa"/>
          </w:tcPr>
          <w:p w:rsidR="00D52615" w:rsidRPr="008B5F96" w:rsidRDefault="00D52615" w:rsidP="006E55A4">
            <w:pPr>
              <w:rPr>
                <w:rFonts w:ascii="Times New Roman" w:hAnsi="Times New Roman" w:cs="Times New Roman"/>
                <w:color w:val="000000"/>
              </w:rPr>
            </w:pPr>
            <w:r w:rsidRPr="008B5F96">
              <w:rPr>
                <w:rFonts w:ascii="Times New Roman" w:hAnsi="Times New Roman" w:cs="Times New Roman"/>
                <w:color w:val="000000"/>
              </w:rPr>
              <w:t>Christina Harrington</w:t>
            </w:r>
          </w:p>
          <w:p w:rsidR="00D52615" w:rsidRPr="008B5F96" w:rsidRDefault="00D52615" w:rsidP="006E55A4">
            <w:pPr>
              <w:rPr>
                <w:rFonts w:ascii="Times New Roman" w:hAnsi="Times New Roman" w:cs="Times New Roman"/>
                <w:color w:val="000000"/>
              </w:rPr>
            </w:pPr>
            <w:r w:rsidRPr="008B5F96">
              <w:rPr>
                <w:rFonts w:ascii="Times New Roman" w:hAnsi="Times New Roman" w:cs="Times New Roman"/>
                <w:color w:val="000000"/>
              </w:rPr>
              <w:t>Saginaw Co. 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County</w:t>
            </w:r>
          </w:p>
          <w:p w:rsidR="00D52615" w:rsidRPr="008B5F96" w:rsidRDefault="00D52615" w:rsidP="006E55A4">
            <w:pPr>
              <w:rPr>
                <w:rFonts w:ascii="Times New Roman" w:hAnsi="Times New Roman" w:cs="Times New Roman"/>
              </w:rPr>
            </w:pPr>
            <w:r w:rsidRPr="008B5F96">
              <w:rPr>
                <w:rFonts w:ascii="Times New Roman" w:hAnsi="Times New Roman" w:cs="Times New Roman"/>
              </w:rPr>
              <w:t>Urban</w:t>
            </w:r>
          </w:p>
          <w:p w:rsidR="00D52615" w:rsidRPr="008B5F96" w:rsidRDefault="00D52615" w:rsidP="006E55A4">
            <w:pPr>
              <w:rPr>
                <w:rFonts w:ascii="Times New Roman" w:hAnsi="Times New Roman" w:cs="Times New Roman"/>
              </w:rPr>
            </w:pPr>
            <w:r w:rsidRPr="008B5F96">
              <w:rPr>
                <w:rFonts w:ascii="Times New Roman" w:hAnsi="Times New Roman" w:cs="Times New Roman"/>
              </w:rPr>
              <w:t>Eastern MI</w:t>
            </w:r>
          </w:p>
        </w:tc>
      </w:tr>
      <w:tr w:rsidR="00D52615" w:rsidRPr="008B5F96" w:rsidTr="006E55A4">
        <w:tc>
          <w:tcPr>
            <w:tcW w:w="2950"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Jessie Marshall</w:t>
            </w:r>
          </w:p>
          <w:p w:rsidR="00D52615" w:rsidRPr="008B5F96" w:rsidRDefault="009644A4" w:rsidP="006E55A4">
            <w:pPr>
              <w:rPr>
                <w:rFonts w:ascii="Times New Roman" w:hAnsi="Times New Roman" w:cs="Times New Roman"/>
              </w:rPr>
            </w:pPr>
            <w:r w:rsidRPr="008B5F96">
              <w:rPr>
                <w:rFonts w:ascii="Times New Roman" w:hAnsi="Times New Roman" w:cs="Times New Roman"/>
              </w:rPr>
              <w:t>Washtenaw Co</w:t>
            </w: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w:t>
            </w:r>
          </w:p>
          <w:p w:rsidR="00D52615" w:rsidRPr="008B5F96" w:rsidRDefault="00D52615" w:rsidP="006E55A4">
            <w:pPr>
              <w:rPr>
                <w:rFonts w:ascii="Times New Roman" w:hAnsi="Times New Roman" w:cs="Times New Roman"/>
              </w:rPr>
            </w:pPr>
            <w:r w:rsidRPr="008B5F96">
              <w:rPr>
                <w:rFonts w:ascii="Times New Roman" w:hAnsi="Times New Roman" w:cs="Times New Roman"/>
              </w:rPr>
              <w:t>Urban</w:t>
            </w:r>
          </w:p>
          <w:p w:rsidR="00D52615" w:rsidRPr="008B5F96" w:rsidRDefault="00D52615" w:rsidP="006E55A4">
            <w:pPr>
              <w:rPr>
                <w:rFonts w:ascii="Times New Roman" w:hAnsi="Times New Roman" w:cs="Times New Roman"/>
              </w:rPr>
            </w:pPr>
            <w:r w:rsidRPr="008B5F96">
              <w:rPr>
                <w:rFonts w:ascii="Times New Roman" w:hAnsi="Times New Roman" w:cs="Times New Roman"/>
              </w:rPr>
              <w:t>South East MI</w:t>
            </w:r>
          </w:p>
          <w:p w:rsidR="00D52615" w:rsidRPr="008B5F96" w:rsidRDefault="00D52615" w:rsidP="006E55A4">
            <w:pPr>
              <w:rPr>
                <w:rFonts w:ascii="Times New Roman" w:hAnsi="Times New Roman" w:cs="Times New Roman"/>
              </w:rPr>
            </w:pPr>
          </w:p>
        </w:tc>
        <w:tc>
          <w:tcPr>
            <w:tcW w:w="2662"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Ann Hepfner</w:t>
            </w:r>
          </w:p>
          <w:p w:rsidR="00D52615" w:rsidRPr="008B5F96" w:rsidRDefault="00D52615" w:rsidP="006E55A4">
            <w:pPr>
              <w:rPr>
                <w:rFonts w:ascii="Times New Roman" w:hAnsi="Times New Roman" w:cs="Times New Roman"/>
              </w:rPr>
            </w:pPr>
            <w:r w:rsidRPr="008B5F96">
              <w:rPr>
                <w:rFonts w:ascii="Times New Roman" w:hAnsi="Times New Roman" w:cs="Times New Roman"/>
              </w:rPr>
              <w:t>Huron &amp; Tuscola Co. 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Counties</w:t>
            </w:r>
          </w:p>
          <w:p w:rsidR="00D52615" w:rsidRPr="008B5F96" w:rsidRDefault="00D52615" w:rsidP="006E55A4">
            <w:pPr>
              <w:rPr>
                <w:rFonts w:ascii="Times New Roman" w:hAnsi="Times New Roman" w:cs="Times New Roman"/>
              </w:rPr>
            </w:pPr>
            <w:r w:rsidRPr="008B5F96">
              <w:rPr>
                <w:rFonts w:ascii="Times New Roman" w:hAnsi="Times New Roman" w:cs="Times New Roman"/>
              </w:rPr>
              <w:t>Rural</w:t>
            </w:r>
          </w:p>
          <w:p w:rsidR="00D52615" w:rsidRPr="008B5F96" w:rsidRDefault="00D52615" w:rsidP="006E55A4">
            <w:pPr>
              <w:rPr>
                <w:rFonts w:ascii="Times New Roman" w:hAnsi="Times New Roman" w:cs="Times New Roman"/>
              </w:rPr>
            </w:pPr>
            <w:r w:rsidRPr="008B5F96">
              <w:rPr>
                <w:rFonts w:ascii="Times New Roman" w:hAnsi="Times New Roman" w:cs="Times New Roman"/>
              </w:rPr>
              <w:t>Shared Health Officer</w:t>
            </w:r>
          </w:p>
          <w:p w:rsidR="00D52615" w:rsidRPr="008B5F96" w:rsidRDefault="00D52615" w:rsidP="006E55A4">
            <w:pPr>
              <w:rPr>
                <w:rFonts w:ascii="Times New Roman" w:hAnsi="Times New Roman" w:cs="Times New Roman"/>
              </w:rPr>
            </w:pPr>
            <w:r w:rsidRPr="008B5F96">
              <w:rPr>
                <w:rFonts w:ascii="Times New Roman" w:hAnsi="Times New Roman" w:cs="Times New Roman"/>
              </w:rPr>
              <w:t>Eastern MI</w:t>
            </w:r>
          </w:p>
        </w:tc>
      </w:tr>
      <w:tr w:rsidR="00D52615" w:rsidRPr="008B5F96" w:rsidTr="006E55A4">
        <w:tc>
          <w:tcPr>
            <w:tcW w:w="2950"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Annette Mercatante</w:t>
            </w:r>
          </w:p>
          <w:p w:rsidR="00D52615" w:rsidRPr="008B5F96" w:rsidRDefault="009644A4" w:rsidP="006E55A4">
            <w:pPr>
              <w:rPr>
                <w:rFonts w:ascii="Times New Roman" w:hAnsi="Times New Roman" w:cs="Times New Roman"/>
              </w:rPr>
            </w:pPr>
            <w:r w:rsidRPr="008B5F96">
              <w:rPr>
                <w:rFonts w:ascii="Times New Roman" w:hAnsi="Times New Roman" w:cs="Times New Roman"/>
              </w:rPr>
              <w:t>St. Clair Co. 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County</w:t>
            </w:r>
          </w:p>
          <w:p w:rsidR="00D52615" w:rsidRPr="008B5F96" w:rsidRDefault="00D52615" w:rsidP="006E55A4">
            <w:pPr>
              <w:rPr>
                <w:rFonts w:ascii="Times New Roman" w:hAnsi="Times New Roman" w:cs="Times New Roman"/>
              </w:rPr>
            </w:pPr>
            <w:r w:rsidRPr="008B5F96">
              <w:rPr>
                <w:rFonts w:ascii="Times New Roman" w:hAnsi="Times New Roman" w:cs="Times New Roman"/>
              </w:rPr>
              <w:t>South East MI</w:t>
            </w:r>
          </w:p>
          <w:p w:rsidR="00D52615" w:rsidRPr="008B5F96" w:rsidRDefault="00D52615" w:rsidP="006E55A4">
            <w:pPr>
              <w:rPr>
                <w:rFonts w:ascii="Times New Roman" w:hAnsi="Times New Roman" w:cs="Times New Roman"/>
              </w:rPr>
            </w:pPr>
            <w:r w:rsidRPr="008B5F96">
              <w:rPr>
                <w:rFonts w:ascii="Times New Roman" w:hAnsi="Times New Roman" w:cs="Times New Roman"/>
              </w:rPr>
              <w:t>MALPH EC &amp; VP</w:t>
            </w:r>
          </w:p>
          <w:p w:rsidR="00D52615" w:rsidRPr="008B5F96" w:rsidRDefault="00D52615" w:rsidP="006E55A4">
            <w:pPr>
              <w:rPr>
                <w:rFonts w:ascii="Times New Roman" w:hAnsi="Times New Roman" w:cs="Times New Roman"/>
              </w:rPr>
            </w:pPr>
            <w:r w:rsidRPr="008B5F96">
              <w:rPr>
                <w:rFonts w:ascii="Times New Roman" w:hAnsi="Times New Roman" w:cs="Times New Roman"/>
              </w:rPr>
              <w:t>Joint Role MD/HO</w:t>
            </w:r>
          </w:p>
          <w:p w:rsidR="00D52615" w:rsidRPr="008B5F96" w:rsidRDefault="00D52615" w:rsidP="006E55A4">
            <w:pPr>
              <w:rPr>
                <w:rFonts w:ascii="Times New Roman" w:hAnsi="Times New Roman" w:cs="Times New Roman"/>
              </w:rPr>
            </w:pPr>
            <w:r w:rsidRPr="008B5F96">
              <w:rPr>
                <w:rFonts w:ascii="Times New Roman" w:hAnsi="Times New Roman" w:cs="Times New Roman"/>
              </w:rPr>
              <w:t>CJS</w:t>
            </w:r>
          </w:p>
        </w:tc>
        <w:tc>
          <w:tcPr>
            <w:tcW w:w="2662"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Steve Hall</w:t>
            </w:r>
          </w:p>
          <w:p w:rsidR="00D52615" w:rsidRPr="008B5F96" w:rsidRDefault="00D52615" w:rsidP="006E55A4">
            <w:pPr>
              <w:rPr>
                <w:rFonts w:ascii="Times New Roman" w:hAnsi="Times New Roman" w:cs="Times New Roman"/>
              </w:rPr>
            </w:pPr>
            <w:r w:rsidRPr="008B5F96">
              <w:rPr>
                <w:rFonts w:ascii="Times New Roman" w:hAnsi="Times New Roman" w:cs="Times New Roman"/>
              </w:rPr>
              <w:t>CMDHD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District HD</w:t>
            </w:r>
          </w:p>
          <w:p w:rsidR="00D52615" w:rsidRPr="008B5F96" w:rsidRDefault="00D52615" w:rsidP="006E55A4">
            <w:pPr>
              <w:rPr>
                <w:rFonts w:ascii="Times New Roman" w:hAnsi="Times New Roman" w:cs="Times New Roman"/>
              </w:rPr>
            </w:pPr>
            <w:r w:rsidRPr="008B5F96">
              <w:rPr>
                <w:rFonts w:ascii="Times New Roman" w:hAnsi="Times New Roman" w:cs="Times New Roman"/>
              </w:rPr>
              <w:t>Rural</w:t>
            </w:r>
          </w:p>
          <w:p w:rsidR="00D52615" w:rsidRPr="008B5F96" w:rsidRDefault="00D52615" w:rsidP="006E55A4">
            <w:pPr>
              <w:rPr>
                <w:rFonts w:ascii="Times New Roman" w:hAnsi="Times New Roman" w:cs="Times New Roman"/>
              </w:rPr>
            </w:pPr>
          </w:p>
          <w:p w:rsidR="00D52615" w:rsidRPr="008B5F96" w:rsidRDefault="00D52615" w:rsidP="006E55A4">
            <w:pPr>
              <w:rPr>
                <w:rFonts w:ascii="Times New Roman" w:hAnsi="Times New Roman" w:cs="Times New Roman"/>
              </w:rPr>
            </w:pPr>
          </w:p>
        </w:tc>
      </w:tr>
      <w:tr w:rsidR="00D52615" w:rsidRPr="008B5F96" w:rsidTr="006E55A4">
        <w:tc>
          <w:tcPr>
            <w:tcW w:w="2950"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Jennifer Morse</w:t>
            </w:r>
          </w:p>
          <w:p w:rsidR="00D52615" w:rsidRPr="008B5F96" w:rsidRDefault="00D52615" w:rsidP="006E55A4">
            <w:pPr>
              <w:rPr>
                <w:rFonts w:ascii="Times New Roman" w:hAnsi="Times New Roman" w:cs="Times New Roman"/>
              </w:rPr>
            </w:pPr>
            <w:r w:rsidRPr="008B5F96">
              <w:rPr>
                <w:rFonts w:ascii="Times New Roman" w:hAnsi="Times New Roman" w:cs="Times New Roman"/>
              </w:rPr>
              <w:t>CMDHD/DHD10/MMDHD</w:t>
            </w:r>
          </w:p>
          <w:p w:rsidR="00D52615" w:rsidRPr="008B5F96" w:rsidRDefault="00D52615" w:rsidP="006E55A4">
            <w:pPr>
              <w:rPr>
                <w:rFonts w:ascii="Times New Roman" w:hAnsi="Times New Roman" w:cs="Times New Roman"/>
              </w:rPr>
            </w:pP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Rural Multi-Jurisdiction</w:t>
            </w:r>
          </w:p>
          <w:p w:rsidR="00D52615" w:rsidRPr="008B5F96" w:rsidRDefault="00D52615" w:rsidP="006E55A4">
            <w:pPr>
              <w:rPr>
                <w:rFonts w:ascii="Times New Roman" w:hAnsi="Times New Roman" w:cs="Times New Roman"/>
              </w:rPr>
            </w:pPr>
            <w:r w:rsidRPr="008B5F96">
              <w:rPr>
                <w:rFonts w:ascii="Times New Roman" w:hAnsi="Times New Roman" w:cs="Times New Roman"/>
              </w:rPr>
              <w:t>Central &amp; North MI</w:t>
            </w:r>
          </w:p>
          <w:p w:rsidR="00D52615" w:rsidRPr="008B5F96" w:rsidRDefault="00D52615" w:rsidP="006E55A4">
            <w:pPr>
              <w:rPr>
                <w:rFonts w:ascii="Times New Roman" w:hAnsi="Times New Roman" w:cs="Times New Roman"/>
              </w:rPr>
            </w:pPr>
            <w:r w:rsidRPr="008B5F96">
              <w:rPr>
                <w:rFonts w:ascii="Times New Roman" w:hAnsi="Times New Roman" w:cs="Times New Roman"/>
              </w:rPr>
              <w:t xml:space="preserve">CJS </w:t>
            </w:r>
          </w:p>
        </w:tc>
        <w:tc>
          <w:tcPr>
            <w:tcW w:w="2662" w:type="dxa"/>
          </w:tcPr>
          <w:p w:rsidR="00D52615" w:rsidRPr="008B5F96" w:rsidRDefault="00D52615" w:rsidP="006E55A4">
            <w:pPr>
              <w:rPr>
                <w:rFonts w:ascii="Times New Roman" w:hAnsi="Times New Roman" w:cs="Times New Roman"/>
                <w:color w:val="000000"/>
              </w:rPr>
            </w:pPr>
            <w:r w:rsidRPr="008B5F96">
              <w:rPr>
                <w:rFonts w:ascii="Times New Roman" w:hAnsi="Times New Roman" w:cs="Times New Roman"/>
                <w:color w:val="000000"/>
              </w:rPr>
              <w:t>Ellen Rabinowitz</w:t>
            </w:r>
          </w:p>
          <w:p w:rsidR="00D52615" w:rsidRPr="008B5F96" w:rsidRDefault="00D52615" w:rsidP="006E55A4">
            <w:pPr>
              <w:rPr>
                <w:rFonts w:ascii="Times New Roman" w:hAnsi="Times New Roman" w:cs="Times New Roman"/>
                <w:color w:val="000000"/>
              </w:rPr>
            </w:pPr>
            <w:r w:rsidRPr="008B5F96">
              <w:rPr>
                <w:rFonts w:ascii="Times New Roman" w:hAnsi="Times New Roman" w:cs="Times New Roman"/>
                <w:color w:val="000000"/>
              </w:rPr>
              <w:t>Washtenaw Co. 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w:t>
            </w:r>
          </w:p>
          <w:p w:rsidR="00D52615" w:rsidRPr="008B5F96" w:rsidRDefault="00D52615" w:rsidP="006E55A4">
            <w:pPr>
              <w:rPr>
                <w:rFonts w:ascii="Times New Roman" w:hAnsi="Times New Roman" w:cs="Times New Roman"/>
              </w:rPr>
            </w:pPr>
            <w:r w:rsidRPr="008B5F96">
              <w:rPr>
                <w:rFonts w:ascii="Times New Roman" w:hAnsi="Times New Roman" w:cs="Times New Roman"/>
              </w:rPr>
              <w:t>Urban</w:t>
            </w:r>
          </w:p>
          <w:p w:rsidR="00D52615" w:rsidRPr="008B5F96" w:rsidRDefault="00D52615" w:rsidP="006E55A4">
            <w:pPr>
              <w:rPr>
                <w:rFonts w:ascii="Times New Roman" w:hAnsi="Times New Roman" w:cs="Times New Roman"/>
              </w:rPr>
            </w:pPr>
            <w:r w:rsidRPr="008B5F96">
              <w:rPr>
                <w:rFonts w:ascii="Times New Roman" w:hAnsi="Times New Roman" w:cs="Times New Roman"/>
              </w:rPr>
              <w:t>South East MI</w:t>
            </w:r>
          </w:p>
        </w:tc>
      </w:tr>
      <w:tr w:rsidR="00D52615" w:rsidRPr="008B5F96" w:rsidTr="006E55A4">
        <w:trPr>
          <w:trHeight w:val="1250"/>
        </w:trPr>
        <w:tc>
          <w:tcPr>
            <w:tcW w:w="2950"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Ruta Sharangpangi</w:t>
            </w:r>
          </w:p>
          <w:p w:rsidR="00D52615" w:rsidRPr="008B5F96" w:rsidRDefault="009644A4" w:rsidP="009644A4">
            <w:pPr>
              <w:rPr>
                <w:rFonts w:ascii="Times New Roman" w:hAnsi="Times New Roman" w:cs="Times New Roman"/>
              </w:rPr>
            </w:pPr>
            <w:r w:rsidRPr="008B5F96">
              <w:rPr>
                <w:rFonts w:ascii="Times New Roman" w:hAnsi="Times New Roman" w:cs="Times New Roman"/>
              </w:rPr>
              <w:t>Wayne Co. HD</w:t>
            </w: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w:t>
            </w:r>
          </w:p>
          <w:p w:rsidR="00D52615" w:rsidRPr="008B5F96" w:rsidRDefault="00D52615" w:rsidP="006E55A4">
            <w:pPr>
              <w:rPr>
                <w:rFonts w:ascii="Times New Roman" w:hAnsi="Times New Roman" w:cs="Times New Roman"/>
              </w:rPr>
            </w:pPr>
            <w:r w:rsidRPr="008B5F96">
              <w:rPr>
                <w:rFonts w:ascii="Times New Roman" w:hAnsi="Times New Roman" w:cs="Times New Roman"/>
              </w:rPr>
              <w:t>Urban</w:t>
            </w:r>
          </w:p>
          <w:p w:rsidR="00D52615" w:rsidRPr="008B5F96" w:rsidRDefault="00D52615" w:rsidP="006E55A4">
            <w:pPr>
              <w:rPr>
                <w:rFonts w:ascii="Times New Roman" w:hAnsi="Times New Roman" w:cs="Times New Roman"/>
              </w:rPr>
            </w:pPr>
            <w:r w:rsidRPr="008B5F96">
              <w:rPr>
                <w:rFonts w:ascii="Times New Roman" w:hAnsi="Times New Roman" w:cs="Times New Roman"/>
              </w:rPr>
              <w:t>CJS</w:t>
            </w:r>
          </w:p>
          <w:p w:rsidR="00D52615" w:rsidRPr="008B5F96" w:rsidRDefault="00D52615" w:rsidP="006E55A4">
            <w:pPr>
              <w:rPr>
                <w:rFonts w:ascii="Times New Roman" w:hAnsi="Times New Roman" w:cs="Times New Roman"/>
              </w:rPr>
            </w:pPr>
            <w:r w:rsidRPr="008B5F96">
              <w:rPr>
                <w:rFonts w:ascii="Times New Roman" w:hAnsi="Times New Roman" w:cs="Times New Roman"/>
              </w:rPr>
              <w:t>MAPPP  Chair</w:t>
            </w:r>
          </w:p>
        </w:tc>
        <w:tc>
          <w:tcPr>
            <w:tcW w:w="2662"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Rich Thoune,</w:t>
            </w:r>
          </w:p>
          <w:p w:rsidR="00D52615" w:rsidRPr="008B5F96" w:rsidRDefault="00D52615" w:rsidP="006E55A4">
            <w:pPr>
              <w:rPr>
                <w:rFonts w:ascii="Times New Roman" w:hAnsi="Times New Roman" w:cs="Times New Roman"/>
              </w:rPr>
            </w:pPr>
            <w:r w:rsidRPr="008B5F96">
              <w:rPr>
                <w:rFonts w:ascii="Times New Roman" w:hAnsi="Times New Roman" w:cs="Times New Roman"/>
              </w:rPr>
              <w:t>Jackson</w:t>
            </w:r>
          </w:p>
          <w:p w:rsidR="00D52615" w:rsidRPr="008B5F96" w:rsidRDefault="00D52615" w:rsidP="006E55A4">
            <w:pPr>
              <w:rPr>
                <w:rFonts w:ascii="Times New Roman" w:hAnsi="Times New Roman" w:cs="Times New Roman"/>
              </w:rPr>
            </w:pPr>
            <w:r w:rsidRPr="008B5F96">
              <w:rPr>
                <w:rFonts w:ascii="Times New Roman" w:hAnsi="Times New Roman" w:cs="Times New Roman"/>
              </w:rPr>
              <w:t>Confirmed</w:t>
            </w: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County</w:t>
            </w:r>
          </w:p>
          <w:p w:rsidR="00D52615" w:rsidRPr="008B5F96" w:rsidRDefault="00D52615" w:rsidP="006E55A4">
            <w:pPr>
              <w:rPr>
                <w:rFonts w:ascii="Times New Roman" w:hAnsi="Times New Roman" w:cs="Times New Roman"/>
              </w:rPr>
            </w:pPr>
            <w:r w:rsidRPr="008B5F96">
              <w:rPr>
                <w:rFonts w:ascii="Times New Roman" w:hAnsi="Times New Roman" w:cs="Times New Roman"/>
              </w:rPr>
              <w:t>Small Urban</w:t>
            </w:r>
          </w:p>
          <w:p w:rsidR="00D52615" w:rsidRPr="008B5F96" w:rsidRDefault="00D52615" w:rsidP="006E55A4">
            <w:pPr>
              <w:rPr>
                <w:rFonts w:ascii="Times New Roman" w:hAnsi="Times New Roman" w:cs="Times New Roman"/>
              </w:rPr>
            </w:pPr>
            <w:r w:rsidRPr="008B5F96">
              <w:rPr>
                <w:rFonts w:ascii="Times New Roman" w:hAnsi="Times New Roman" w:cs="Times New Roman"/>
              </w:rPr>
              <w:t>MALPH EC</w:t>
            </w:r>
          </w:p>
        </w:tc>
      </w:tr>
      <w:tr w:rsidR="00D52615" w:rsidRPr="008B5F96" w:rsidTr="006E55A4">
        <w:trPr>
          <w:trHeight w:val="70"/>
        </w:trPr>
        <w:tc>
          <w:tcPr>
            <w:tcW w:w="2950"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Rik Tooker</w:t>
            </w:r>
          </w:p>
          <w:p w:rsidR="009644A4" w:rsidRPr="008B5F96" w:rsidRDefault="009644A4" w:rsidP="006E55A4">
            <w:pPr>
              <w:rPr>
                <w:rFonts w:ascii="Times New Roman" w:hAnsi="Times New Roman" w:cs="Times New Roman"/>
              </w:rPr>
            </w:pPr>
            <w:r w:rsidRPr="008B5F96">
              <w:rPr>
                <w:rFonts w:ascii="Times New Roman" w:hAnsi="Times New Roman" w:cs="Times New Roman"/>
              </w:rPr>
              <w:t>Allegan Co. 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County</w:t>
            </w:r>
          </w:p>
          <w:p w:rsidR="00D52615" w:rsidRPr="008B5F96" w:rsidRDefault="00D52615" w:rsidP="006E55A4">
            <w:pPr>
              <w:rPr>
                <w:rFonts w:ascii="Times New Roman" w:hAnsi="Times New Roman" w:cs="Times New Roman"/>
              </w:rPr>
            </w:pPr>
            <w:r w:rsidRPr="008B5F96">
              <w:rPr>
                <w:rFonts w:ascii="Times New Roman" w:hAnsi="Times New Roman" w:cs="Times New Roman"/>
              </w:rPr>
              <w:t>South West  MI</w:t>
            </w:r>
          </w:p>
          <w:p w:rsidR="00D52615" w:rsidRPr="008B5F96" w:rsidRDefault="009644A4" w:rsidP="006E55A4">
            <w:pPr>
              <w:rPr>
                <w:rFonts w:ascii="Times New Roman" w:hAnsi="Times New Roman" w:cs="Times New Roman"/>
              </w:rPr>
            </w:pPr>
            <w:r w:rsidRPr="008B5F96">
              <w:rPr>
                <w:rFonts w:ascii="Times New Roman" w:hAnsi="Times New Roman" w:cs="Times New Roman"/>
              </w:rPr>
              <w:t>Part-time MD</w:t>
            </w:r>
          </w:p>
        </w:tc>
        <w:tc>
          <w:tcPr>
            <w:tcW w:w="2662" w:type="dxa"/>
          </w:tcPr>
          <w:p w:rsidR="00697190" w:rsidRPr="008B5F96" w:rsidRDefault="00697190" w:rsidP="006E55A4">
            <w:pPr>
              <w:rPr>
                <w:rFonts w:ascii="Times New Roman" w:hAnsi="Times New Roman" w:cs="Times New Roman"/>
              </w:rPr>
            </w:pPr>
            <w:r w:rsidRPr="008B5F96">
              <w:rPr>
                <w:rFonts w:ascii="Times New Roman" w:hAnsi="Times New Roman" w:cs="Times New Roman"/>
                <w:sz w:val="24"/>
                <w:szCs w:val="24"/>
              </w:rPr>
              <w:t>Wendy Hirschenberger</w:t>
            </w:r>
          </w:p>
          <w:p w:rsidR="00D52615" w:rsidRPr="008B5F96" w:rsidRDefault="00D52615" w:rsidP="006E55A4">
            <w:pPr>
              <w:rPr>
                <w:rFonts w:ascii="Times New Roman" w:hAnsi="Times New Roman" w:cs="Times New Roman"/>
              </w:rPr>
            </w:pPr>
            <w:r w:rsidRPr="008B5F96">
              <w:rPr>
                <w:rFonts w:ascii="Times New Roman" w:hAnsi="Times New Roman" w:cs="Times New Roman"/>
              </w:rPr>
              <w:t>Grand Traverse Co. HD</w:t>
            </w:r>
          </w:p>
          <w:p w:rsidR="00D52615" w:rsidRPr="008B5F96" w:rsidRDefault="00D52615" w:rsidP="009644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Single County</w:t>
            </w:r>
          </w:p>
          <w:p w:rsidR="00D52615" w:rsidRPr="008B5F96" w:rsidRDefault="00D52615" w:rsidP="006E55A4">
            <w:pPr>
              <w:rPr>
                <w:rFonts w:ascii="Times New Roman" w:hAnsi="Times New Roman" w:cs="Times New Roman"/>
              </w:rPr>
            </w:pPr>
            <w:r w:rsidRPr="008B5F96">
              <w:rPr>
                <w:rFonts w:ascii="Times New Roman" w:hAnsi="Times New Roman" w:cs="Times New Roman"/>
              </w:rPr>
              <w:t>North MI</w:t>
            </w:r>
          </w:p>
        </w:tc>
      </w:tr>
      <w:tr w:rsidR="00D52615" w:rsidRPr="008B5F96" w:rsidTr="006E55A4">
        <w:trPr>
          <w:trHeight w:val="70"/>
        </w:trPr>
        <w:tc>
          <w:tcPr>
            <w:tcW w:w="2950"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Sugandha Lowhim</w:t>
            </w:r>
          </w:p>
          <w:p w:rsidR="00D52615" w:rsidRPr="008B5F96" w:rsidRDefault="00D52615" w:rsidP="006E55A4">
            <w:pPr>
              <w:rPr>
                <w:rFonts w:ascii="Times New Roman" w:hAnsi="Times New Roman" w:cs="Times New Roman"/>
              </w:rPr>
            </w:pPr>
            <w:r w:rsidRPr="008B5F96">
              <w:rPr>
                <w:rFonts w:ascii="Times New Roman" w:hAnsi="Times New Roman" w:cs="Times New Roman"/>
              </w:rPr>
              <w:t>Ingham County HD</w:t>
            </w:r>
          </w:p>
          <w:p w:rsidR="00D52615" w:rsidRPr="008B5F96" w:rsidRDefault="00D52615" w:rsidP="006E55A4">
            <w:pPr>
              <w:rPr>
                <w:rFonts w:ascii="Times New Roman" w:hAnsi="Times New Roman" w:cs="Times New Roman"/>
              </w:rPr>
            </w:pP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Full-time</w:t>
            </w:r>
          </w:p>
          <w:p w:rsidR="00D52615" w:rsidRPr="008B5F96" w:rsidRDefault="00D52615" w:rsidP="006E55A4">
            <w:pPr>
              <w:rPr>
                <w:rFonts w:ascii="Times New Roman" w:hAnsi="Times New Roman" w:cs="Times New Roman"/>
              </w:rPr>
            </w:pPr>
            <w:r w:rsidRPr="008B5F96">
              <w:rPr>
                <w:rFonts w:ascii="Times New Roman" w:hAnsi="Times New Roman" w:cs="Times New Roman"/>
              </w:rPr>
              <w:t>Shared MD</w:t>
            </w:r>
          </w:p>
          <w:p w:rsidR="00D52615" w:rsidRPr="008B5F96" w:rsidRDefault="009644A4" w:rsidP="006E55A4">
            <w:pPr>
              <w:rPr>
                <w:rFonts w:ascii="Times New Roman" w:hAnsi="Times New Roman" w:cs="Times New Roman"/>
              </w:rPr>
            </w:pPr>
            <w:r w:rsidRPr="008B5F96">
              <w:rPr>
                <w:rFonts w:ascii="Times New Roman" w:hAnsi="Times New Roman" w:cs="Times New Roman"/>
              </w:rPr>
              <w:t>Urban &amp; Rural</w:t>
            </w:r>
          </w:p>
        </w:tc>
        <w:tc>
          <w:tcPr>
            <w:tcW w:w="2662" w:type="dxa"/>
          </w:tcPr>
          <w:p w:rsidR="00D52615" w:rsidRPr="008B5F96" w:rsidRDefault="00D52615" w:rsidP="006E55A4">
            <w:pPr>
              <w:rPr>
                <w:rFonts w:ascii="Times New Roman" w:hAnsi="Times New Roman" w:cs="Times New Roman"/>
              </w:rPr>
            </w:pPr>
            <w:r w:rsidRPr="008B5F96">
              <w:rPr>
                <w:rFonts w:ascii="Times New Roman" w:hAnsi="Times New Roman" w:cs="Times New Roman"/>
              </w:rPr>
              <w:t>Mike Snyder</w:t>
            </w:r>
          </w:p>
          <w:p w:rsidR="00D52615" w:rsidRPr="008B5F96" w:rsidRDefault="00D52615" w:rsidP="006E55A4">
            <w:pPr>
              <w:rPr>
                <w:rFonts w:ascii="Times New Roman" w:hAnsi="Times New Roman" w:cs="Times New Roman"/>
              </w:rPr>
            </w:pPr>
            <w:r w:rsidRPr="008B5F96">
              <w:rPr>
                <w:rFonts w:ascii="Times New Roman" w:hAnsi="Times New Roman" w:cs="Times New Roman"/>
              </w:rPr>
              <w:t>Pub</w:t>
            </w:r>
            <w:r w:rsidR="009644A4" w:rsidRPr="008B5F96">
              <w:rPr>
                <w:rFonts w:ascii="Times New Roman" w:hAnsi="Times New Roman" w:cs="Times New Roman"/>
              </w:rPr>
              <w:t>lic Health Delta- Menominee DHD</w:t>
            </w:r>
          </w:p>
        </w:tc>
        <w:tc>
          <w:tcPr>
            <w:tcW w:w="2161" w:type="dxa"/>
            <w:shd w:val="clear" w:color="auto" w:fill="F2F2F2" w:themeFill="background1" w:themeFillShade="F2"/>
          </w:tcPr>
          <w:p w:rsidR="00D52615" w:rsidRPr="008B5F96" w:rsidRDefault="00D52615" w:rsidP="006E55A4">
            <w:pPr>
              <w:rPr>
                <w:rFonts w:ascii="Times New Roman" w:hAnsi="Times New Roman" w:cs="Times New Roman"/>
              </w:rPr>
            </w:pPr>
            <w:r w:rsidRPr="008B5F96">
              <w:rPr>
                <w:rFonts w:ascii="Times New Roman" w:hAnsi="Times New Roman" w:cs="Times New Roman"/>
              </w:rPr>
              <w:t>District HD</w:t>
            </w:r>
          </w:p>
          <w:p w:rsidR="00D52615" w:rsidRPr="008B5F96" w:rsidRDefault="00D52615" w:rsidP="006E55A4">
            <w:pPr>
              <w:rPr>
                <w:rFonts w:ascii="Times New Roman" w:hAnsi="Times New Roman" w:cs="Times New Roman"/>
              </w:rPr>
            </w:pPr>
            <w:r w:rsidRPr="008B5F96">
              <w:rPr>
                <w:rFonts w:ascii="Times New Roman" w:hAnsi="Times New Roman" w:cs="Times New Roman"/>
              </w:rPr>
              <w:t xml:space="preserve">Rural </w:t>
            </w:r>
          </w:p>
          <w:p w:rsidR="00D52615" w:rsidRPr="008B5F96" w:rsidRDefault="00D52615" w:rsidP="006E55A4">
            <w:pPr>
              <w:rPr>
                <w:rFonts w:ascii="Times New Roman" w:hAnsi="Times New Roman" w:cs="Times New Roman"/>
              </w:rPr>
            </w:pPr>
            <w:r w:rsidRPr="008B5F96">
              <w:rPr>
                <w:rFonts w:ascii="Times New Roman" w:hAnsi="Times New Roman" w:cs="Times New Roman"/>
              </w:rPr>
              <w:t>Upper Peninsula</w:t>
            </w:r>
          </w:p>
        </w:tc>
      </w:tr>
    </w:tbl>
    <w:p w:rsidR="009644A4" w:rsidRDefault="009644A4" w:rsidP="00BB6F7B">
      <w:pPr>
        <w:pStyle w:val="Default"/>
        <w:ind w:left="0"/>
        <w:rPr>
          <w:rFonts w:ascii="Times New Roman" w:hAnsi="Times New Roman"/>
          <w:b/>
          <w:i/>
          <w:szCs w:val="24"/>
        </w:rPr>
      </w:pPr>
    </w:p>
    <w:p w:rsidR="00B9769B" w:rsidRPr="008B5F96" w:rsidRDefault="00B9769B" w:rsidP="00B9769B">
      <w:pPr>
        <w:rPr>
          <w:rFonts w:ascii="Times New Roman" w:hAnsi="Times New Roman" w:cs="Times New Roman"/>
          <w:bCs/>
          <w:sz w:val="24"/>
          <w:szCs w:val="24"/>
        </w:rPr>
      </w:pPr>
      <w:r w:rsidRPr="008B5F96">
        <w:rPr>
          <w:rFonts w:ascii="Times New Roman" w:hAnsi="Times New Roman" w:cs="Times New Roman"/>
          <w:b/>
          <w:bCs/>
          <w:sz w:val="24"/>
          <w:szCs w:val="24"/>
        </w:rPr>
        <w:t>Status:</w:t>
      </w:r>
      <w:r w:rsidRPr="008B5F96">
        <w:rPr>
          <w:rFonts w:ascii="Times New Roman" w:hAnsi="Times New Roman" w:cs="Times New Roman"/>
          <w:b/>
          <w:bCs/>
          <w:sz w:val="24"/>
          <w:szCs w:val="24"/>
        </w:rPr>
        <w:tab/>
      </w:r>
      <w:r w:rsidRPr="008B5F96">
        <w:rPr>
          <w:rFonts w:ascii="Times New Roman" w:hAnsi="Times New Roman" w:cs="Times New Roman"/>
          <w:bCs/>
          <w:sz w:val="24"/>
          <w:szCs w:val="24"/>
        </w:rPr>
        <w:t>Exempt</w:t>
      </w:r>
    </w:p>
    <w:p w:rsidR="00B9769B" w:rsidRPr="008B5F96" w:rsidRDefault="00B9769B" w:rsidP="00B9769B">
      <w:pPr>
        <w:rPr>
          <w:rFonts w:ascii="Times New Roman" w:hAnsi="Times New Roman" w:cs="Times New Roman"/>
          <w:b/>
          <w:bCs/>
          <w:sz w:val="24"/>
          <w:szCs w:val="24"/>
        </w:rPr>
      </w:pPr>
      <w:r w:rsidRPr="008B5F96">
        <w:rPr>
          <w:rFonts w:ascii="Times New Roman" w:hAnsi="Times New Roman" w:cs="Times New Roman"/>
          <w:b/>
          <w:bCs/>
          <w:sz w:val="24"/>
          <w:szCs w:val="24"/>
        </w:rPr>
        <w:t>OSHA:</w:t>
      </w:r>
      <w:r w:rsidRPr="008B5F96">
        <w:rPr>
          <w:rFonts w:ascii="Times New Roman" w:hAnsi="Times New Roman" w:cs="Times New Roman"/>
          <w:b/>
          <w:bCs/>
          <w:sz w:val="24"/>
          <w:szCs w:val="24"/>
        </w:rPr>
        <w:tab/>
      </w:r>
      <w:r w:rsidRPr="008B5F96">
        <w:rPr>
          <w:rFonts w:ascii="Times New Roman" w:hAnsi="Times New Roman" w:cs="Times New Roman"/>
          <w:bCs/>
          <w:sz w:val="24"/>
          <w:szCs w:val="24"/>
        </w:rPr>
        <w:t>Category A</w:t>
      </w:r>
    </w:p>
    <w:p w:rsidR="00B9769B" w:rsidRPr="008B5F96" w:rsidRDefault="00B9769B" w:rsidP="00B9769B">
      <w:pPr>
        <w:rPr>
          <w:rFonts w:ascii="Times New Roman" w:hAnsi="Times New Roman" w:cs="Times New Roman"/>
          <w:b/>
          <w:bCs/>
          <w:sz w:val="24"/>
          <w:szCs w:val="24"/>
        </w:rPr>
      </w:pPr>
    </w:p>
    <w:p w:rsidR="00B9769B" w:rsidRPr="008B5F96" w:rsidRDefault="00B9769B" w:rsidP="00B9769B">
      <w:pPr>
        <w:jc w:val="center"/>
        <w:rPr>
          <w:rFonts w:ascii="Times New Roman" w:hAnsi="Times New Roman" w:cs="Times New Roman"/>
          <w:b/>
          <w:bCs/>
          <w:sz w:val="24"/>
          <w:szCs w:val="24"/>
        </w:rPr>
      </w:pPr>
      <w:r w:rsidRPr="008B5F96">
        <w:rPr>
          <w:rFonts w:ascii="Times New Roman" w:hAnsi="Times New Roman" w:cs="Times New Roman"/>
          <w:b/>
          <w:bCs/>
          <w:i/>
          <w:iCs/>
          <w:sz w:val="24"/>
          <w:szCs w:val="24"/>
        </w:rPr>
        <w:t>MEDICAL DIRECTOR - Job Description Template</w:t>
      </w:r>
    </w:p>
    <w:p w:rsidR="00B9769B" w:rsidRPr="008B5F96" w:rsidRDefault="00697190" w:rsidP="00B9769B">
      <w:pPr>
        <w:rPr>
          <w:rFonts w:ascii="Times New Roman" w:hAnsi="Times New Roman" w:cs="Times New Roman"/>
          <w:b/>
          <w:sz w:val="24"/>
          <w:szCs w:val="24"/>
        </w:rPr>
      </w:pPr>
      <w:r w:rsidRPr="008B5F96">
        <w:rPr>
          <w:rFonts w:ascii="Times New Roman" w:hAnsi="Times New Roman" w:cs="Times New Roman"/>
          <w:b/>
          <w:sz w:val="24"/>
          <w:szCs w:val="24"/>
        </w:rPr>
        <w:t>Medical Director Job Summary</w:t>
      </w:r>
    </w:p>
    <w:p w:rsidR="00B9769B" w:rsidRPr="008B5F96" w:rsidRDefault="00B9769B" w:rsidP="00B9769B">
      <w:pPr>
        <w:rPr>
          <w:rFonts w:ascii="Times New Roman" w:hAnsi="Times New Roman" w:cs="Times New Roman"/>
          <w:sz w:val="24"/>
          <w:szCs w:val="24"/>
        </w:rPr>
      </w:pPr>
      <w:r w:rsidRPr="008B5F96">
        <w:rPr>
          <w:rFonts w:ascii="Times New Roman" w:hAnsi="Times New Roman" w:cs="Times New Roman"/>
          <w:sz w:val="24"/>
          <w:szCs w:val="24"/>
        </w:rPr>
        <w:t xml:space="preserve">The medical director provides professional direction in the development of medical public health policy and program planning.  Develops and carries out medical policies and programs, provides guidance on matters specifically related to the prevention of disease and promotion of public health.  The Medical Director provides medical direction to a wide variety of professional, paraprofessional and technical employees and programs.  An individual in this classification performs work in accordance with professional training and practices receiving administrative guidance and direction from the Health Officer.  The work requires independent judgment with considerable consequence of error present.  The Medical Director must exercise considerable skill in dealing with the public and public officials.  </w:t>
      </w:r>
      <w:r w:rsidRPr="008B5F96">
        <w:rPr>
          <w:rFonts w:ascii="Times New Roman" w:hAnsi="Times New Roman" w:cs="Times New Roman"/>
          <w:bCs/>
          <w:iCs/>
          <w:sz w:val="24"/>
          <w:szCs w:val="24"/>
        </w:rPr>
        <w:t>The Medical Director shall be responsible for medical activities which, in the Medical Director’s professional opinion, are reasonable and necessary to fulfil the purpose of Act 368 of P.A. of 1978, and those assigned or delegated to the Medical Director by the Board of Health and/or Health Officer.</w:t>
      </w:r>
    </w:p>
    <w:p w:rsidR="00B9769B" w:rsidRPr="008B5F96" w:rsidRDefault="00B9769B" w:rsidP="00B9769B">
      <w:pPr>
        <w:rPr>
          <w:rFonts w:ascii="Times New Roman" w:hAnsi="Times New Roman" w:cs="Times New Roman"/>
          <w:b/>
          <w:sz w:val="24"/>
          <w:szCs w:val="24"/>
        </w:rPr>
      </w:pPr>
      <w:r w:rsidRPr="008B5F96">
        <w:rPr>
          <w:rFonts w:ascii="Times New Roman" w:hAnsi="Times New Roman" w:cs="Times New Roman"/>
          <w:b/>
          <w:sz w:val="24"/>
          <w:szCs w:val="24"/>
        </w:rPr>
        <w:t>Essential Duties, Responsibilities and Role:</w:t>
      </w:r>
    </w:p>
    <w:p w:rsidR="00B9769B" w:rsidRPr="008B5F96" w:rsidRDefault="00B9769B" w:rsidP="00B9769B">
      <w:pPr>
        <w:rPr>
          <w:rFonts w:ascii="Times New Roman" w:hAnsi="Times New Roman" w:cs="Times New Roman"/>
          <w:iCs/>
          <w:sz w:val="24"/>
          <w:szCs w:val="24"/>
        </w:rPr>
      </w:pPr>
      <w:r w:rsidRPr="008B5F96">
        <w:rPr>
          <w:rFonts w:ascii="Times New Roman" w:hAnsi="Times New Roman" w:cs="Times New Roman"/>
          <w:iCs/>
          <w:sz w:val="24"/>
          <w:szCs w:val="24"/>
        </w:rPr>
        <w:t>The following duties are essential for this classification.  These are not to be construed as exclusive or all-inclusive. Other duties may be required and assigned by the Board of Health or Health Officer.</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iCs/>
          <w:sz w:val="24"/>
          <w:szCs w:val="24"/>
        </w:rPr>
      </w:pPr>
      <w:r w:rsidRPr="008B5F96">
        <w:rPr>
          <w:rFonts w:ascii="Times New Roman" w:hAnsi="Times New Roman" w:cs="Times New Roman"/>
          <w:iCs/>
          <w:sz w:val="24"/>
          <w:szCs w:val="24"/>
        </w:rPr>
        <w:t xml:space="preserve">Provides advanced public health medical expertise to the Department, staff, and patients. </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iCs/>
          <w:sz w:val="24"/>
          <w:szCs w:val="24"/>
        </w:rPr>
      </w:pPr>
      <w:r w:rsidRPr="008B5F96">
        <w:rPr>
          <w:rFonts w:ascii="Times New Roman" w:hAnsi="Times New Roman" w:cs="Times New Roman"/>
          <w:iCs/>
          <w:sz w:val="24"/>
          <w:szCs w:val="24"/>
        </w:rPr>
        <w:t xml:space="preserve">Supervises assigned professional and para profession staff. </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Function as part of the administrative team by providing appropriate medical input to the administrative decision-making process as it relates to the health of the community and the functioning of the Department.  Collaborates and partners with the Health Officer in carrying out duties and responsibilities including the management and establishing of public health programs, polies and procedures;</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Participate in community health assessment and agency/community strategic planning processes to promote improved health outcomes through health improvement plans;</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Provide leadership in policy development, and coordination of the provision of health care services on a community-wide basis.  This role includes, but is not limited to, the following elements:</w:t>
      </w:r>
    </w:p>
    <w:p w:rsidR="00B9769B" w:rsidRPr="008B5F96" w:rsidRDefault="00B9769B" w:rsidP="00AA4638">
      <w:pPr>
        <w:pStyle w:val="ListParagraph"/>
        <w:numPr>
          <w:ilvl w:val="0"/>
          <w:numId w:val="27"/>
        </w:numPr>
        <w:rPr>
          <w:rFonts w:ascii="Times New Roman" w:hAnsi="Times New Roman" w:cs="Times New Roman"/>
          <w:sz w:val="24"/>
          <w:szCs w:val="24"/>
        </w:rPr>
      </w:pPr>
      <w:r w:rsidRPr="008B5F96">
        <w:rPr>
          <w:rFonts w:ascii="Times New Roman" w:hAnsi="Times New Roman" w:cs="Times New Roman"/>
          <w:sz w:val="24"/>
          <w:szCs w:val="24"/>
        </w:rPr>
        <w:t>Actively engage local/state/national political leaders and officials to promote public health goals;</w:t>
      </w:r>
    </w:p>
    <w:p w:rsidR="00B9769B" w:rsidRPr="008B5F96" w:rsidRDefault="00B9769B" w:rsidP="00AA4638">
      <w:pPr>
        <w:pStyle w:val="ListParagraph"/>
        <w:numPr>
          <w:ilvl w:val="0"/>
          <w:numId w:val="27"/>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leadership and assistance in developing the role of public health in providing population –based services;</w:t>
      </w:r>
    </w:p>
    <w:p w:rsidR="00B9769B" w:rsidRPr="008B5F96" w:rsidRDefault="00B9769B" w:rsidP="00AA4638">
      <w:pPr>
        <w:pStyle w:val="ListParagraph"/>
        <w:numPr>
          <w:ilvl w:val="0"/>
          <w:numId w:val="27"/>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a key community leadership role in defining public health’s core functions of assessment, policy development and assurance at the local level;</w:t>
      </w:r>
    </w:p>
    <w:p w:rsidR="00B9769B" w:rsidRPr="008B5F96" w:rsidRDefault="00B9769B" w:rsidP="00AA4638">
      <w:pPr>
        <w:pStyle w:val="ListParagraph"/>
        <w:numPr>
          <w:ilvl w:val="0"/>
          <w:numId w:val="27"/>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Serve as a liaison to medical community and health care networks (staff, public, providers &amp; partners).  Provide leadership in public health transformation, healthcare engagement in public health, community physician consultant,  Engaging the  community in population health goals;</w:t>
      </w:r>
    </w:p>
    <w:p w:rsidR="00B9769B" w:rsidRPr="008B5F96" w:rsidRDefault="00B9769B" w:rsidP="00AA4638">
      <w:pPr>
        <w:pStyle w:val="ListParagraph"/>
        <w:numPr>
          <w:ilvl w:val="0"/>
          <w:numId w:val="27"/>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Provide epidemiological  consultation to area physicians, community projects, and department programs and staff;</w:t>
      </w:r>
    </w:p>
    <w:p w:rsidR="00B9769B" w:rsidRPr="008B5F96" w:rsidRDefault="00B9769B" w:rsidP="00AA4638">
      <w:pPr>
        <w:pStyle w:val="ListParagraph"/>
        <w:numPr>
          <w:ilvl w:val="0"/>
          <w:numId w:val="27"/>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Research topics to  identify resources and evidenced based practice, critical analysis  and networking/consultation with the health care community as needed or requested;</w:t>
      </w:r>
    </w:p>
    <w:p w:rsidR="00B9769B" w:rsidRPr="008B5F96" w:rsidRDefault="00B9769B" w:rsidP="00AA4638">
      <w:pPr>
        <w:pStyle w:val="ListParagraph"/>
        <w:numPr>
          <w:ilvl w:val="0"/>
          <w:numId w:val="27"/>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Represent the department on various local and state committees and special task forces;</w:t>
      </w:r>
    </w:p>
    <w:p w:rsidR="00B9769B" w:rsidRPr="008B5F96" w:rsidRDefault="00B9769B" w:rsidP="00AA4638">
      <w:pPr>
        <w:pStyle w:val="ListParagraph"/>
        <w:numPr>
          <w:ilvl w:val="0"/>
          <w:numId w:val="27"/>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Where appropriate, be the liaison to local and state organizations;</w:t>
      </w:r>
    </w:p>
    <w:p w:rsidR="00B9769B" w:rsidRPr="008B5F96" w:rsidRDefault="00B9769B" w:rsidP="00AA4638">
      <w:pPr>
        <w:pStyle w:val="ListParagraph"/>
        <w:numPr>
          <w:ilvl w:val="0"/>
          <w:numId w:val="27"/>
        </w:numPr>
        <w:tabs>
          <w:tab w:val="left" w:pos="1170"/>
        </w:tabs>
        <w:rPr>
          <w:rFonts w:ascii="Times New Roman" w:hAnsi="Times New Roman" w:cs="Times New Roman"/>
          <w:sz w:val="24"/>
          <w:szCs w:val="24"/>
        </w:rPr>
      </w:pPr>
      <w:r w:rsidRPr="008B5F96">
        <w:rPr>
          <w:rFonts w:ascii="Times New Roman" w:hAnsi="Times New Roman" w:cs="Times New Roman"/>
          <w:sz w:val="24"/>
          <w:szCs w:val="24"/>
        </w:rPr>
        <w:t>Take on responsibility for a leadership role in coordinating special projects.</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color w:val="385623"/>
          <w:sz w:val="24"/>
          <w:szCs w:val="24"/>
        </w:rPr>
      </w:pPr>
      <w:r w:rsidRPr="008B5F96">
        <w:rPr>
          <w:rFonts w:ascii="Times New Roman" w:hAnsi="Times New Roman" w:cs="Times New Roman"/>
          <w:sz w:val="24"/>
          <w:szCs w:val="24"/>
        </w:rPr>
        <w:t>Provide medical oversight and guidance to all programs of the department.  This includes, but not limited to:</w:t>
      </w:r>
    </w:p>
    <w:p w:rsidR="00B9769B" w:rsidRPr="008B5F96" w:rsidRDefault="00B9769B" w:rsidP="00AA4638">
      <w:pPr>
        <w:pStyle w:val="ListParagraph"/>
        <w:numPr>
          <w:ilvl w:val="0"/>
          <w:numId w:val="26"/>
        </w:numPr>
        <w:rPr>
          <w:rFonts w:ascii="Times New Roman" w:hAnsi="Times New Roman" w:cs="Times New Roman"/>
          <w:sz w:val="24"/>
          <w:szCs w:val="24"/>
        </w:rPr>
      </w:pPr>
      <w:r w:rsidRPr="008B5F96">
        <w:rPr>
          <w:rFonts w:ascii="Times New Roman" w:hAnsi="Times New Roman" w:cs="Times New Roman"/>
          <w:sz w:val="24"/>
          <w:szCs w:val="24"/>
        </w:rPr>
        <w:t>create and review of the medical information sections of policies, procedures, and publications;</w:t>
      </w:r>
    </w:p>
    <w:p w:rsidR="00B9769B" w:rsidRPr="008B5F96" w:rsidRDefault="00B9769B" w:rsidP="00AA4638">
      <w:pPr>
        <w:pStyle w:val="ListParagraph"/>
        <w:numPr>
          <w:ilvl w:val="0"/>
          <w:numId w:val="26"/>
        </w:numPr>
        <w:rPr>
          <w:rFonts w:ascii="Times New Roman" w:hAnsi="Times New Roman" w:cs="Times New Roman"/>
          <w:sz w:val="24"/>
          <w:szCs w:val="24"/>
        </w:rPr>
      </w:pPr>
      <w:r w:rsidRPr="008B5F96">
        <w:rPr>
          <w:rFonts w:ascii="Times New Roman" w:hAnsi="Times New Roman" w:cs="Times New Roman"/>
          <w:sz w:val="24"/>
          <w:szCs w:val="24"/>
        </w:rPr>
        <w:t>create, review, and sign standing orders;</w:t>
      </w:r>
    </w:p>
    <w:p w:rsidR="00B9769B" w:rsidRPr="008B5F96" w:rsidRDefault="00B9769B" w:rsidP="00AA4638">
      <w:pPr>
        <w:pStyle w:val="ListParagraph"/>
        <w:numPr>
          <w:ilvl w:val="0"/>
          <w:numId w:val="26"/>
        </w:numPr>
        <w:rPr>
          <w:rFonts w:ascii="Times New Roman" w:hAnsi="Times New Roman" w:cs="Times New Roman"/>
          <w:sz w:val="24"/>
          <w:szCs w:val="24"/>
        </w:rPr>
      </w:pPr>
      <w:r w:rsidRPr="008B5F96">
        <w:rPr>
          <w:rFonts w:ascii="Times New Roman" w:hAnsi="Times New Roman" w:cs="Times New Roman"/>
          <w:sz w:val="24"/>
          <w:szCs w:val="24"/>
        </w:rPr>
        <w:t>create and review of laboratory procedures;</w:t>
      </w:r>
    </w:p>
    <w:p w:rsidR="00B9769B" w:rsidRPr="008B5F96" w:rsidRDefault="00B9769B" w:rsidP="00AA4638">
      <w:pPr>
        <w:pStyle w:val="ListParagraph"/>
        <w:numPr>
          <w:ilvl w:val="0"/>
          <w:numId w:val="26"/>
        </w:numPr>
        <w:rPr>
          <w:rFonts w:ascii="Times New Roman" w:hAnsi="Times New Roman" w:cs="Times New Roman"/>
          <w:sz w:val="24"/>
          <w:szCs w:val="24"/>
        </w:rPr>
      </w:pPr>
      <w:r w:rsidRPr="008B5F96">
        <w:rPr>
          <w:rFonts w:ascii="Times New Roman" w:hAnsi="Times New Roman" w:cs="Times New Roman"/>
          <w:sz w:val="24"/>
          <w:szCs w:val="24"/>
        </w:rPr>
        <w:t>provide staff in-servicing as requested or as required for accreditation and licensing;</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Function as an integral member of the local Emergency Preparedness Team addressing the medical and health components of an All Hazards Plan, which includes, but is not limited to, CBRNE (Chemical, Biological, Radiological, Nuclear, and Explosives), Weapons of Mass Destruction (WMD), and other public health threats;</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Where applicable and consistent with training of Medical Director, provide direct medical services or oversight of mid-level practitioners for specific programs, which could include, but is not limited to:</w:t>
      </w:r>
    </w:p>
    <w:p w:rsidR="00B9769B" w:rsidRPr="008B5F96" w:rsidRDefault="00B9769B" w:rsidP="00AA4638">
      <w:pPr>
        <w:pStyle w:val="ListParagraph"/>
        <w:numPr>
          <w:ilvl w:val="0"/>
          <w:numId w:val="25"/>
        </w:numPr>
        <w:rPr>
          <w:rFonts w:ascii="Times New Roman" w:hAnsi="Times New Roman" w:cs="Times New Roman"/>
          <w:sz w:val="24"/>
          <w:szCs w:val="24"/>
        </w:rPr>
      </w:pPr>
      <w:r w:rsidRPr="008B5F96">
        <w:rPr>
          <w:rFonts w:ascii="Times New Roman" w:hAnsi="Times New Roman" w:cs="Times New Roman"/>
          <w:sz w:val="24"/>
          <w:szCs w:val="24"/>
        </w:rPr>
        <w:t xml:space="preserve">Family Planning/STI </w:t>
      </w:r>
    </w:p>
    <w:p w:rsidR="00B9769B" w:rsidRPr="008B5F96" w:rsidRDefault="00B9769B" w:rsidP="00AA4638">
      <w:pPr>
        <w:pStyle w:val="ListParagraph"/>
        <w:numPr>
          <w:ilvl w:val="0"/>
          <w:numId w:val="25"/>
        </w:numPr>
        <w:rPr>
          <w:rFonts w:ascii="Times New Roman" w:hAnsi="Times New Roman" w:cs="Times New Roman"/>
          <w:sz w:val="24"/>
          <w:szCs w:val="24"/>
        </w:rPr>
      </w:pPr>
      <w:r w:rsidRPr="008B5F96">
        <w:rPr>
          <w:rFonts w:ascii="Times New Roman" w:hAnsi="Times New Roman" w:cs="Times New Roman"/>
          <w:sz w:val="24"/>
          <w:szCs w:val="24"/>
        </w:rPr>
        <w:t>School Based Clinic</w:t>
      </w:r>
    </w:p>
    <w:p w:rsidR="00B9769B" w:rsidRPr="008B5F96" w:rsidRDefault="00B9769B" w:rsidP="00AA4638">
      <w:pPr>
        <w:pStyle w:val="ListParagraph"/>
        <w:numPr>
          <w:ilvl w:val="0"/>
          <w:numId w:val="25"/>
        </w:numPr>
        <w:rPr>
          <w:rFonts w:ascii="Times New Roman" w:hAnsi="Times New Roman" w:cs="Times New Roman"/>
          <w:sz w:val="24"/>
          <w:szCs w:val="24"/>
        </w:rPr>
      </w:pPr>
      <w:r w:rsidRPr="008B5F96">
        <w:rPr>
          <w:rFonts w:ascii="Times New Roman" w:hAnsi="Times New Roman" w:cs="Times New Roman"/>
          <w:sz w:val="24"/>
          <w:szCs w:val="24"/>
        </w:rPr>
        <w:t>STI Clinic</w:t>
      </w:r>
    </w:p>
    <w:p w:rsidR="00B9769B" w:rsidRPr="008B5F96" w:rsidRDefault="00B9769B" w:rsidP="00AA4638">
      <w:pPr>
        <w:pStyle w:val="ListParagraph"/>
        <w:numPr>
          <w:ilvl w:val="0"/>
          <w:numId w:val="25"/>
        </w:numPr>
        <w:rPr>
          <w:rFonts w:ascii="Times New Roman" w:hAnsi="Times New Roman" w:cs="Times New Roman"/>
          <w:sz w:val="24"/>
          <w:szCs w:val="24"/>
        </w:rPr>
      </w:pPr>
      <w:r w:rsidRPr="008B5F96">
        <w:rPr>
          <w:rFonts w:ascii="Times New Roman" w:hAnsi="Times New Roman" w:cs="Times New Roman"/>
          <w:sz w:val="24"/>
          <w:szCs w:val="24"/>
        </w:rPr>
        <w:t>Substance Abuse Treatment Services</w:t>
      </w:r>
    </w:p>
    <w:p w:rsidR="00B9769B" w:rsidRPr="008B5F96" w:rsidRDefault="00B9769B" w:rsidP="00AA4638">
      <w:pPr>
        <w:pStyle w:val="ListParagraph"/>
        <w:numPr>
          <w:ilvl w:val="0"/>
          <w:numId w:val="25"/>
        </w:numPr>
        <w:rPr>
          <w:rFonts w:ascii="Times New Roman" w:hAnsi="Times New Roman" w:cs="Times New Roman"/>
          <w:sz w:val="24"/>
          <w:szCs w:val="24"/>
        </w:rPr>
      </w:pPr>
      <w:r w:rsidRPr="008B5F96">
        <w:rPr>
          <w:rFonts w:ascii="Times New Roman" w:hAnsi="Times New Roman" w:cs="Times New Roman"/>
          <w:sz w:val="24"/>
          <w:szCs w:val="24"/>
        </w:rPr>
        <w:t>Hospice</w:t>
      </w:r>
    </w:p>
    <w:p w:rsidR="00B9769B" w:rsidRPr="008B5F96" w:rsidRDefault="00B9769B" w:rsidP="00AA4638">
      <w:pPr>
        <w:pStyle w:val="ListParagraph"/>
        <w:numPr>
          <w:ilvl w:val="0"/>
          <w:numId w:val="25"/>
        </w:numPr>
        <w:rPr>
          <w:rFonts w:ascii="Times New Roman" w:hAnsi="Times New Roman" w:cs="Times New Roman"/>
          <w:sz w:val="24"/>
          <w:szCs w:val="24"/>
        </w:rPr>
      </w:pPr>
      <w:r w:rsidRPr="008B5F96">
        <w:rPr>
          <w:rFonts w:ascii="Times New Roman" w:hAnsi="Times New Roman" w:cs="Times New Roman"/>
          <w:sz w:val="24"/>
          <w:szCs w:val="24"/>
        </w:rPr>
        <w:t>Home Health</w:t>
      </w:r>
    </w:p>
    <w:p w:rsidR="00B9769B" w:rsidRPr="008B5F96" w:rsidRDefault="00B9769B" w:rsidP="00AA4638">
      <w:pPr>
        <w:pStyle w:val="ListParagraph"/>
        <w:numPr>
          <w:ilvl w:val="0"/>
          <w:numId w:val="25"/>
        </w:numPr>
        <w:rPr>
          <w:rFonts w:ascii="Times New Roman" w:hAnsi="Times New Roman" w:cs="Times New Roman"/>
          <w:sz w:val="24"/>
          <w:szCs w:val="24"/>
        </w:rPr>
      </w:pPr>
      <w:r w:rsidRPr="008B5F96">
        <w:rPr>
          <w:rFonts w:ascii="Times New Roman" w:hAnsi="Times New Roman" w:cs="Times New Roman"/>
          <w:sz w:val="24"/>
          <w:szCs w:val="24"/>
        </w:rPr>
        <w:t>Jail Health</w:t>
      </w:r>
    </w:p>
    <w:p w:rsidR="00B9769B" w:rsidRPr="008B5F96" w:rsidRDefault="00B9769B" w:rsidP="00AA4638">
      <w:pPr>
        <w:pStyle w:val="ListParagraph"/>
        <w:numPr>
          <w:ilvl w:val="0"/>
          <w:numId w:val="25"/>
        </w:numPr>
        <w:rPr>
          <w:rFonts w:ascii="Times New Roman" w:hAnsi="Times New Roman" w:cs="Times New Roman"/>
          <w:sz w:val="24"/>
          <w:szCs w:val="24"/>
        </w:rPr>
      </w:pPr>
      <w:r w:rsidRPr="008B5F96">
        <w:rPr>
          <w:rFonts w:ascii="Times New Roman" w:hAnsi="Times New Roman" w:cs="Times New Roman"/>
          <w:sz w:val="24"/>
          <w:szCs w:val="24"/>
        </w:rPr>
        <w:t>Medical Examiner</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Promote competent care in the clinic settings by reviewing clinician medical charts, providing professional consultation, and engages in quality improvement activities.  Assure that deficiencies are addressed appropriately and laboratory competencies are successfully completed as required. Assess new clinical applicants for appropriate training and credentials prior to hire;</w:t>
      </w:r>
    </w:p>
    <w:p w:rsidR="00B9769B" w:rsidRPr="008B5F96" w:rsidRDefault="00B9769B" w:rsidP="00B9769B">
      <w:pPr>
        <w:ind w:left="720"/>
        <w:rPr>
          <w:rFonts w:ascii="Times New Roman" w:hAnsi="Times New Roman" w:cs="Times New Roman"/>
          <w:sz w:val="24"/>
          <w:szCs w:val="24"/>
        </w:rPr>
      </w:pPr>
    </w:p>
    <w:p w:rsidR="00141204" w:rsidRPr="008B5F96" w:rsidRDefault="00141204" w:rsidP="00B9769B">
      <w:pPr>
        <w:ind w:left="720"/>
        <w:rPr>
          <w:rFonts w:ascii="Times New Roman" w:hAnsi="Times New Roman" w:cs="Times New Roman"/>
          <w:sz w:val="24"/>
          <w:szCs w:val="24"/>
        </w:rPr>
      </w:pP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Function as a contact person between the department and medical services at the Michigan Department of Health and Human Services and assist in translating these services into local activity;</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The medical director will advocate for public health priorities through community outreach and may serve as the spokesperson for the department by being a visible public health leader for the department;</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The medical director will engage in professional development and in continuing education aimed to assure public health competencies. The medical director may serve as a mentor to new medical directors and may serve as an academic teacher or preceptor to students.</w:t>
      </w:r>
    </w:p>
    <w:p w:rsidR="00B9769B" w:rsidRPr="008B5F96" w:rsidRDefault="00B9769B" w:rsidP="00AA4638">
      <w:pPr>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 xml:space="preserve">Describe the nature of the threats, recommend corrective actions, and communicates these effectively to the Board of Health and to the consumers and providers in the county. </w:t>
      </w:r>
    </w:p>
    <w:p w:rsidR="00697190" w:rsidRPr="008B5F96" w:rsidRDefault="00697190" w:rsidP="00697190">
      <w:pPr>
        <w:pStyle w:val="ListParagraph"/>
        <w:rPr>
          <w:rFonts w:ascii="Times New Roman" w:hAnsi="Times New Roman" w:cs="Times New Roman"/>
          <w:sz w:val="24"/>
          <w:szCs w:val="24"/>
        </w:rPr>
      </w:pPr>
    </w:p>
    <w:p w:rsidR="00B9769B" w:rsidRPr="008B5F96" w:rsidRDefault="00B9769B" w:rsidP="00B9769B">
      <w:pPr>
        <w:rPr>
          <w:rFonts w:ascii="Times New Roman" w:hAnsi="Times New Roman" w:cs="Times New Roman"/>
          <w:b/>
          <w:sz w:val="24"/>
          <w:szCs w:val="24"/>
        </w:rPr>
      </w:pPr>
      <w:r w:rsidRPr="008B5F96">
        <w:rPr>
          <w:rFonts w:ascii="Times New Roman" w:hAnsi="Times New Roman" w:cs="Times New Roman"/>
          <w:b/>
          <w:sz w:val="24"/>
          <w:szCs w:val="24"/>
        </w:rPr>
        <w:t>Key Competencies:</w:t>
      </w:r>
    </w:p>
    <w:p w:rsidR="00B9769B" w:rsidRPr="008B5F96" w:rsidRDefault="00B9769B" w:rsidP="00B9769B">
      <w:pPr>
        <w:rPr>
          <w:rFonts w:ascii="Times New Roman" w:hAnsi="Times New Roman" w:cs="Times New Roman"/>
          <w:sz w:val="24"/>
          <w:szCs w:val="24"/>
        </w:rPr>
      </w:pPr>
      <w:r w:rsidRPr="008B5F96">
        <w:rPr>
          <w:rFonts w:ascii="Times New Roman" w:hAnsi="Times New Roman" w:cs="Times New Roman"/>
          <w:sz w:val="24"/>
          <w:szCs w:val="24"/>
        </w:rPr>
        <w:t xml:space="preserve">Medical Directors are included in Tier 3 of the Public Health Core Competencies for Public Health Professionals as identified by the Council on Linkages between Academia and Public Health Practice, June 26, 2014, </w:t>
      </w:r>
      <w:r w:rsidRPr="008B5F96">
        <w:rPr>
          <w:rFonts w:ascii="Times New Roman" w:hAnsi="Times New Roman" w:cs="Times New Roman"/>
          <w:color w:val="20517E"/>
          <w:sz w:val="24"/>
          <w:szCs w:val="24"/>
        </w:rPr>
        <w:t>phf.org/corecompetencies</w:t>
      </w:r>
      <w:r w:rsidRPr="008B5F96">
        <w:rPr>
          <w:rFonts w:ascii="Times New Roman" w:hAnsi="Times New Roman" w:cs="Times New Roman"/>
          <w:sz w:val="24"/>
          <w:szCs w:val="24"/>
        </w:rPr>
        <w:t>.  The domains are listed below along with competencies relevant to public health medical directors.</w:t>
      </w:r>
    </w:p>
    <w:p w:rsidR="00B9769B" w:rsidRPr="008B5F96" w:rsidRDefault="00B9769B" w:rsidP="00AA4638">
      <w:pPr>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 xml:space="preserve">Analytical Assessment Skills: </w:t>
      </w:r>
      <w:r w:rsidR="003F77D3">
        <w:rPr>
          <w:rFonts w:ascii="Times New Roman" w:hAnsi="Times New Roman" w:cs="Times New Roman"/>
          <w:sz w:val="24"/>
          <w:szCs w:val="24"/>
        </w:rPr>
        <w:t xml:space="preserve"> 1C1,1C5, 1C6, 1C13, 1C14, 1C15.</w:t>
      </w:r>
    </w:p>
    <w:p w:rsidR="00B9769B" w:rsidRPr="008B5F96" w:rsidRDefault="00B9769B" w:rsidP="00AA4638">
      <w:pPr>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Policy Development/Program Planning Skills:  2C6, 2C10, 2C11, 2C12</w:t>
      </w:r>
      <w:r w:rsidR="003F77D3">
        <w:rPr>
          <w:rFonts w:ascii="Times New Roman" w:hAnsi="Times New Roman" w:cs="Times New Roman"/>
          <w:sz w:val="24"/>
          <w:szCs w:val="24"/>
        </w:rPr>
        <w:t>.</w:t>
      </w:r>
    </w:p>
    <w:p w:rsidR="00B9769B" w:rsidRPr="008B5F96" w:rsidRDefault="00B9769B" w:rsidP="00AA4638">
      <w:pPr>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Communication Skills:  3C2, 3C5, 3C7, 3C8</w:t>
      </w:r>
      <w:r w:rsidR="003F77D3">
        <w:rPr>
          <w:rFonts w:ascii="Times New Roman" w:hAnsi="Times New Roman" w:cs="Times New Roman"/>
          <w:sz w:val="24"/>
          <w:szCs w:val="24"/>
        </w:rPr>
        <w:t>.</w:t>
      </w:r>
    </w:p>
    <w:p w:rsidR="00B9769B" w:rsidRPr="008B5F96" w:rsidRDefault="00B9769B" w:rsidP="00AA4638">
      <w:pPr>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Cultural Competency Sills:  4C3, 4C5, 4C6, 4C7</w:t>
      </w:r>
      <w:r w:rsidR="003F77D3">
        <w:rPr>
          <w:rFonts w:ascii="Times New Roman" w:hAnsi="Times New Roman" w:cs="Times New Roman"/>
          <w:sz w:val="24"/>
          <w:szCs w:val="24"/>
        </w:rPr>
        <w:t>.</w:t>
      </w:r>
    </w:p>
    <w:p w:rsidR="00B9769B" w:rsidRPr="008B5F96" w:rsidRDefault="00B9769B" w:rsidP="00AA4638">
      <w:pPr>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Community Dimensions of Practice Sk</w:t>
      </w:r>
      <w:r w:rsidR="003F77D3">
        <w:rPr>
          <w:rFonts w:ascii="Times New Roman" w:hAnsi="Times New Roman" w:cs="Times New Roman"/>
          <w:sz w:val="24"/>
          <w:szCs w:val="24"/>
        </w:rPr>
        <w:t>ills:  5C2, 5C3, 5C4, 5C5, 5C10.</w:t>
      </w:r>
      <w:r w:rsidRPr="008B5F96">
        <w:rPr>
          <w:rFonts w:ascii="Times New Roman" w:hAnsi="Times New Roman" w:cs="Times New Roman"/>
          <w:sz w:val="24"/>
          <w:szCs w:val="24"/>
        </w:rPr>
        <w:t xml:space="preserve"> </w:t>
      </w:r>
    </w:p>
    <w:p w:rsidR="00B9769B" w:rsidRPr="008B5F96" w:rsidRDefault="00B9769B" w:rsidP="00AA4638">
      <w:pPr>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Public Health Science Skills:  6C1, 6C2, 6C3, 6C4, 6C5, 6C6, 6C7, 6C8, 6C9, 6C10</w:t>
      </w:r>
      <w:r w:rsidR="003F77D3">
        <w:rPr>
          <w:rFonts w:ascii="Times New Roman" w:hAnsi="Times New Roman" w:cs="Times New Roman"/>
          <w:sz w:val="24"/>
          <w:szCs w:val="24"/>
        </w:rPr>
        <w:t>.</w:t>
      </w:r>
    </w:p>
    <w:p w:rsidR="00B9769B" w:rsidRPr="008B5F96" w:rsidRDefault="00B9769B" w:rsidP="00AA4638">
      <w:pPr>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Financial Planning and Management Skills:  7C1, 7C2, 7C5, 7C7, 7C16</w:t>
      </w:r>
      <w:r w:rsidR="003F77D3">
        <w:rPr>
          <w:rFonts w:ascii="Times New Roman" w:hAnsi="Times New Roman" w:cs="Times New Roman"/>
          <w:sz w:val="24"/>
          <w:szCs w:val="24"/>
        </w:rPr>
        <w:t>.</w:t>
      </w:r>
    </w:p>
    <w:p w:rsidR="00B9769B" w:rsidRPr="008B5F96" w:rsidRDefault="00B9769B" w:rsidP="00AA4638">
      <w:pPr>
        <w:widowControl w:val="0"/>
        <w:numPr>
          <w:ilvl w:val="0"/>
          <w:numId w:val="24"/>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Leadership and Systems Thinking Skills:  8C1, 8C2, 8C3, 8C4, 8C5, 8C10</w:t>
      </w:r>
      <w:r w:rsidR="003F77D3">
        <w:rPr>
          <w:rFonts w:ascii="Times New Roman" w:hAnsi="Times New Roman" w:cs="Times New Roman"/>
          <w:sz w:val="24"/>
          <w:szCs w:val="24"/>
        </w:rPr>
        <w:t>.</w:t>
      </w:r>
    </w:p>
    <w:p w:rsidR="00B9769B" w:rsidRPr="008B5F96" w:rsidRDefault="00B9769B" w:rsidP="00B9769B">
      <w:pPr>
        <w:rPr>
          <w:rFonts w:ascii="Times New Roman" w:hAnsi="Times New Roman" w:cs="Times New Roman"/>
          <w:sz w:val="24"/>
          <w:szCs w:val="24"/>
        </w:rPr>
      </w:pPr>
    </w:p>
    <w:p w:rsidR="00B9769B" w:rsidRPr="008B5F96" w:rsidRDefault="00B9769B" w:rsidP="00B9769B">
      <w:pPr>
        <w:rPr>
          <w:rFonts w:ascii="Times New Roman" w:hAnsi="Times New Roman" w:cs="Times New Roman"/>
          <w:i/>
          <w:sz w:val="24"/>
          <w:szCs w:val="24"/>
        </w:rPr>
      </w:pPr>
      <w:r w:rsidRPr="008B5F96">
        <w:rPr>
          <w:rFonts w:ascii="Times New Roman" w:hAnsi="Times New Roman" w:cs="Times New Roman"/>
          <w:i/>
          <w:sz w:val="24"/>
          <w:szCs w:val="24"/>
        </w:rPr>
        <w:t>Note:  LPHDs should review the listed competencies to assure they align with duties of their medical director and workforce development plan.</w:t>
      </w:r>
    </w:p>
    <w:p w:rsidR="00A0632B" w:rsidRPr="008B5F96" w:rsidRDefault="00A0632B" w:rsidP="00B9769B">
      <w:pPr>
        <w:rPr>
          <w:rFonts w:ascii="Times New Roman" w:hAnsi="Times New Roman" w:cs="Times New Roman"/>
          <w:i/>
          <w:sz w:val="24"/>
          <w:szCs w:val="24"/>
        </w:rPr>
      </w:pPr>
    </w:p>
    <w:p w:rsidR="00B9769B" w:rsidRPr="008B5F96" w:rsidRDefault="00B9769B" w:rsidP="00B9769B">
      <w:pPr>
        <w:rPr>
          <w:rFonts w:ascii="Times New Roman" w:hAnsi="Times New Roman" w:cs="Times New Roman"/>
          <w:color w:val="000000"/>
          <w:sz w:val="24"/>
          <w:szCs w:val="24"/>
        </w:rPr>
      </w:pPr>
      <w:r w:rsidRPr="008B5F96">
        <w:rPr>
          <w:rFonts w:ascii="Times New Roman" w:hAnsi="Times New Roman" w:cs="Times New Roman"/>
          <w:b/>
          <w:color w:val="000000"/>
          <w:sz w:val="24"/>
          <w:szCs w:val="24"/>
        </w:rPr>
        <w:t>KNOWLEDGE, SKILLS AND ABILIIES REQUIRED</w:t>
      </w:r>
      <w:r w:rsidRPr="008B5F96">
        <w:rPr>
          <w:rFonts w:ascii="Times New Roman" w:hAnsi="Times New Roman" w:cs="Times New Roman"/>
          <w:color w:val="000000"/>
          <w:sz w:val="24"/>
          <w:szCs w:val="24"/>
        </w:rPr>
        <w:t xml:space="preserve">: </w:t>
      </w:r>
    </w:p>
    <w:p w:rsidR="00B9769B" w:rsidRPr="008B5F96" w:rsidRDefault="00B9769B" w:rsidP="00B9769B">
      <w:pPr>
        <w:rPr>
          <w:rFonts w:ascii="Times New Roman" w:hAnsi="Times New Roman" w:cs="Times New Roman"/>
          <w:b/>
          <w:color w:val="000000"/>
          <w:sz w:val="24"/>
          <w:szCs w:val="24"/>
        </w:rPr>
      </w:pPr>
      <w:r w:rsidRPr="008B5F96">
        <w:rPr>
          <w:rFonts w:ascii="Times New Roman" w:hAnsi="Times New Roman" w:cs="Times New Roman"/>
          <w:b/>
          <w:color w:val="000000"/>
          <w:sz w:val="24"/>
          <w:szCs w:val="24"/>
        </w:rPr>
        <w:t xml:space="preserve">Education, Licensure, Certifications, Experience </w:t>
      </w:r>
    </w:p>
    <w:p w:rsidR="00B9769B" w:rsidRPr="008B5F96" w:rsidRDefault="00B9769B" w:rsidP="00AA4638">
      <w:pPr>
        <w:widowControl w:val="0"/>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Licensed as a physician, MD or DO, in Michigan. </w:t>
      </w:r>
    </w:p>
    <w:p w:rsidR="00B9769B" w:rsidRPr="008B5F96" w:rsidRDefault="00B9769B" w:rsidP="00AA4638">
      <w:pPr>
        <w:widowControl w:val="0"/>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Possession of a master’s degree in a field of public health or board ce</w:t>
      </w:r>
      <w:r w:rsidR="003F77D3">
        <w:rPr>
          <w:rFonts w:ascii="Times New Roman" w:hAnsi="Times New Roman" w:cs="Times New Roman"/>
          <w:color w:val="000000"/>
          <w:sz w:val="24"/>
          <w:szCs w:val="24"/>
        </w:rPr>
        <w:t>rtification in Preventive Medicine</w:t>
      </w:r>
      <w:r w:rsidRPr="008B5F96">
        <w:rPr>
          <w:rFonts w:ascii="Times New Roman" w:hAnsi="Times New Roman" w:cs="Times New Roman"/>
          <w:color w:val="000000"/>
          <w:sz w:val="24"/>
          <w:szCs w:val="24"/>
        </w:rPr>
        <w:t>.</w:t>
      </w:r>
    </w:p>
    <w:p w:rsidR="00B9769B" w:rsidRPr="008B5F96" w:rsidRDefault="00B9769B" w:rsidP="00AA4638">
      <w:pPr>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color w:val="000000"/>
          <w:sz w:val="24"/>
          <w:szCs w:val="24"/>
        </w:rPr>
        <w:t>Compliance with MDHHS educational requirements for medical directors as defined</w:t>
      </w:r>
      <w:r w:rsidRPr="008B5F96">
        <w:rPr>
          <w:rFonts w:ascii="Times New Roman" w:hAnsi="Times New Roman" w:cs="Times New Roman"/>
          <w:sz w:val="24"/>
          <w:szCs w:val="24"/>
        </w:rPr>
        <w:t xml:space="preserve"> Rule 325.13004 and R325.13006, adopted pursuant to Section 2495 of Public Act 368, P.A. of 1978 as amended, or as approved by the Director of the Michigan Department of Community Health.</w:t>
      </w:r>
    </w:p>
    <w:p w:rsidR="00B9769B" w:rsidRPr="008B5F96" w:rsidRDefault="00B9769B" w:rsidP="00AA4638">
      <w:pPr>
        <w:widowControl w:val="0"/>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Valid Michigan driver’s license, current certificate of vehicle insurance, and access to reliable transportation to all assigned work locations. </w:t>
      </w:r>
    </w:p>
    <w:p w:rsidR="00B9769B" w:rsidRPr="008B5F96" w:rsidRDefault="00B9769B" w:rsidP="00AA4638">
      <w:pPr>
        <w:widowControl w:val="0"/>
        <w:numPr>
          <w:ilvl w:val="0"/>
          <w:numId w:val="20"/>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Required to complete various National Incident Management System (NIMS)/Incident Command System (ICS) courses as designated by the local health department within a designated time frame.</w:t>
      </w:r>
    </w:p>
    <w:p w:rsidR="00B9769B" w:rsidRPr="008B5F96" w:rsidRDefault="00B9769B" w:rsidP="00B9769B">
      <w:pPr>
        <w:rPr>
          <w:rFonts w:ascii="Times New Roman" w:hAnsi="Times New Roman" w:cs="Times New Roman"/>
          <w:color w:val="000000"/>
          <w:sz w:val="24"/>
          <w:szCs w:val="24"/>
        </w:rPr>
      </w:pPr>
    </w:p>
    <w:p w:rsidR="00B9769B" w:rsidRPr="008B5F96" w:rsidRDefault="00B9769B" w:rsidP="00B9769B">
      <w:pPr>
        <w:rPr>
          <w:rFonts w:ascii="Times New Roman" w:hAnsi="Times New Roman" w:cs="Times New Roman"/>
          <w:b/>
          <w:color w:val="000000"/>
          <w:sz w:val="24"/>
          <w:szCs w:val="24"/>
        </w:rPr>
      </w:pPr>
      <w:r w:rsidRPr="008B5F96">
        <w:rPr>
          <w:rFonts w:ascii="Times New Roman" w:hAnsi="Times New Roman" w:cs="Times New Roman"/>
          <w:b/>
          <w:color w:val="000000"/>
          <w:sz w:val="24"/>
          <w:szCs w:val="24"/>
        </w:rPr>
        <w:t xml:space="preserve">Knowledge and Skills: </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Knowledge of the core functions and essential services of public health.</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Extensive knowledge and comfort with numerus public health topics and willingness to remain current on these topics as well as new and evolving issues.</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Knowledge of basic epidemiology and statistics.</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Extensive knowledge of laws, codes and regulations pertaining to public health medicine.</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Ability to work effectively with the local medical community.</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Ability and willingness to work with community partners in a variety of ways, i.e., training, attending community meetings, providing public health guidance.</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The Medical Director will pursue on-going training and education in the fields of public health and/or preventive medicine.</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Knowledge of emergency preparedness and incident command structure.</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Knowledge of relevant OSHA and CLIA standards. </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Demonstrates excellent communication skills (oral and written). </w:t>
      </w:r>
    </w:p>
    <w:p w:rsidR="00B9769B" w:rsidRPr="008B5F96" w:rsidRDefault="00B9769B" w:rsidP="00AA4638">
      <w:pPr>
        <w:widowControl w:val="0"/>
        <w:numPr>
          <w:ilvl w:val="0"/>
          <w:numId w:val="22"/>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Must have ability to develop computer skills to manage implemented agency documentation systems. </w:t>
      </w:r>
    </w:p>
    <w:p w:rsidR="00B9769B" w:rsidRPr="008B5F96" w:rsidRDefault="00B9769B" w:rsidP="00B9769B">
      <w:pPr>
        <w:ind w:left="720"/>
        <w:rPr>
          <w:rFonts w:ascii="Times New Roman" w:hAnsi="Times New Roman" w:cs="Times New Roman"/>
          <w:color w:val="000000"/>
          <w:sz w:val="24"/>
          <w:szCs w:val="24"/>
        </w:rPr>
      </w:pPr>
    </w:p>
    <w:p w:rsidR="00B9769B" w:rsidRPr="008B5F96" w:rsidRDefault="00B9769B" w:rsidP="00B9769B">
      <w:pPr>
        <w:rPr>
          <w:rFonts w:ascii="Times New Roman" w:hAnsi="Times New Roman" w:cs="Times New Roman"/>
          <w:b/>
          <w:sz w:val="24"/>
          <w:szCs w:val="24"/>
        </w:rPr>
      </w:pPr>
      <w:r w:rsidRPr="008B5F96">
        <w:rPr>
          <w:rFonts w:ascii="Times New Roman" w:hAnsi="Times New Roman" w:cs="Times New Roman"/>
          <w:b/>
          <w:sz w:val="24"/>
          <w:szCs w:val="24"/>
        </w:rPr>
        <w:t>Behavioral Expectations:</w:t>
      </w:r>
    </w:p>
    <w:p w:rsidR="00B9769B" w:rsidRPr="008B5F96" w:rsidRDefault="00B9769B" w:rsidP="00AA4638">
      <w:pPr>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 xml:space="preserve">Is professional in all interactions with staff, the public and other public health entities. </w:t>
      </w:r>
    </w:p>
    <w:p w:rsidR="00B9769B" w:rsidRPr="008B5F96" w:rsidRDefault="00B9769B" w:rsidP="00AA4638">
      <w:pPr>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Responds with flexibility to changing needs.</w:t>
      </w:r>
    </w:p>
    <w:p w:rsidR="00B9769B" w:rsidRPr="008B5F96" w:rsidRDefault="00B9769B" w:rsidP="00AA4638">
      <w:pPr>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Manages multiple tasks and deadlines.</w:t>
      </w:r>
    </w:p>
    <w:p w:rsidR="00B9769B" w:rsidRPr="008B5F96" w:rsidRDefault="00B9769B" w:rsidP="00AA4638">
      <w:pPr>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Supports and promotes the department’s vision, mission, and core values.</w:t>
      </w:r>
    </w:p>
    <w:p w:rsidR="00B9769B" w:rsidRPr="008B5F96" w:rsidRDefault="00B9769B" w:rsidP="00AA4638">
      <w:pPr>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Promotes team and organizational learning.</w:t>
      </w:r>
    </w:p>
    <w:p w:rsidR="00141204" w:rsidRPr="008B5F96" w:rsidRDefault="00141204" w:rsidP="00141204">
      <w:pPr>
        <w:widowControl w:val="0"/>
        <w:autoSpaceDE w:val="0"/>
        <w:autoSpaceDN w:val="0"/>
        <w:adjustRightInd w:val="0"/>
        <w:spacing w:after="0" w:line="240" w:lineRule="auto"/>
        <w:ind w:left="720"/>
        <w:rPr>
          <w:rFonts w:ascii="Times New Roman" w:hAnsi="Times New Roman" w:cs="Times New Roman"/>
          <w:sz w:val="24"/>
          <w:szCs w:val="24"/>
        </w:rPr>
      </w:pPr>
    </w:p>
    <w:p w:rsidR="00B9769B" w:rsidRPr="008B5F96" w:rsidRDefault="00B9769B" w:rsidP="00AA4638">
      <w:pPr>
        <w:widowControl w:val="0"/>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In times of a public health emergency, may be required to report for specialized assigned duties inside or outside of the health jurisdiction. </w:t>
      </w:r>
    </w:p>
    <w:p w:rsidR="00B9769B" w:rsidRPr="008B5F96" w:rsidRDefault="00B9769B" w:rsidP="00AA4638">
      <w:pPr>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8B5F96">
        <w:rPr>
          <w:rFonts w:ascii="Times New Roman" w:hAnsi="Times New Roman" w:cs="Times New Roman"/>
          <w:sz w:val="24"/>
          <w:szCs w:val="24"/>
        </w:rPr>
        <w:t xml:space="preserve">Adheres to the applicable professional practice standards, Departmental policies and all State and Federal laws and policies as they presently exist and they are changed or modified.  </w:t>
      </w:r>
    </w:p>
    <w:p w:rsidR="00B9769B" w:rsidRPr="008B5F96" w:rsidRDefault="00B9769B" w:rsidP="00B9769B">
      <w:pPr>
        <w:rPr>
          <w:rFonts w:ascii="Times New Roman" w:hAnsi="Times New Roman" w:cs="Times New Roman"/>
          <w:color w:val="000000"/>
          <w:sz w:val="24"/>
          <w:szCs w:val="24"/>
        </w:rPr>
      </w:pPr>
    </w:p>
    <w:p w:rsidR="00B9769B" w:rsidRPr="008B5F96" w:rsidRDefault="00B9769B" w:rsidP="00B9769B">
      <w:pPr>
        <w:rPr>
          <w:rFonts w:ascii="Times New Roman" w:hAnsi="Times New Roman" w:cs="Times New Roman"/>
          <w:b/>
          <w:bCs/>
          <w:sz w:val="24"/>
          <w:szCs w:val="24"/>
        </w:rPr>
      </w:pPr>
      <w:r w:rsidRPr="008B5F96">
        <w:rPr>
          <w:rFonts w:ascii="Times New Roman" w:hAnsi="Times New Roman" w:cs="Times New Roman"/>
          <w:b/>
          <w:bCs/>
          <w:sz w:val="24"/>
          <w:szCs w:val="24"/>
        </w:rPr>
        <w:t>PHYSICAL DEMANDS</w:t>
      </w:r>
    </w:p>
    <w:p w:rsidR="00B9769B" w:rsidRPr="008B5F96" w:rsidRDefault="00B9769B" w:rsidP="00B9769B">
      <w:pPr>
        <w:rPr>
          <w:rFonts w:ascii="Times New Roman" w:hAnsi="Times New Roman" w:cs="Times New Roman"/>
          <w:sz w:val="24"/>
          <w:szCs w:val="24"/>
        </w:rPr>
      </w:pPr>
      <w:r w:rsidRPr="008B5F96">
        <w:rPr>
          <w:rFonts w:ascii="Times New Roman" w:hAnsi="Times New Roman" w:cs="Times New Roman"/>
          <w:sz w:val="24"/>
          <w:szCs w:val="24"/>
        </w:rPr>
        <w:t>Duties require sufficient mobility to work in a normal office setting and use standard office</w:t>
      </w:r>
    </w:p>
    <w:p w:rsidR="00B9769B" w:rsidRPr="008B5F96" w:rsidRDefault="00B9769B" w:rsidP="00B9769B">
      <w:pPr>
        <w:rPr>
          <w:rFonts w:ascii="Times New Roman" w:hAnsi="Times New Roman" w:cs="Times New Roman"/>
          <w:sz w:val="24"/>
          <w:szCs w:val="24"/>
        </w:rPr>
      </w:pPr>
      <w:r w:rsidRPr="008B5F96">
        <w:rPr>
          <w:rFonts w:ascii="Times New Roman" w:hAnsi="Times New Roman" w:cs="Times New Roman"/>
          <w:sz w:val="24"/>
          <w:szCs w:val="24"/>
        </w:rPr>
        <w:t>Equipment including a computer, vision to read printed materials and a VDT screen and hearing</w:t>
      </w:r>
    </w:p>
    <w:p w:rsidR="00B9769B" w:rsidRPr="008B5F96" w:rsidRDefault="00B9769B" w:rsidP="00B9769B">
      <w:pPr>
        <w:rPr>
          <w:rFonts w:ascii="Times New Roman" w:hAnsi="Times New Roman" w:cs="Times New Roman"/>
          <w:color w:val="000000"/>
          <w:sz w:val="24"/>
          <w:szCs w:val="24"/>
        </w:rPr>
      </w:pPr>
      <w:r w:rsidRPr="008B5F96">
        <w:rPr>
          <w:rFonts w:ascii="Times New Roman" w:hAnsi="Times New Roman" w:cs="Times New Roman"/>
          <w:sz w:val="24"/>
          <w:szCs w:val="24"/>
        </w:rPr>
        <w:t xml:space="preserve">And speech sufficient to communicate in person or over the telephone.  </w:t>
      </w:r>
      <w:r w:rsidRPr="008B5F96">
        <w:rPr>
          <w:rFonts w:ascii="Times New Roman" w:hAnsi="Times New Roman" w:cs="Times New Roman"/>
          <w:color w:val="000000"/>
          <w:sz w:val="24"/>
          <w:szCs w:val="24"/>
        </w:rPr>
        <w:t xml:space="preserve">Must be able to be fitted and wear a NIOSH 95 mask or other OSHA approved mask. </w:t>
      </w:r>
    </w:p>
    <w:p w:rsidR="00B9769B" w:rsidRPr="008B5F96" w:rsidRDefault="00B9769B" w:rsidP="00B9769B">
      <w:pPr>
        <w:rPr>
          <w:rFonts w:ascii="Times New Roman" w:hAnsi="Times New Roman" w:cs="Times New Roman"/>
          <w:color w:val="000000"/>
          <w:sz w:val="24"/>
          <w:szCs w:val="24"/>
        </w:rPr>
      </w:pPr>
      <w:r w:rsidRPr="008B5F96">
        <w:rPr>
          <w:rFonts w:ascii="Times New Roman" w:hAnsi="Times New Roman" w:cs="Times New Roman"/>
          <w:color w:val="000000"/>
          <w:sz w:val="24"/>
          <w:szCs w:val="24"/>
        </w:rPr>
        <w:t xml:space="preserve">If unable to demonstrate these abilities based upon a standardized, objective assessment performed by external occupational health professionals, reasonable accommodations will be made, in compliance with the Americans with Disabilities Act and any other applicable Federal and Michigan law. </w:t>
      </w:r>
    </w:p>
    <w:p w:rsidR="00B9769B" w:rsidRPr="008B5F96" w:rsidRDefault="00B9769B" w:rsidP="00B9769B">
      <w:pPr>
        <w:rPr>
          <w:rFonts w:ascii="Times New Roman" w:hAnsi="Times New Roman" w:cs="Times New Roman"/>
          <w:b/>
          <w:color w:val="000000"/>
          <w:sz w:val="24"/>
          <w:szCs w:val="24"/>
        </w:rPr>
      </w:pPr>
      <w:r w:rsidRPr="008B5F96">
        <w:rPr>
          <w:rFonts w:ascii="Times New Roman" w:hAnsi="Times New Roman" w:cs="Times New Roman"/>
          <w:b/>
          <w:color w:val="000000"/>
          <w:sz w:val="24"/>
          <w:szCs w:val="24"/>
        </w:rPr>
        <w:t>Supporting Documents:</w:t>
      </w:r>
    </w:p>
    <w:p w:rsidR="00B9769B" w:rsidRPr="008B5F96" w:rsidRDefault="00B9769B" w:rsidP="00B9769B">
      <w:pPr>
        <w:rPr>
          <w:rFonts w:ascii="Times New Roman" w:hAnsi="Times New Roman" w:cs="Times New Roman"/>
          <w:color w:val="000000"/>
          <w:sz w:val="24"/>
          <w:szCs w:val="24"/>
        </w:rPr>
      </w:pPr>
      <w:r w:rsidRPr="008B5F96">
        <w:rPr>
          <w:rFonts w:ascii="Times New Roman" w:hAnsi="Times New Roman" w:cs="Times New Roman"/>
          <w:color w:val="000000"/>
          <w:sz w:val="24"/>
          <w:szCs w:val="24"/>
        </w:rPr>
        <w:t>Core Competencies for Public Health Professionals</w:t>
      </w:r>
    </w:p>
    <w:p w:rsidR="00B9769B" w:rsidRPr="008B5F96" w:rsidRDefault="00B9769B" w:rsidP="00B9769B">
      <w:pPr>
        <w:rPr>
          <w:rFonts w:ascii="Times New Roman" w:hAnsi="Times New Roman" w:cs="Times New Roman"/>
          <w:color w:val="000000"/>
          <w:sz w:val="24"/>
          <w:szCs w:val="24"/>
        </w:rPr>
      </w:pPr>
      <w:r w:rsidRPr="008B5F96">
        <w:rPr>
          <w:rFonts w:ascii="Times New Roman" w:hAnsi="Times New Roman" w:cs="Times New Roman"/>
          <w:color w:val="000000"/>
          <w:sz w:val="24"/>
          <w:szCs w:val="24"/>
        </w:rPr>
        <w:t>Medical Director Core Functions –Update 9/2017</w:t>
      </w:r>
    </w:p>
    <w:p w:rsidR="009644A4" w:rsidRPr="008B5F96" w:rsidRDefault="009644A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B9769B">
      <w:pPr>
        <w:pStyle w:val="Default"/>
        <w:ind w:left="0"/>
        <w:jc w:val="left"/>
        <w:rPr>
          <w:rFonts w:ascii="Times New Roman" w:hAnsi="Times New Roman"/>
          <w:b/>
          <w:i/>
          <w:szCs w:val="24"/>
        </w:rPr>
      </w:pPr>
    </w:p>
    <w:p w:rsidR="00141204" w:rsidRPr="008B5F96" w:rsidRDefault="00141204" w:rsidP="006E55A4">
      <w:pPr>
        <w:pStyle w:val="Default"/>
        <w:ind w:left="0"/>
        <w:jc w:val="center"/>
        <w:rPr>
          <w:rFonts w:ascii="Times New Roman" w:hAnsi="Times New Roman"/>
          <w:b/>
          <w:i/>
          <w:szCs w:val="24"/>
        </w:rPr>
      </w:pPr>
    </w:p>
    <w:p w:rsidR="00141204" w:rsidRPr="008B5F96" w:rsidRDefault="00141204" w:rsidP="006E55A4">
      <w:pPr>
        <w:pStyle w:val="Default"/>
        <w:ind w:left="0"/>
        <w:jc w:val="center"/>
        <w:rPr>
          <w:rFonts w:ascii="Times New Roman" w:hAnsi="Times New Roman"/>
          <w:b/>
          <w:i/>
          <w:szCs w:val="24"/>
        </w:rPr>
      </w:pPr>
    </w:p>
    <w:p w:rsidR="00141204" w:rsidRPr="008B5F96" w:rsidRDefault="00141204"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A0632B" w:rsidRPr="008B5F96" w:rsidRDefault="00A0632B" w:rsidP="006E55A4">
      <w:pPr>
        <w:pStyle w:val="Default"/>
        <w:ind w:left="0"/>
        <w:jc w:val="center"/>
        <w:rPr>
          <w:rFonts w:ascii="Times New Roman" w:hAnsi="Times New Roman"/>
          <w:b/>
          <w:i/>
          <w:szCs w:val="24"/>
        </w:rPr>
      </w:pPr>
    </w:p>
    <w:p w:rsidR="00141204" w:rsidRPr="008B5F96" w:rsidRDefault="00141204" w:rsidP="006E55A4">
      <w:pPr>
        <w:pStyle w:val="Default"/>
        <w:ind w:left="0"/>
        <w:jc w:val="center"/>
        <w:rPr>
          <w:rFonts w:ascii="Times New Roman" w:hAnsi="Times New Roman"/>
          <w:b/>
          <w:i/>
          <w:szCs w:val="24"/>
        </w:rPr>
      </w:pPr>
    </w:p>
    <w:p w:rsidR="00F30BD4" w:rsidRPr="008B5F96" w:rsidRDefault="00F30BD4" w:rsidP="006E55A4">
      <w:pPr>
        <w:pStyle w:val="Default"/>
        <w:ind w:left="0"/>
        <w:jc w:val="center"/>
        <w:rPr>
          <w:rFonts w:ascii="Times New Roman" w:hAnsi="Times New Roman"/>
          <w:b/>
          <w:i/>
          <w:szCs w:val="24"/>
        </w:rPr>
      </w:pPr>
      <w:r w:rsidRPr="008B5F96">
        <w:rPr>
          <w:rFonts w:ascii="Times New Roman" w:hAnsi="Times New Roman"/>
          <w:b/>
          <w:i/>
          <w:szCs w:val="24"/>
        </w:rPr>
        <w:t>Medical Director Contract when an Employee of LPHD Template</w:t>
      </w:r>
    </w:p>
    <w:p w:rsidR="00F30BD4" w:rsidRPr="008B5F96" w:rsidRDefault="00F30BD4" w:rsidP="006E55A4">
      <w:pPr>
        <w:pStyle w:val="Default"/>
        <w:ind w:left="0"/>
        <w:jc w:val="center"/>
        <w:rPr>
          <w:rFonts w:ascii="Times New Roman" w:hAnsi="Times New Roman"/>
          <w:b/>
          <w:szCs w:val="24"/>
        </w:rPr>
      </w:pPr>
    </w:p>
    <w:p w:rsidR="006E55A4" w:rsidRPr="008B5F96" w:rsidRDefault="006E55A4" w:rsidP="006E55A4">
      <w:pPr>
        <w:pStyle w:val="Default"/>
        <w:ind w:left="0"/>
        <w:jc w:val="center"/>
        <w:rPr>
          <w:rFonts w:ascii="Times New Roman" w:hAnsi="Times New Roman"/>
          <w:b/>
          <w:szCs w:val="24"/>
        </w:rPr>
      </w:pPr>
      <w:r w:rsidRPr="008B5F96">
        <w:rPr>
          <w:rFonts w:ascii="Times New Roman" w:hAnsi="Times New Roman"/>
          <w:b/>
          <w:szCs w:val="24"/>
        </w:rPr>
        <w:t>CONTRACTUAL AGREEMENT</w:t>
      </w:r>
    </w:p>
    <w:p w:rsidR="006E55A4" w:rsidRPr="008B5F96" w:rsidRDefault="006E55A4" w:rsidP="006E55A4">
      <w:pPr>
        <w:pStyle w:val="Default"/>
        <w:ind w:left="0"/>
        <w:jc w:val="center"/>
        <w:rPr>
          <w:rFonts w:ascii="Times New Roman" w:hAnsi="Times New Roman"/>
          <w:b/>
          <w:szCs w:val="24"/>
        </w:rPr>
      </w:pPr>
      <w:r w:rsidRPr="008B5F96">
        <w:rPr>
          <w:rFonts w:ascii="Times New Roman" w:hAnsi="Times New Roman"/>
          <w:b/>
          <w:szCs w:val="24"/>
        </w:rPr>
        <w:t>for</w:t>
      </w:r>
    </w:p>
    <w:p w:rsidR="006E55A4" w:rsidRPr="008B5F96" w:rsidRDefault="006E55A4" w:rsidP="006E55A4">
      <w:pPr>
        <w:pStyle w:val="Default"/>
        <w:ind w:left="0"/>
        <w:jc w:val="center"/>
        <w:rPr>
          <w:rFonts w:ascii="Times New Roman" w:hAnsi="Times New Roman"/>
          <w:b/>
          <w:szCs w:val="24"/>
        </w:rPr>
      </w:pPr>
      <w:r w:rsidRPr="008B5F96">
        <w:rPr>
          <w:rFonts w:ascii="Times New Roman" w:hAnsi="Times New Roman"/>
          <w:b/>
          <w:szCs w:val="24"/>
        </w:rPr>
        <w:t xml:space="preserve">PUBLIC HEALTH MEDICAL DIRECTION </w:t>
      </w:r>
    </w:p>
    <w:p w:rsidR="006E55A4" w:rsidRPr="008B5F96" w:rsidRDefault="006E55A4" w:rsidP="006E55A4">
      <w:pPr>
        <w:pStyle w:val="Default"/>
        <w:ind w:left="0"/>
        <w:jc w:val="center"/>
        <w:rPr>
          <w:rFonts w:ascii="Times New Roman" w:hAnsi="Times New Roman"/>
          <w:szCs w:val="24"/>
        </w:rPr>
      </w:pPr>
      <w:r w:rsidRPr="008B5F96">
        <w:rPr>
          <w:rFonts w:ascii="Times New Roman" w:hAnsi="Times New Roman"/>
          <w:szCs w:val="24"/>
        </w:rPr>
        <w:t>Between</w:t>
      </w:r>
    </w:p>
    <w:p w:rsidR="006E55A4" w:rsidRPr="008B5F96" w:rsidRDefault="006E55A4" w:rsidP="006E55A4">
      <w:pPr>
        <w:pStyle w:val="Default"/>
        <w:ind w:left="0"/>
        <w:jc w:val="center"/>
        <w:rPr>
          <w:rFonts w:ascii="Times New Roman" w:hAnsi="Times New Roman"/>
          <w:szCs w:val="24"/>
        </w:rPr>
      </w:pPr>
      <w:r w:rsidRPr="008B5F96">
        <w:rPr>
          <w:rFonts w:ascii="Times New Roman" w:hAnsi="Times New Roman"/>
          <w:szCs w:val="24"/>
        </w:rPr>
        <w:t>____________________________________</w:t>
      </w:r>
    </w:p>
    <w:p w:rsidR="006E55A4" w:rsidRPr="008B5F96" w:rsidRDefault="006E55A4" w:rsidP="006E55A4">
      <w:pPr>
        <w:pStyle w:val="Default"/>
        <w:ind w:left="0"/>
        <w:jc w:val="center"/>
        <w:rPr>
          <w:rFonts w:ascii="Times New Roman" w:hAnsi="Times New Roman"/>
          <w:szCs w:val="24"/>
        </w:rPr>
      </w:pPr>
      <w:r w:rsidRPr="008B5F96">
        <w:rPr>
          <w:rFonts w:ascii="Times New Roman" w:hAnsi="Times New Roman"/>
          <w:szCs w:val="24"/>
        </w:rPr>
        <w:t xml:space="preserve">and </w:t>
      </w:r>
    </w:p>
    <w:p w:rsidR="006E55A4" w:rsidRPr="008B5F96" w:rsidRDefault="006E55A4" w:rsidP="006E55A4">
      <w:pPr>
        <w:pStyle w:val="Default"/>
        <w:ind w:left="0"/>
        <w:jc w:val="center"/>
        <w:rPr>
          <w:rFonts w:ascii="Times New Roman" w:hAnsi="Times New Roman"/>
          <w:szCs w:val="24"/>
        </w:rPr>
      </w:pPr>
      <w:r w:rsidRPr="008B5F96">
        <w:rPr>
          <w:rFonts w:ascii="Times New Roman" w:hAnsi="Times New Roman"/>
          <w:szCs w:val="24"/>
        </w:rPr>
        <w:t>__________________________ HEALTH DEPARTMENT</w:t>
      </w:r>
    </w:p>
    <w:p w:rsidR="006E55A4" w:rsidRPr="008B5F96" w:rsidRDefault="006E55A4" w:rsidP="006E55A4">
      <w:pPr>
        <w:pStyle w:val="Default"/>
        <w:ind w:left="0"/>
        <w:jc w:val="center"/>
        <w:rPr>
          <w:rFonts w:ascii="Times New Roman" w:hAnsi="Times New Roman"/>
          <w:szCs w:val="24"/>
        </w:rPr>
      </w:pPr>
    </w:p>
    <w:p w:rsidR="006E55A4" w:rsidRPr="008B5F96" w:rsidRDefault="006E55A4" w:rsidP="006E55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sz w:val="24"/>
          <w:szCs w:val="24"/>
        </w:rPr>
        <w:t xml:space="preserve">This contract is executed by and between _______________ Health Department (the “Health Department”) located at </w:t>
      </w:r>
      <w:r w:rsidRPr="008B5F96">
        <w:rPr>
          <w:rFonts w:ascii="Times New Roman" w:hAnsi="Times New Roman" w:cs="Times New Roman"/>
          <w:i/>
          <w:sz w:val="24"/>
          <w:szCs w:val="24"/>
        </w:rPr>
        <w:t>(</w:t>
      </w:r>
      <w:r w:rsidRPr="008B5F96">
        <w:rPr>
          <w:rFonts w:ascii="Times New Roman" w:hAnsi="Times New Roman" w:cs="Times New Roman"/>
          <w:i/>
          <w:sz w:val="24"/>
          <w:szCs w:val="24"/>
          <w:u w:val="single"/>
        </w:rPr>
        <w:t>administrative address of the HD)</w:t>
      </w:r>
      <w:r w:rsidRPr="008B5F96">
        <w:rPr>
          <w:rFonts w:ascii="Times New Roman" w:hAnsi="Times New Roman" w:cs="Times New Roman"/>
          <w:sz w:val="24"/>
          <w:szCs w:val="24"/>
        </w:rPr>
        <w:t xml:space="preserve">   and _________________ (the “Medical Director) for the purpose of providing qualified Public Health Medical Direction for the health jurisdiction that includes the following county/counties ______________.     Medical direction to the ____________________Health Department is required by the Public Health Code (Act 368 of Public Acts of 1978, MCL 333.2495), Michigan’s Public Health Code, including its administrative regulations and specifically R 325.13002(this is medical director qualifications) and R325.13004a </w:t>
      </w:r>
      <w:r w:rsidR="00A61EE8" w:rsidRPr="008B5F96">
        <w:rPr>
          <w:rFonts w:ascii="Times New Roman" w:hAnsi="Times New Roman" w:cs="Times New Roman"/>
          <w:sz w:val="24"/>
          <w:szCs w:val="24"/>
        </w:rPr>
        <w:t>(time</w:t>
      </w:r>
      <w:r w:rsidRPr="008B5F96">
        <w:rPr>
          <w:rFonts w:ascii="Times New Roman" w:hAnsi="Times New Roman" w:cs="Times New Roman"/>
          <w:sz w:val="24"/>
          <w:szCs w:val="24"/>
        </w:rPr>
        <w:t xml:space="preserve"> requirements).</w:t>
      </w:r>
    </w:p>
    <w:p w:rsidR="006E55A4" w:rsidRPr="008B5F96" w:rsidRDefault="006E55A4" w:rsidP="006E55A4">
      <w:pPr>
        <w:spacing w:before="270"/>
        <w:jc w:val="center"/>
        <w:rPr>
          <w:rFonts w:ascii="Times New Roman" w:hAnsi="Times New Roman" w:cs="Times New Roman"/>
          <w:sz w:val="24"/>
          <w:szCs w:val="24"/>
        </w:rPr>
      </w:pPr>
      <w:r w:rsidRPr="008B5F96">
        <w:rPr>
          <w:rFonts w:ascii="Times New Roman" w:hAnsi="Times New Roman" w:cs="Times New Roman"/>
          <w:b/>
          <w:bCs/>
          <w:sz w:val="24"/>
          <w:szCs w:val="24"/>
        </w:rPr>
        <w:t xml:space="preserve">RECITALS: </w:t>
      </w:r>
    </w:p>
    <w:p w:rsidR="006E55A4" w:rsidRPr="008B5F96" w:rsidRDefault="006E55A4" w:rsidP="006E55A4">
      <w:pPr>
        <w:spacing w:before="180"/>
        <w:ind w:left="49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________Health Department is responsible for public health services as defined in PA 368 of 1978 for its health jurisdiction; and</w:t>
      </w:r>
    </w:p>
    <w:p w:rsidR="006E55A4" w:rsidRPr="008B5F96" w:rsidRDefault="006E55A4" w:rsidP="006E55A4">
      <w:pPr>
        <w:spacing w:before="180"/>
        <w:ind w:left="49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___________Health Department desires to engage _______to provide medical director services as defined in PA 368 of 1978; and</w:t>
      </w:r>
    </w:p>
    <w:p w:rsidR="006E55A4" w:rsidRPr="008B5F96" w:rsidRDefault="006E55A4" w:rsidP="006E55A4">
      <w:pPr>
        <w:spacing w:before="180"/>
        <w:ind w:left="54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___________ who is duly licensed in the State of Michigan and complies with the Medical Director qualifications as defend in R 325.13002 and/or R 323.13007 (provisional appointment).</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b/>
          <w:bCs/>
          <w:sz w:val="24"/>
          <w:szCs w:val="24"/>
        </w:rPr>
        <w:t xml:space="preserve">NOW </w:t>
      </w:r>
      <w:r w:rsidR="00A61EE8" w:rsidRPr="008B5F96">
        <w:rPr>
          <w:rFonts w:ascii="Times New Roman" w:hAnsi="Times New Roman" w:cs="Times New Roman"/>
          <w:b/>
          <w:bCs/>
          <w:sz w:val="24"/>
          <w:szCs w:val="24"/>
        </w:rPr>
        <w:t xml:space="preserve">THEREFORE </w:t>
      </w:r>
      <w:r w:rsidR="00A61EE8" w:rsidRPr="008B5F96">
        <w:rPr>
          <w:rFonts w:ascii="Times New Roman" w:eastAsiaTheme="minorEastAsia" w:hAnsi="Times New Roman" w:cs="Times New Roman"/>
          <w:sz w:val="24"/>
          <w:szCs w:val="24"/>
        </w:rPr>
        <w:t>for</w:t>
      </w:r>
      <w:r w:rsidRPr="008B5F96">
        <w:rPr>
          <w:rFonts w:ascii="Times New Roman" w:hAnsi="Times New Roman" w:cs="Times New Roman"/>
          <w:bCs/>
          <w:sz w:val="24"/>
          <w:szCs w:val="24"/>
        </w:rPr>
        <w:t xml:space="preserve"> and in consideration of the mutual covenants hereinafter contained</w:t>
      </w:r>
      <w:r w:rsidRPr="008B5F96" w:rsidDel="002C0C8C">
        <w:rPr>
          <w:rFonts w:ascii="Times New Roman" w:hAnsi="Times New Roman" w:cs="Times New Roman"/>
          <w:bCs/>
          <w:sz w:val="24"/>
          <w:szCs w:val="24"/>
        </w:rPr>
        <w:t xml:space="preserve"> </w:t>
      </w:r>
      <w:r w:rsidRPr="008B5F96">
        <w:rPr>
          <w:rFonts w:ascii="Times New Roman" w:hAnsi="Times New Roman" w:cs="Times New Roman"/>
          <w:bCs/>
          <w:sz w:val="24"/>
          <w:szCs w:val="24"/>
        </w:rPr>
        <w:t>it is agreed as follows:</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18"/>
        <w:rPr>
          <w:rFonts w:ascii="Times New Roman" w:hAnsi="Times New Roman" w:cs="Times New Roman"/>
          <w:b/>
          <w:sz w:val="24"/>
          <w:szCs w:val="24"/>
        </w:rPr>
      </w:pPr>
      <w:r w:rsidRPr="008B5F96">
        <w:rPr>
          <w:rFonts w:ascii="Times New Roman" w:hAnsi="Times New Roman" w:cs="Times New Roman"/>
          <w:b/>
          <w:sz w:val="24"/>
          <w:szCs w:val="24"/>
        </w:rPr>
        <w:t>I.</w:t>
      </w:r>
      <w:r w:rsidRPr="008B5F96">
        <w:rPr>
          <w:rFonts w:ascii="Times New Roman" w:hAnsi="Times New Roman" w:cs="Times New Roman"/>
          <w:b/>
          <w:sz w:val="24"/>
          <w:szCs w:val="24"/>
        </w:rPr>
        <w:tab/>
        <w:t xml:space="preserve">Scope of Service:  </w:t>
      </w:r>
    </w:p>
    <w:p w:rsidR="006E55A4" w:rsidRPr="008B5F96" w:rsidRDefault="006E55A4" w:rsidP="006E55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sz w:val="24"/>
          <w:szCs w:val="24"/>
        </w:rPr>
        <w:t xml:space="preserve">The Health Department hereby engages and retains ____________to serve as Medical Director and provide the services as defined in this Agreement.   A copy of the Medical Director Job Description is attached hereto as Attachment I and is incorporated into this Agreement by this reference, which provides </w:t>
      </w:r>
      <w:r w:rsidR="00A61EE8" w:rsidRPr="008B5F96">
        <w:rPr>
          <w:rFonts w:ascii="Times New Roman" w:hAnsi="Times New Roman" w:cs="Times New Roman"/>
          <w:sz w:val="24"/>
          <w:szCs w:val="24"/>
        </w:rPr>
        <w:t>some of</w:t>
      </w:r>
      <w:r w:rsidRPr="008B5F96">
        <w:rPr>
          <w:rFonts w:ascii="Times New Roman" w:hAnsi="Times New Roman" w:cs="Times New Roman"/>
          <w:sz w:val="24"/>
          <w:szCs w:val="24"/>
        </w:rPr>
        <w:t xml:space="preserve"> the requirements for the position.  The Medical Director agrees to provide the services described in this Agreement, </w:t>
      </w:r>
      <w:r w:rsidR="00A61EE8" w:rsidRPr="008B5F96">
        <w:rPr>
          <w:rFonts w:ascii="Times New Roman" w:hAnsi="Times New Roman" w:cs="Times New Roman"/>
          <w:sz w:val="24"/>
          <w:szCs w:val="24"/>
        </w:rPr>
        <w:t>and to</w:t>
      </w:r>
      <w:r w:rsidRPr="008B5F96">
        <w:rPr>
          <w:rFonts w:ascii="Times New Roman" w:hAnsi="Times New Roman" w:cs="Times New Roman"/>
          <w:sz w:val="24"/>
          <w:szCs w:val="24"/>
        </w:rPr>
        <w:t xml:space="preserve"> make those determinations necessary or appropriate to carry out the Health Department’s required or delegated functions under the Michigan Public Health Code and to protect public health and prevent diseases.  </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b/>
          <w:sz w:val="24"/>
          <w:szCs w:val="24"/>
        </w:rPr>
        <w:t>II.</w:t>
      </w:r>
      <w:r w:rsidRPr="008B5F96">
        <w:rPr>
          <w:rFonts w:ascii="Times New Roman" w:hAnsi="Times New Roman" w:cs="Times New Roman"/>
          <w:b/>
          <w:sz w:val="24"/>
          <w:szCs w:val="24"/>
        </w:rPr>
        <w:tab/>
        <w:t>Responsibilities of the Medical Director</w:t>
      </w:r>
      <w:r w:rsidRPr="008B5F96">
        <w:rPr>
          <w:rFonts w:ascii="Times New Roman" w:hAnsi="Times New Roman" w:cs="Times New Roman"/>
          <w:sz w:val="24"/>
          <w:szCs w:val="24"/>
        </w:rPr>
        <w:t>:</w:t>
      </w:r>
    </w:p>
    <w:p w:rsidR="006E55A4" w:rsidRPr="008B5F96" w:rsidRDefault="006E55A4" w:rsidP="00A0632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t>A.</w:t>
      </w:r>
      <w:r w:rsidRPr="008B5F96">
        <w:rPr>
          <w:rFonts w:ascii="Times New Roman" w:hAnsi="Times New Roman" w:cs="Times New Roman"/>
          <w:sz w:val="24"/>
          <w:szCs w:val="24"/>
        </w:rPr>
        <w:tab/>
        <w:t>The Medical Director shall act as the medical director for the Health Department and shall be responsible for the medical supervision of public health services for the Health Department.  The duties of the Medical Director shall include, but are not limited to, the following:</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6E55A4" w:rsidRPr="008B5F96" w:rsidRDefault="006E55A4" w:rsidP="00AA4638">
      <w:pPr>
        <w:pStyle w:val="ListParagraph"/>
        <w:numPr>
          <w:ilvl w:val="0"/>
          <w:numId w:val="16"/>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medical leadership to improve health outcomes and protect the environment of the health jurisdiction.</w:t>
      </w:r>
    </w:p>
    <w:p w:rsidR="006E55A4" w:rsidRPr="008B5F96" w:rsidRDefault="006E55A4" w:rsidP="00AA4638">
      <w:pPr>
        <w:pStyle w:val="ListParagraph"/>
        <w:numPr>
          <w:ilvl w:val="0"/>
          <w:numId w:val="16"/>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medical direction for required disease control and other public health programs.</w:t>
      </w:r>
    </w:p>
    <w:p w:rsidR="006E55A4" w:rsidRPr="008B5F96" w:rsidRDefault="006E55A4" w:rsidP="00AA4638">
      <w:pPr>
        <w:pStyle w:val="ListParagraph"/>
        <w:numPr>
          <w:ilvl w:val="0"/>
          <w:numId w:val="16"/>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review, change and sign guidelines, protocols and standing orders for services provided by the Health Department (e.g. Sexually Transmitted Diseases, Family Planning, Immunizations).</w:t>
      </w:r>
    </w:p>
    <w:p w:rsidR="006E55A4" w:rsidRPr="008B5F96" w:rsidRDefault="006E55A4" w:rsidP="00AA4638">
      <w:pPr>
        <w:pStyle w:val="ListParagraph"/>
        <w:numPr>
          <w:ilvl w:val="0"/>
          <w:numId w:val="16"/>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research, planning and networking with the health care community as needed for special projects and emerging public health issues.</w:t>
      </w:r>
    </w:p>
    <w:p w:rsidR="006E55A4" w:rsidRPr="008B5F96" w:rsidRDefault="006E55A4" w:rsidP="00AA4638">
      <w:pPr>
        <w:pStyle w:val="ListParagraph"/>
        <w:numPr>
          <w:ilvl w:val="0"/>
          <w:numId w:val="16"/>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The medical director job description included in Attachment I provides a comprehensive review of expectations regarding medical director role for the Health Department.</w:t>
      </w:r>
    </w:p>
    <w:p w:rsidR="006E55A4" w:rsidRPr="008B5F96" w:rsidRDefault="006E55A4" w:rsidP="00AA4638">
      <w:pPr>
        <w:pStyle w:val="ListParagraph"/>
        <w:numPr>
          <w:ilvl w:val="0"/>
          <w:numId w:val="16"/>
        </w:numPr>
        <w:spacing w:after="0" w:line="240" w:lineRule="auto"/>
        <w:ind w:right="18"/>
        <w:rPr>
          <w:rFonts w:ascii="Times New Roman" w:hAnsi="Times New Roman" w:cs="Times New Roman"/>
          <w:i/>
          <w:sz w:val="24"/>
          <w:szCs w:val="24"/>
        </w:rPr>
      </w:pPr>
      <w:r w:rsidRPr="008B5F96">
        <w:rPr>
          <w:rFonts w:ascii="Times New Roman" w:hAnsi="Times New Roman" w:cs="Times New Roman"/>
          <w:i/>
          <w:sz w:val="24"/>
          <w:szCs w:val="24"/>
        </w:rPr>
        <w:t>Provide supervision for mid-level practitioners as defined in a collaborative practice agreement.</w:t>
      </w:r>
    </w:p>
    <w:p w:rsidR="006E55A4" w:rsidRPr="008B5F96" w:rsidRDefault="006E55A4" w:rsidP="00AA4638">
      <w:pPr>
        <w:pStyle w:val="ListParagraph"/>
        <w:numPr>
          <w:ilvl w:val="0"/>
          <w:numId w:val="16"/>
        </w:numPr>
        <w:spacing w:after="0" w:line="240" w:lineRule="auto"/>
        <w:ind w:right="18"/>
        <w:rPr>
          <w:rFonts w:ascii="Times New Roman" w:hAnsi="Times New Roman" w:cs="Times New Roman"/>
          <w:i/>
          <w:sz w:val="24"/>
          <w:szCs w:val="24"/>
        </w:rPr>
      </w:pPr>
      <w:r w:rsidRPr="008B5F96">
        <w:rPr>
          <w:rFonts w:ascii="Times New Roman" w:hAnsi="Times New Roman" w:cs="Times New Roman"/>
          <w:i/>
          <w:sz w:val="24"/>
          <w:szCs w:val="24"/>
        </w:rPr>
        <w:t>Provide medical direction for other health department programs, listed below:</w:t>
      </w:r>
    </w:p>
    <w:p w:rsidR="006E55A4" w:rsidRPr="008B5F96" w:rsidRDefault="006E55A4" w:rsidP="006E55A4">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Adolescent Health Clinic</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w:t>
      </w:r>
      <w:r w:rsidRPr="008B5F96">
        <w:rPr>
          <w:rFonts w:ascii="Times New Roman" w:hAnsi="Times New Roman" w:cs="Times New Roman"/>
          <w:i/>
          <w:sz w:val="24"/>
          <w:szCs w:val="24"/>
        </w:rPr>
        <w:tab/>
        <w:t>Substance Abuse Program</w:t>
      </w:r>
    </w:p>
    <w:p w:rsidR="006E55A4" w:rsidRPr="008B5F96" w:rsidRDefault="006E55A4" w:rsidP="006E55A4">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Primary Care Clinic</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w:t>
      </w:r>
      <w:r w:rsidRPr="008B5F96">
        <w:rPr>
          <w:rFonts w:ascii="Times New Roman" w:hAnsi="Times New Roman" w:cs="Times New Roman"/>
          <w:i/>
          <w:sz w:val="24"/>
          <w:szCs w:val="24"/>
        </w:rPr>
        <w:tab/>
        <w:t>Hospice</w:t>
      </w:r>
    </w:p>
    <w:p w:rsidR="006E55A4" w:rsidRPr="008B5F96" w:rsidRDefault="006E55A4" w:rsidP="006E55A4">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Other Please List</w:t>
      </w:r>
    </w:p>
    <w:p w:rsidR="006E55A4" w:rsidRPr="008B5F96" w:rsidRDefault="00A0632B" w:rsidP="006E55A4">
      <w:pPr>
        <w:ind w:left="1440" w:right="18"/>
        <w:rPr>
          <w:rFonts w:ascii="Times New Roman" w:hAnsi="Times New Roman" w:cs="Times New Roman"/>
          <w:sz w:val="24"/>
          <w:szCs w:val="24"/>
        </w:rPr>
      </w:pPr>
      <w:r w:rsidRPr="008B5F96">
        <w:rPr>
          <w:rFonts w:ascii="Times New Roman" w:hAnsi="Times New Roman" w:cs="Times New Roman"/>
          <w:sz w:val="24"/>
          <w:szCs w:val="24"/>
        </w:rPr>
        <w:t xml:space="preserve">8.  </w:t>
      </w:r>
      <w:r w:rsidR="006E55A4" w:rsidRPr="008B5F96">
        <w:rPr>
          <w:rFonts w:ascii="Times New Roman" w:hAnsi="Times New Roman" w:cs="Times New Roman"/>
          <w:sz w:val="24"/>
          <w:szCs w:val="24"/>
        </w:rPr>
        <w:t>The Medical Director shall provide such additional</w:t>
      </w:r>
      <w:r w:rsidRPr="008B5F96">
        <w:rPr>
          <w:rFonts w:ascii="Times New Roman" w:hAnsi="Times New Roman" w:cs="Times New Roman"/>
          <w:sz w:val="24"/>
          <w:szCs w:val="24"/>
        </w:rPr>
        <w:t xml:space="preserve"> duties as required by law, the </w:t>
      </w:r>
      <w:r w:rsidR="006E55A4" w:rsidRPr="008B5F96">
        <w:rPr>
          <w:rFonts w:ascii="Times New Roman" w:hAnsi="Times New Roman" w:cs="Times New Roman"/>
          <w:sz w:val="24"/>
          <w:szCs w:val="24"/>
        </w:rPr>
        <w:t xml:space="preserve">Board of Health or the Health Officer.  </w:t>
      </w:r>
    </w:p>
    <w:p w:rsidR="006E55A4" w:rsidRPr="008B5F96" w:rsidRDefault="006E55A4" w:rsidP="006E55A4">
      <w:pPr>
        <w:pStyle w:val="ListParagraph"/>
        <w:ind w:left="1440" w:right="18"/>
        <w:rPr>
          <w:rFonts w:ascii="Times New Roman" w:hAnsi="Times New Roman" w:cs="Times New Roman"/>
          <w:i/>
          <w:sz w:val="24"/>
          <w:szCs w:val="24"/>
        </w:rPr>
      </w:pPr>
    </w:p>
    <w:p w:rsidR="006E55A4" w:rsidRPr="008B5F96" w:rsidRDefault="006E55A4" w:rsidP="006E55A4">
      <w:pPr>
        <w:ind w:right="18"/>
        <w:rPr>
          <w:rFonts w:ascii="Times New Roman" w:hAnsi="Times New Roman" w:cs="Times New Roman"/>
          <w:sz w:val="24"/>
          <w:szCs w:val="24"/>
        </w:rPr>
      </w:pPr>
      <w:r w:rsidRPr="008B5F96">
        <w:rPr>
          <w:rFonts w:ascii="Times New Roman" w:hAnsi="Times New Roman" w:cs="Times New Roman"/>
          <w:sz w:val="24"/>
          <w:szCs w:val="24"/>
        </w:rPr>
        <w:t>It is expressly understood and agreed that the Medical Director shall be expected to utilize his/her professional judgment in the performance of the services to be provided under this Agreement consistent with the Health Department’s policies, the laws, and the standards of his/her profession.</w:t>
      </w:r>
    </w:p>
    <w:p w:rsidR="006E55A4" w:rsidRPr="008B5F96" w:rsidRDefault="006E55A4" w:rsidP="006E55A4">
      <w:pPr>
        <w:ind w:right="18"/>
        <w:rPr>
          <w:rFonts w:ascii="Times New Roman" w:hAnsi="Times New Roman" w:cs="Times New Roman"/>
          <w:i/>
          <w:sz w:val="24"/>
          <w:szCs w:val="24"/>
        </w:rPr>
      </w:pP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Qualifications:   The Medical Director shall maintain the following qualifications:</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1.</w:t>
      </w:r>
      <w:r w:rsidRPr="008B5F96">
        <w:rPr>
          <w:rFonts w:ascii="Times New Roman" w:hAnsi="Times New Roman" w:cs="Times New Roman"/>
          <w:sz w:val="24"/>
          <w:szCs w:val="24"/>
        </w:rPr>
        <w:tab/>
        <w:t xml:space="preserve">Michigan physician licensure. </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2.</w:t>
      </w:r>
      <w:r w:rsidRPr="008B5F96">
        <w:rPr>
          <w:rFonts w:ascii="Times New Roman" w:hAnsi="Times New Roman" w:cs="Times New Roman"/>
          <w:sz w:val="24"/>
          <w:szCs w:val="24"/>
        </w:rPr>
        <w:tab/>
        <w:t xml:space="preserve">Meet the qualifications as set forth in R 325.13002, or R 323.13007; </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 w:hanging="2160"/>
        <w:rPr>
          <w:rFonts w:ascii="Times New Roman" w:hAnsi="Times New Roman" w:cs="Times New Roman"/>
          <w:i/>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t>3.</w:t>
      </w:r>
      <w:r w:rsidRPr="008B5F96">
        <w:rPr>
          <w:rFonts w:ascii="Times New Roman" w:hAnsi="Times New Roman" w:cs="Times New Roman"/>
          <w:sz w:val="24"/>
          <w:szCs w:val="24"/>
        </w:rPr>
        <w:tab/>
      </w:r>
      <w:r w:rsidRPr="008B5F96">
        <w:rPr>
          <w:rFonts w:ascii="Times New Roman" w:hAnsi="Times New Roman" w:cs="Times New Roman"/>
          <w:i/>
          <w:sz w:val="24"/>
          <w:szCs w:val="24"/>
        </w:rPr>
        <w:t>Board Certification – each local health department should clarify this area based upon their local requirements.</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C.</w:t>
      </w:r>
      <w:r w:rsidRPr="008B5F96">
        <w:rPr>
          <w:rFonts w:ascii="Times New Roman" w:hAnsi="Times New Roman" w:cs="Times New Roman"/>
          <w:sz w:val="24"/>
          <w:szCs w:val="24"/>
        </w:rPr>
        <w:tab/>
        <w:t>Records and Reports.  As part of the services the Medical Director shall maintain records and provide reports as defined by the Health Department.</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D.</w:t>
      </w:r>
      <w:r w:rsidRPr="008B5F96">
        <w:rPr>
          <w:rFonts w:ascii="Times New Roman" w:hAnsi="Times New Roman" w:cs="Times New Roman"/>
          <w:sz w:val="24"/>
          <w:szCs w:val="24"/>
        </w:rPr>
        <w:tab/>
        <w:t>The Health Department shall have sole and exclusive right to the retention of all records pertaining to its patients and services rendered pursuant to this Agreement.  The Medical Director shall have the right to access any Health Department records including patient records required for the performance of services to be provided pursuant to this Agreement.  The Medical Director agrees to comply with the Federal Health Insurance Portability and Accountability Act of 1996 (HIPAA) including the amendments made to HIPAA by the Health Information Technology for Economic and Clinical Health Act (“HITECH Act”), part of the American Recovery and Reinvestment Act of 2009 (“ARRA”) and the Genetic Information Nondiscrimination Act of 2008 (“GINA”), and its rules and regulations promulgated pursuant thereto, 45 CFR Parts 160 and 164, as amended..  Breach of this provision shall constitute a material breach of this Agreement.</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D.</w:t>
      </w:r>
      <w:r w:rsidRPr="008B5F96">
        <w:rPr>
          <w:rFonts w:ascii="Times New Roman" w:hAnsi="Times New Roman" w:cs="Times New Roman"/>
          <w:sz w:val="24"/>
          <w:szCs w:val="24"/>
        </w:rPr>
        <w:tab/>
        <w:t>The Medical Director shall render services in complete compliance with the standards and requirements of all applicable federal, state, local, and other laws, rules and regulations professional standards, and all applicable Health Department policies and procedures including compliance requirements.</w:t>
      </w:r>
    </w:p>
    <w:p w:rsidR="006E55A4" w:rsidRPr="008B5F96" w:rsidRDefault="006E55A4" w:rsidP="00CB623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18"/>
        <w:rPr>
          <w:rFonts w:ascii="Times New Roman" w:hAnsi="Times New Roman" w:cs="Times New Roman"/>
          <w:sz w:val="24"/>
          <w:szCs w:val="24"/>
        </w:rPr>
      </w:pP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III.</w:t>
      </w:r>
      <w:r w:rsidRPr="008B5F96">
        <w:rPr>
          <w:rFonts w:ascii="Times New Roman" w:hAnsi="Times New Roman" w:cs="Times New Roman"/>
          <w:b/>
          <w:sz w:val="24"/>
          <w:szCs w:val="24"/>
        </w:rPr>
        <w:tab/>
        <w:t>Responsibilities of the Health Department</w:t>
      </w:r>
    </w:p>
    <w:p w:rsidR="006E55A4" w:rsidRPr="008B5F96" w:rsidRDefault="006E55A4" w:rsidP="006E55A4">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Health Department shall furnish the Medical Director with reasonable and necessary materials, supplies, facilities, and administrative support necessary to accomplish for the performance of services required under this Agreement.</w:t>
      </w:r>
    </w:p>
    <w:p w:rsidR="006E55A4" w:rsidRPr="008B5F96" w:rsidRDefault="006E55A4" w:rsidP="006E55A4">
      <w:pPr>
        <w:ind w:left="1440" w:hanging="720"/>
        <w:rPr>
          <w:rFonts w:ascii="Times New Roman" w:hAnsi="Times New Roman" w:cs="Times New Roman"/>
          <w:i/>
          <w:sz w:val="24"/>
          <w:szCs w:val="24"/>
        </w:rPr>
      </w:pPr>
      <w:r w:rsidRPr="008B5F96">
        <w:rPr>
          <w:rFonts w:ascii="Times New Roman" w:hAnsi="Times New Roman" w:cs="Times New Roman"/>
          <w:i/>
          <w:sz w:val="24"/>
          <w:szCs w:val="24"/>
        </w:rPr>
        <w:t>B.</w:t>
      </w:r>
      <w:r w:rsidRPr="008B5F96">
        <w:rPr>
          <w:rFonts w:ascii="Times New Roman" w:hAnsi="Times New Roman" w:cs="Times New Roman"/>
          <w:i/>
          <w:sz w:val="24"/>
          <w:szCs w:val="24"/>
        </w:rPr>
        <w:tab/>
        <w:t>The Health Department shall reimburse the medical director for the following professional expense:</w:t>
      </w:r>
    </w:p>
    <w:p w:rsidR="006E55A4" w:rsidRPr="008B5F96" w:rsidRDefault="006E55A4" w:rsidP="006E55A4">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________Cell Phone</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6E55A4" w:rsidRPr="008B5F96" w:rsidRDefault="006E55A4" w:rsidP="006E55A4">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________Board Certification</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6E55A4" w:rsidRPr="008B5F96" w:rsidRDefault="006E55A4" w:rsidP="006E55A4">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________CME/In-service</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6E55A4" w:rsidRPr="008B5F96" w:rsidRDefault="006E55A4" w:rsidP="006E55A4">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________Other</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6E55A4" w:rsidRPr="00BB7608" w:rsidRDefault="006E55A4" w:rsidP="006E55A4">
      <w:pPr>
        <w:ind w:left="1440" w:hanging="720"/>
        <w:rPr>
          <w:rFonts w:ascii="Times New Roman" w:hAnsi="Times New Roman" w:cs="Times New Roman"/>
          <w:i/>
          <w:sz w:val="24"/>
          <w:szCs w:val="24"/>
        </w:rPr>
      </w:pPr>
      <w:r w:rsidRPr="008B5F96">
        <w:rPr>
          <w:rFonts w:ascii="Times New Roman" w:hAnsi="Times New Roman" w:cs="Times New Roman"/>
          <w:sz w:val="24"/>
          <w:szCs w:val="24"/>
        </w:rPr>
        <w:tab/>
      </w:r>
      <w:r w:rsidRPr="00BB7608">
        <w:rPr>
          <w:rFonts w:ascii="Times New Roman" w:hAnsi="Times New Roman" w:cs="Times New Roman"/>
          <w:i/>
          <w:sz w:val="24"/>
          <w:szCs w:val="24"/>
        </w:rPr>
        <w:t>This section is locally defined and may not be relevant in some agreements</w:t>
      </w:r>
    </w:p>
    <w:p w:rsidR="006E55A4" w:rsidRPr="008B5F96" w:rsidRDefault="006E55A4" w:rsidP="006E55A4">
      <w:pPr>
        <w:ind w:left="1440" w:hanging="72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The Health Department shall periodically evaluate the Medical Director as part of this agreement.</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367428" w:rsidRPr="008B5F96" w:rsidRDefault="00367428"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IV.</w:t>
      </w:r>
      <w:r w:rsidRPr="008B5F96">
        <w:rPr>
          <w:rFonts w:ascii="Times New Roman" w:hAnsi="Times New Roman" w:cs="Times New Roman"/>
          <w:b/>
          <w:sz w:val="24"/>
          <w:szCs w:val="24"/>
        </w:rPr>
        <w:tab/>
        <w:t>Mutual Responsibilities:</w:t>
      </w:r>
    </w:p>
    <w:p w:rsidR="006E55A4" w:rsidRPr="008B5F96" w:rsidRDefault="006E55A4" w:rsidP="00BB6F7B">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A.</w:t>
      </w:r>
      <w:r w:rsidRPr="008B5F96">
        <w:rPr>
          <w:rFonts w:ascii="Times New Roman" w:hAnsi="Times New Roman" w:cs="Times New Roman"/>
          <w:sz w:val="24"/>
          <w:szCs w:val="24"/>
        </w:rPr>
        <w:tab/>
        <w:t xml:space="preserve">Establish a procedure for public health medical direction if the medical director is unavailable </w:t>
      </w:r>
      <w:r w:rsidR="00BB6F7B" w:rsidRPr="008B5F96">
        <w:rPr>
          <w:rFonts w:ascii="Times New Roman" w:hAnsi="Times New Roman" w:cs="Times New Roman"/>
          <w:sz w:val="24"/>
          <w:szCs w:val="24"/>
        </w:rPr>
        <w:t>due to illness and/or vacation.</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Maintain open lines of collaboration and communication.</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C.</w:t>
      </w:r>
      <w:r w:rsidRPr="008B5F96">
        <w:rPr>
          <w:rFonts w:ascii="Times New Roman" w:hAnsi="Times New Roman" w:cs="Times New Roman"/>
          <w:sz w:val="24"/>
          <w:szCs w:val="24"/>
        </w:rPr>
        <w:tab/>
        <w:t>Review the Medical Director Agreement annually and modify the Agreement as mutually agreed upon.</w:t>
      </w:r>
    </w:p>
    <w:p w:rsidR="006E55A4" w:rsidRPr="008B5F96" w:rsidRDefault="006E55A4" w:rsidP="006E55A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900"/>
        <w:rPr>
          <w:rFonts w:ascii="Times New Roman" w:hAnsi="Times New Roman" w:cs="Times New Roman"/>
          <w:sz w:val="24"/>
          <w:szCs w:val="24"/>
        </w:rPr>
      </w:pPr>
      <w:r w:rsidRPr="008B5F96">
        <w:rPr>
          <w:rFonts w:ascii="Times New Roman" w:hAnsi="Times New Roman" w:cs="Times New Roman"/>
          <w:sz w:val="24"/>
          <w:szCs w:val="24"/>
        </w:rPr>
        <w:t>D.</w:t>
      </w:r>
      <w:r w:rsidRPr="008B5F96">
        <w:rPr>
          <w:rFonts w:ascii="Times New Roman" w:hAnsi="Times New Roman" w:cs="Times New Roman"/>
          <w:sz w:val="24"/>
          <w:szCs w:val="24"/>
        </w:rPr>
        <w:tab/>
        <w:t xml:space="preserve">As required by law,  the Medical Director and Health Department shall not discriminate against a person to be served or an employee or applicant for employment with respect to hire, tenure, terms, conditions or privileges of employment, or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Both Parties  shall adhere to all applicable Federal, State and local laws, ordinances, rules and regulations prohibiting discrimination, including, but not limited to, the 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 §12101 </w:t>
      </w:r>
      <w:r w:rsidRPr="008B5F96">
        <w:rPr>
          <w:rFonts w:ascii="Times New Roman" w:hAnsi="Times New Roman" w:cs="Times New Roman"/>
          <w:sz w:val="24"/>
          <w:szCs w:val="24"/>
          <w:u w:val="single"/>
        </w:rPr>
        <w:t>et seq</w:t>
      </w:r>
      <w:r w:rsidRPr="008B5F96">
        <w:rPr>
          <w:rFonts w:ascii="Times New Roman" w:hAnsi="Times New Roman" w:cs="Times New Roman"/>
          <w:sz w:val="24"/>
          <w:szCs w:val="24"/>
        </w:rPr>
        <w:t>), as amended, and regulations promulgated thereunder.  Breach of this section shall be regarded as a material breach of this Agreement.</w:t>
      </w:r>
    </w:p>
    <w:p w:rsidR="006E55A4" w:rsidRPr="008B5F96" w:rsidRDefault="006E55A4" w:rsidP="006E55A4">
      <w:pPr>
        <w:pStyle w:val="ListParagraph"/>
        <w:ind w:left="1170" w:right="18"/>
        <w:rPr>
          <w:rFonts w:ascii="Times New Roman" w:hAnsi="Times New Roman" w:cs="Times New Roman"/>
          <w:sz w:val="24"/>
          <w:szCs w:val="24"/>
        </w:rPr>
      </w:pPr>
    </w:p>
    <w:p w:rsidR="006E55A4" w:rsidRPr="008B5F96" w:rsidRDefault="006E55A4" w:rsidP="006E55A4">
      <w:pPr>
        <w:autoSpaceDE w:val="0"/>
        <w:autoSpaceDN w:val="0"/>
        <w:adjustRightInd w:val="0"/>
        <w:rPr>
          <w:rFonts w:ascii="Times New Roman" w:hAnsi="Times New Roman" w:cs="Times New Roman"/>
          <w:b/>
          <w:bCs/>
          <w:color w:val="000000"/>
          <w:sz w:val="24"/>
          <w:szCs w:val="24"/>
        </w:rPr>
      </w:pPr>
      <w:r w:rsidRPr="008B5F96">
        <w:rPr>
          <w:rFonts w:ascii="Times New Roman" w:hAnsi="Times New Roman" w:cs="Times New Roman"/>
          <w:b/>
          <w:bCs/>
          <w:color w:val="000000"/>
          <w:sz w:val="24"/>
          <w:szCs w:val="24"/>
        </w:rPr>
        <w:t>V.</w:t>
      </w:r>
      <w:r w:rsidRPr="008B5F96">
        <w:rPr>
          <w:rFonts w:ascii="Times New Roman" w:hAnsi="Times New Roman" w:cs="Times New Roman"/>
          <w:b/>
          <w:bCs/>
          <w:color w:val="000000"/>
          <w:sz w:val="24"/>
          <w:szCs w:val="24"/>
        </w:rPr>
        <w:tab/>
        <w:t>Compensation for Medical Director Services</w:t>
      </w:r>
    </w:p>
    <w:p w:rsidR="006E55A4" w:rsidRPr="008B5F96" w:rsidRDefault="006E55A4" w:rsidP="006E55A4">
      <w:pPr>
        <w:autoSpaceDE w:val="0"/>
        <w:autoSpaceDN w:val="0"/>
        <w:adjustRightInd w:val="0"/>
        <w:rPr>
          <w:rFonts w:ascii="Times New Roman" w:hAnsi="Times New Roman" w:cs="Times New Roman"/>
          <w:bCs/>
          <w:color w:val="000000"/>
          <w:sz w:val="24"/>
          <w:szCs w:val="24"/>
        </w:rPr>
      </w:pPr>
      <w:r w:rsidRPr="008B5F96">
        <w:rPr>
          <w:rFonts w:ascii="Times New Roman" w:hAnsi="Times New Roman" w:cs="Times New Roman"/>
          <w:b/>
          <w:bCs/>
          <w:color w:val="000000"/>
          <w:sz w:val="24"/>
          <w:szCs w:val="24"/>
        </w:rPr>
        <w:tab/>
      </w:r>
      <w:r w:rsidRPr="008B5F96">
        <w:rPr>
          <w:rFonts w:ascii="Times New Roman" w:hAnsi="Times New Roman" w:cs="Times New Roman"/>
          <w:bCs/>
          <w:color w:val="000000"/>
          <w:sz w:val="24"/>
          <w:szCs w:val="24"/>
        </w:rPr>
        <w:t>A.</w:t>
      </w:r>
      <w:r w:rsidRPr="008B5F96">
        <w:rPr>
          <w:rFonts w:ascii="Times New Roman" w:hAnsi="Times New Roman" w:cs="Times New Roman"/>
          <w:bCs/>
          <w:color w:val="000000"/>
          <w:sz w:val="24"/>
          <w:szCs w:val="24"/>
        </w:rPr>
        <w:tab/>
        <w:t>The Health Department will compensate the Medical Director as follows:</w:t>
      </w:r>
    </w:p>
    <w:p w:rsidR="006E55A4" w:rsidRPr="008B5F96" w:rsidRDefault="006E55A4" w:rsidP="006E55A4">
      <w:pPr>
        <w:autoSpaceDE w:val="0"/>
        <w:autoSpaceDN w:val="0"/>
        <w:adjustRightInd w:val="0"/>
        <w:ind w:left="1440"/>
        <w:rPr>
          <w:rFonts w:ascii="Times New Roman" w:hAnsi="Times New Roman" w:cs="Times New Roman"/>
          <w:bCs/>
          <w:i/>
          <w:color w:val="000000"/>
          <w:sz w:val="24"/>
          <w:szCs w:val="24"/>
        </w:rPr>
      </w:pPr>
      <w:r w:rsidRPr="008B5F96">
        <w:rPr>
          <w:rFonts w:ascii="Times New Roman" w:hAnsi="Times New Roman" w:cs="Times New Roman"/>
          <w:bCs/>
          <w:i/>
          <w:color w:val="000000"/>
          <w:sz w:val="24"/>
          <w:szCs w:val="24"/>
        </w:rPr>
        <w:t xml:space="preserve">1.   The Medical </w:t>
      </w:r>
      <w:r w:rsidR="00A61EE8" w:rsidRPr="008B5F96">
        <w:rPr>
          <w:rFonts w:ascii="Times New Roman" w:hAnsi="Times New Roman" w:cs="Times New Roman"/>
          <w:bCs/>
          <w:i/>
          <w:color w:val="000000"/>
          <w:sz w:val="24"/>
          <w:szCs w:val="24"/>
        </w:rPr>
        <w:t>Director shall</w:t>
      </w:r>
      <w:r w:rsidRPr="008B5F96">
        <w:rPr>
          <w:rFonts w:ascii="Times New Roman" w:hAnsi="Times New Roman" w:cs="Times New Roman"/>
          <w:bCs/>
          <w:i/>
          <w:color w:val="000000"/>
          <w:sz w:val="24"/>
          <w:szCs w:val="24"/>
        </w:rPr>
        <w:t xml:space="preserve"> receive payment for services rendered hereunder in the amount of $___,___.00 annually, paid in __(bi weekly?_monthly?) </w:t>
      </w:r>
      <w:r w:rsidR="00A61EE8" w:rsidRPr="008B5F96">
        <w:rPr>
          <w:rFonts w:ascii="Times New Roman" w:hAnsi="Times New Roman" w:cs="Times New Roman"/>
          <w:bCs/>
          <w:i/>
          <w:color w:val="000000"/>
          <w:sz w:val="24"/>
          <w:szCs w:val="24"/>
        </w:rPr>
        <w:t>payments.</w:t>
      </w:r>
      <w:r w:rsidRPr="008B5F96">
        <w:rPr>
          <w:rFonts w:ascii="Times New Roman" w:hAnsi="Times New Roman" w:cs="Times New Roman"/>
          <w:bCs/>
          <w:i/>
          <w:color w:val="000000"/>
          <w:sz w:val="24"/>
          <w:szCs w:val="24"/>
        </w:rPr>
        <w:t xml:space="preserve">  </w:t>
      </w:r>
    </w:p>
    <w:p w:rsidR="00A61EE8" w:rsidRPr="008B5F96" w:rsidRDefault="006E55A4" w:rsidP="00A61EE8">
      <w:pPr>
        <w:autoSpaceDE w:val="0"/>
        <w:autoSpaceDN w:val="0"/>
        <w:adjustRightInd w:val="0"/>
        <w:ind w:left="1440"/>
        <w:rPr>
          <w:rFonts w:ascii="Times New Roman" w:hAnsi="Times New Roman" w:cs="Times New Roman"/>
          <w:bCs/>
          <w:i/>
          <w:color w:val="000000"/>
          <w:sz w:val="24"/>
          <w:szCs w:val="24"/>
        </w:rPr>
      </w:pPr>
      <w:r w:rsidRPr="008B5F96">
        <w:rPr>
          <w:rFonts w:ascii="Times New Roman" w:hAnsi="Times New Roman" w:cs="Times New Roman"/>
          <w:bCs/>
          <w:i/>
          <w:color w:val="000000"/>
          <w:sz w:val="24"/>
          <w:szCs w:val="24"/>
        </w:rPr>
        <w:t xml:space="preserve">Insert local information – include amount and </w:t>
      </w:r>
      <w:r w:rsidR="00A61EE8" w:rsidRPr="008B5F96">
        <w:rPr>
          <w:rFonts w:ascii="Times New Roman" w:hAnsi="Times New Roman" w:cs="Times New Roman"/>
          <w:bCs/>
          <w:i/>
          <w:color w:val="000000"/>
          <w:sz w:val="24"/>
          <w:szCs w:val="24"/>
        </w:rPr>
        <w:t>payment frequency</w:t>
      </w: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The Medical Director will be covered by</w:t>
      </w:r>
      <w:r w:rsidR="00BB6F7B" w:rsidRPr="008B5F96">
        <w:rPr>
          <w:rFonts w:ascii="Times New Roman" w:hAnsi="Times New Roman" w:cs="Times New Roman"/>
          <w:sz w:val="24"/>
          <w:szCs w:val="24"/>
        </w:rPr>
        <w:t xml:space="preserve"> the following fringe benefits:</w:t>
      </w:r>
    </w:p>
    <w:p w:rsidR="006E55A4" w:rsidRPr="008B5F96" w:rsidRDefault="006E55A4" w:rsidP="006E55A4">
      <w:pPr>
        <w:rPr>
          <w:rFonts w:ascii="Times New Roman" w:hAnsi="Times New Roman" w:cs="Times New Roman"/>
          <w:i/>
          <w:sz w:val="24"/>
          <w:szCs w:val="24"/>
        </w:rPr>
      </w:pPr>
      <w:r w:rsidRPr="008B5F96">
        <w:rPr>
          <w:rFonts w:ascii="Times New Roman" w:hAnsi="Times New Roman" w:cs="Times New Roman"/>
          <w:i/>
          <w:sz w:val="24"/>
          <w:szCs w:val="24"/>
        </w:rPr>
        <w:tab/>
      </w:r>
      <w:r w:rsidRPr="008B5F96">
        <w:rPr>
          <w:rFonts w:ascii="Times New Roman" w:hAnsi="Times New Roman" w:cs="Times New Roman"/>
          <w:i/>
          <w:sz w:val="24"/>
          <w:szCs w:val="24"/>
        </w:rPr>
        <w:tab/>
        <w:t>1. Insert local information or delete item if this is not relevant to the agreement</w:t>
      </w:r>
    </w:p>
    <w:p w:rsidR="006E55A4" w:rsidRPr="008B5F96" w:rsidRDefault="006E55A4" w:rsidP="006E55A4">
      <w:pPr>
        <w:rPr>
          <w:rFonts w:ascii="Times New Roman" w:hAnsi="Times New Roman" w:cs="Times New Roman"/>
          <w:b/>
          <w:sz w:val="24"/>
          <w:szCs w:val="24"/>
        </w:rPr>
      </w:pPr>
      <w:r w:rsidRPr="008B5F96">
        <w:rPr>
          <w:rFonts w:ascii="Times New Roman" w:hAnsi="Times New Roman" w:cs="Times New Roman"/>
          <w:b/>
          <w:sz w:val="24"/>
          <w:szCs w:val="24"/>
        </w:rPr>
        <w:t>VI.</w:t>
      </w:r>
      <w:r w:rsidRPr="008B5F96">
        <w:rPr>
          <w:rFonts w:ascii="Times New Roman" w:hAnsi="Times New Roman" w:cs="Times New Roman"/>
          <w:b/>
          <w:sz w:val="24"/>
          <w:szCs w:val="24"/>
        </w:rPr>
        <w:tab/>
        <w:t>Health Department Billing / Managed Care Agreements</w:t>
      </w:r>
    </w:p>
    <w:p w:rsidR="006E55A4" w:rsidRPr="008B5F96" w:rsidRDefault="006E55A4" w:rsidP="00BB6F7B">
      <w:pPr>
        <w:pStyle w:val="ListParagraph"/>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Health Department shall have the right to bill, collect and retain all fees for medical services billed under the Medical Director NPI number for public health services included in this agreement.</w:t>
      </w:r>
    </w:p>
    <w:p w:rsidR="006E55A4" w:rsidRPr="008B5F96" w:rsidRDefault="006E55A4" w:rsidP="006E55A4">
      <w:pPr>
        <w:ind w:left="1440" w:hanging="72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 xml:space="preserve">The Medical Director agrees to participate in established/new relationships with third party </w:t>
      </w:r>
      <w:r w:rsidR="00A61EE8" w:rsidRPr="008B5F96">
        <w:rPr>
          <w:rFonts w:ascii="Times New Roman" w:hAnsi="Times New Roman" w:cs="Times New Roman"/>
          <w:sz w:val="24"/>
          <w:szCs w:val="24"/>
        </w:rPr>
        <w:t>payers</w:t>
      </w:r>
      <w:r w:rsidRPr="008B5F96">
        <w:rPr>
          <w:rFonts w:ascii="Times New Roman" w:hAnsi="Times New Roman" w:cs="Times New Roman"/>
          <w:sz w:val="24"/>
          <w:szCs w:val="24"/>
        </w:rPr>
        <w:t xml:space="preserve"> and provide necessary credentialing information.</w:t>
      </w:r>
    </w:p>
    <w:p w:rsidR="006E55A4" w:rsidRPr="008B5F96" w:rsidRDefault="006E55A4" w:rsidP="006E55A4">
      <w:pPr>
        <w:rPr>
          <w:rFonts w:ascii="Times New Roman" w:hAnsi="Times New Roman" w:cs="Times New Roman"/>
          <w:b/>
          <w:sz w:val="24"/>
          <w:szCs w:val="24"/>
        </w:rPr>
      </w:pPr>
      <w:r w:rsidRPr="008B5F96">
        <w:rPr>
          <w:rFonts w:ascii="Times New Roman" w:hAnsi="Times New Roman" w:cs="Times New Roman"/>
          <w:b/>
          <w:sz w:val="24"/>
          <w:szCs w:val="24"/>
        </w:rPr>
        <w:t>VII.</w:t>
      </w:r>
      <w:r w:rsidRPr="008B5F96">
        <w:rPr>
          <w:rFonts w:ascii="Times New Roman" w:hAnsi="Times New Roman" w:cs="Times New Roman"/>
          <w:b/>
          <w:sz w:val="24"/>
          <w:szCs w:val="24"/>
        </w:rPr>
        <w:tab/>
        <w:t>Insurance</w:t>
      </w:r>
    </w:p>
    <w:p w:rsidR="006E55A4" w:rsidRPr="008B5F96" w:rsidRDefault="006E55A4" w:rsidP="00A0632B">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During the term of this Agreement, Health Department shall maintain liability insurance covering the Medical Director when he/she is acting in his/her capacity as the Health Department’s Medical Director</w:t>
      </w:r>
      <w:r w:rsidR="00A61EE8" w:rsidRPr="008B5F96">
        <w:rPr>
          <w:rFonts w:ascii="Times New Roman" w:hAnsi="Times New Roman" w:cs="Times New Roman"/>
          <w:sz w:val="24"/>
          <w:szCs w:val="24"/>
        </w:rPr>
        <w:t>.</w:t>
      </w:r>
    </w:p>
    <w:p w:rsidR="006E55A4" w:rsidRPr="008B5F96" w:rsidRDefault="006E55A4" w:rsidP="006E55A4">
      <w:pPr>
        <w:ind w:left="1440" w:hanging="72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The Medical Director shall maintain a valid driver’s license and auto insurance coverage and provide proof of both to the Health Department.</w:t>
      </w:r>
    </w:p>
    <w:p w:rsidR="006E55A4" w:rsidRPr="008B5F96" w:rsidRDefault="006E55A4" w:rsidP="006E55A4">
      <w:pPr>
        <w:pStyle w:val="BodyTextIndent2"/>
      </w:pPr>
    </w:p>
    <w:p w:rsidR="00860DAD" w:rsidRPr="008B5F96" w:rsidRDefault="006E55A4" w:rsidP="006E55A4">
      <w:pPr>
        <w:pStyle w:val="BodyTextIndent2"/>
        <w:ind w:left="90" w:firstLine="0"/>
        <w:rPr>
          <w:b/>
        </w:rPr>
      </w:pPr>
      <w:r w:rsidRPr="008B5F96">
        <w:rPr>
          <w:b/>
        </w:rPr>
        <w:t>VIII</w:t>
      </w:r>
      <w:r w:rsidR="00A0632B" w:rsidRPr="008B5F96">
        <w:rPr>
          <w:b/>
        </w:rPr>
        <w:t>.</w:t>
      </w:r>
      <w:r w:rsidR="00A0632B" w:rsidRPr="008B5F96">
        <w:rPr>
          <w:b/>
        </w:rPr>
        <w:tab/>
      </w:r>
      <w:r w:rsidR="00A61EE8" w:rsidRPr="008B5F96">
        <w:rPr>
          <w:b/>
        </w:rPr>
        <w:t>Subcontracting</w:t>
      </w:r>
      <w:r w:rsidRPr="008B5F96">
        <w:rPr>
          <w:b/>
        </w:rPr>
        <w:t xml:space="preserve"> </w:t>
      </w:r>
      <w:r w:rsidR="00A61EE8" w:rsidRPr="008B5F96">
        <w:rPr>
          <w:b/>
        </w:rPr>
        <w:t xml:space="preserve"> </w:t>
      </w:r>
    </w:p>
    <w:p w:rsidR="00860DAD" w:rsidRPr="008B5F96" w:rsidRDefault="00860DAD" w:rsidP="006E55A4">
      <w:pPr>
        <w:pStyle w:val="BodyTextIndent2"/>
        <w:ind w:left="90" w:firstLine="0"/>
        <w:rPr>
          <w:b/>
        </w:rPr>
      </w:pPr>
    </w:p>
    <w:p w:rsidR="006E55A4" w:rsidRPr="008B5F96" w:rsidRDefault="006E55A4" w:rsidP="006E55A4">
      <w:pPr>
        <w:pStyle w:val="BodyTextIndent2"/>
        <w:ind w:left="90" w:firstLine="0"/>
        <w:rPr>
          <w:b/>
        </w:rPr>
      </w:pPr>
      <w:r w:rsidRPr="008B5F96">
        <w:t xml:space="preserve">The Medical Director may not subcontract the duties and/or obligations under this Agreement unless </w:t>
      </w:r>
      <w:r w:rsidR="00A61EE8" w:rsidRPr="008B5F96">
        <w:t>approved in</w:t>
      </w:r>
      <w:r w:rsidRPr="008B5F96">
        <w:t xml:space="preserve"> writing by the Health Department Health Officer and Board of Health.</w:t>
      </w:r>
    </w:p>
    <w:p w:rsidR="006E55A4" w:rsidRPr="008B5F96" w:rsidRDefault="006E55A4" w:rsidP="006E55A4">
      <w:pPr>
        <w:ind w:left="90"/>
        <w:rPr>
          <w:rFonts w:ascii="Times New Roman" w:hAnsi="Times New Roman" w:cs="Times New Roman"/>
          <w:sz w:val="24"/>
          <w:szCs w:val="24"/>
        </w:rPr>
      </w:pPr>
    </w:p>
    <w:p w:rsidR="006E55A4" w:rsidRPr="008B5F96" w:rsidRDefault="006E55A4" w:rsidP="006E55A4">
      <w:pPr>
        <w:rPr>
          <w:rFonts w:ascii="Times New Roman" w:hAnsi="Times New Roman" w:cs="Times New Roman"/>
          <w:b/>
          <w:bCs/>
          <w:color w:val="000000"/>
          <w:sz w:val="24"/>
          <w:szCs w:val="24"/>
        </w:rPr>
      </w:pPr>
      <w:r w:rsidRPr="008B5F96">
        <w:rPr>
          <w:rFonts w:ascii="Times New Roman" w:hAnsi="Times New Roman" w:cs="Times New Roman"/>
          <w:sz w:val="24"/>
          <w:szCs w:val="24"/>
        </w:rPr>
        <w:t> </w:t>
      </w:r>
      <w:r w:rsidRPr="008B5F96">
        <w:rPr>
          <w:rFonts w:ascii="Times New Roman" w:hAnsi="Times New Roman" w:cs="Times New Roman"/>
          <w:b/>
          <w:sz w:val="24"/>
          <w:szCs w:val="24"/>
        </w:rPr>
        <w:t>IX.</w:t>
      </w:r>
      <w:r w:rsidRPr="008B5F96">
        <w:rPr>
          <w:rFonts w:ascii="Times New Roman" w:hAnsi="Times New Roman" w:cs="Times New Roman"/>
          <w:b/>
          <w:sz w:val="24"/>
          <w:szCs w:val="24"/>
        </w:rPr>
        <w:tab/>
      </w:r>
      <w:r w:rsidRPr="008B5F96">
        <w:rPr>
          <w:rFonts w:ascii="Times New Roman" w:hAnsi="Times New Roman" w:cs="Times New Roman"/>
          <w:b/>
          <w:bCs/>
          <w:color w:val="000000"/>
          <w:sz w:val="24"/>
          <w:szCs w:val="24"/>
        </w:rPr>
        <w:t>Term /Termination</w:t>
      </w:r>
    </w:p>
    <w:p w:rsidR="006E55A4" w:rsidRPr="008B5F96" w:rsidRDefault="006E55A4" w:rsidP="00BB6F7B">
      <w:pPr>
        <w:ind w:left="1440" w:right="18"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term of this Agreement shall be for the period commencing on the _______20____ and terminating on ___</w:t>
      </w:r>
      <w:r w:rsidR="00BB6F7B" w:rsidRPr="008B5F96">
        <w:rPr>
          <w:rFonts w:ascii="Times New Roman" w:hAnsi="Times New Roman" w:cs="Times New Roman"/>
          <w:sz w:val="24"/>
          <w:szCs w:val="24"/>
        </w:rPr>
        <w:t xml:space="preserve">______, 20___.  _____________. </w:t>
      </w:r>
    </w:p>
    <w:p w:rsidR="006E55A4" w:rsidRPr="008B5F96" w:rsidRDefault="006E55A4" w:rsidP="00BB6F7B">
      <w:pPr>
        <w:ind w:left="1440" w:right="18" w:hanging="72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 xml:space="preserve"> This Agreement </w:t>
      </w:r>
      <w:r w:rsidR="00A61EE8" w:rsidRPr="008B5F96">
        <w:rPr>
          <w:rFonts w:ascii="Times New Roman" w:hAnsi="Times New Roman" w:cs="Times New Roman"/>
          <w:sz w:val="24"/>
          <w:szCs w:val="24"/>
        </w:rPr>
        <w:t>shall automatically</w:t>
      </w:r>
      <w:r w:rsidRPr="008B5F96">
        <w:rPr>
          <w:rFonts w:ascii="Times New Roman" w:hAnsi="Times New Roman" w:cs="Times New Roman"/>
          <w:sz w:val="24"/>
          <w:szCs w:val="24"/>
        </w:rPr>
        <w:t xml:space="preserve"> and immediately </w:t>
      </w:r>
      <w:r w:rsidR="00A61EE8" w:rsidRPr="008B5F96">
        <w:rPr>
          <w:rFonts w:ascii="Times New Roman" w:hAnsi="Times New Roman" w:cs="Times New Roman"/>
          <w:sz w:val="24"/>
          <w:szCs w:val="24"/>
        </w:rPr>
        <w:t>terminate if</w:t>
      </w:r>
      <w:r w:rsidRPr="008B5F96">
        <w:rPr>
          <w:rFonts w:ascii="Times New Roman" w:hAnsi="Times New Roman" w:cs="Times New Roman"/>
          <w:sz w:val="24"/>
          <w:szCs w:val="24"/>
        </w:rPr>
        <w:t xml:space="preserve"> any of the following occurs: </w:t>
      </w:r>
    </w:p>
    <w:p w:rsidR="006E55A4" w:rsidRPr="008B5F96" w:rsidRDefault="006E55A4" w:rsidP="00AA4638">
      <w:pPr>
        <w:pStyle w:val="BodyTextIndent2"/>
        <w:numPr>
          <w:ilvl w:val="0"/>
          <w:numId w:val="15"/>
        </w:numPr>
      </w:pPr>
      <w:r w:rsidRPr="008B5F96">
        <w:t>Medical Director becomes unlicensed or unqualified to practice medicine in the State of Michigan;</w:t>
      </w:r>
    </w:p>
    <w:p w:rsidR="006E55A4" w:rsidRPr="008B5F96" w:rsidRDefault="006E55A4" w:rsidP="00AA4638">
      <w:pPr>
        <w:pStyle w:val="BodyTextIndent2"/>
        <w:numPr>
          <w:ilvl w:val="0"/>
          <w:numId w:val="15"/>
        </w:numPr>
      </w:pPr>
      <w:r w:rsidRPr="008B5F96">
        <w:t>Medical Director dies;</w:t>
      </w:r>
    </w:p>
    <w:p w:rsidR="006E55A4" w:rsidRPr="008B5F96" w:rsidRDefault="006E55A4" w:rsidP="00AA4638">
      <w:pPr>
        <w:pStyle w:val="BodyTextIndent2"/>
        <w:numPr>
          <w:ilvl w:val="0"/>
          <w:numId w:val="15"/>
        </w:numPr>
      </w:pPr>
      <w:r w:rsidRPr="008B5F96">
        <w:t>Medical Director and the Health Departments mutually agree in writing to terminate the agreement;</w:t>
      </w:r>
    </w:p>
    <w:p w:rsidR="006E55A4" w:rsidRPr="008B5F96" w:rsidRDefault="006E55A4" w:rsidP="00AA4638">
      <w:pPr>
        <w:pStyle w:val="BodyTextIndent2"/>
        <w:numPr>
          <w:ilvl w:val="0"/>
          <w:numId w:val="15"/>
        </w:numPr>
      </w:pPr>
      <w:r w:rsidRPr="008B5F96">
        <w:t>Medical Director becomes disabled and the disability continues for a period of sixty (60) consecutive days;</w:t>
      </w:r>
    </w:p>
    <w:p w:rsidR="006E55A4" w:rsidRPr="008B5F96" w:rsidRDefault="006E55A4" w:rsidP="00AA4638">
      <w:pPr>
        <w:pStyle w:val="BodyTextIndent2"/>
        <w:numPr>
          <w:ilvl w:val="0"/>
          <w:numId w:val="15"/>
        </w:numPr>
      </w:pPr>
      <w:r w:rsidRPr="008B5F96">
        <w:t>Medical Director fails or refuses to faithfully and diligently perform the duties required under this Agreement or the Public Health Code or its administrative rules; and/or</w:t>
      </w:r>
    </w:p>
    <w:p w:rsidR="006E55A4" w:rsidRPr="008B5F96" w:rsidRDefault="006E55A4" w:rsidP="00AA4638">
      <w:pPr>
        <w:pStyle w:val="BodyTextIndent2"/>
        <w:numPr>
          <w:ilvl w:val="0"/>
          <w:numId w:val="15"/>
        </w:numPr>
      </w:pPr>
      <w:r w:rsidRPr="008B5F96">
        <w:t>Medical Director becomes unqualified to serve as a Medical Director in the State of Michigan.</w:t>
      </w:r>
    </w:p>
    <w:p w:rsidR="006E55A4" w:rsidRPr="008B5F96" w:rsidRDefault="006E55A4" w:rsidP="006E55A4">
      <w:pPr>
        <w:ind w:right="18"/>
        <w:rPr>
          <w:rFonts w:ascii="Times New Roman" w:hAnsi="Times New Roman" w:cs="Times New Roman"/>
          <w:sz w:val="24"/>
          <w:szCs w:val="24"/>
        </w:rPr>
      </w:pPr>
    </w:p>
    <w:p w:rsidR="006E55A4" w:rsidRPr="008B5F96" w:rsidRDefault="006E55A4" w:rsidP="006E55A4">
      <w:pPr>
        <w:ind w:left="1440" w:right="18" w:hanging="72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 xml:space="preserve"> This Agreement may also be terminated by failure of either party to carry out the terms of the Agreement, by giving ten days written notice to the other party stating the cause and the effective date.  </w:t>
      </w:r>
    </w:p>
    <w:p w:rsidR="006E55A4" w:rsidRPr="008B5F96" w:rsidRDefault="006E55A4" w:rsidP="006E55A4">
      <w:pPr>
        <w:ind w:left="1440" w:right="18" w:hanging="720"/>
        <w:rPr>
          <w:rFonts w:ascii="Times New Roman" w:hAnsi="Times New Roman" w:cs="Times New Roman"/>
          <w:sz w:val="24"/>
          <w:szCs w:val="24"/>
        </w:rPr>
      </w:pPr>
      <w:r w:rsidRPr="008B5F96">
        <w:rPr>
          <w:rFonts w:ascii="Times New Roman" w:hAnsi="Times New Roman" w:cs="Times New Roman"/>
          <w:sz w:val="24"/>
          <w:szCs w:val="24"/>
        </w:rPr>
        <w:t>D.</w:t>
      </w:r>
      <w:r w:rsidRPr="008B5F96">
        <w:rPr>
          <w:rFonts w:ascii="Times New Roman" w:hAnsi="Times New Roman" w:cs="Times New Roman"/>
          <w:sz w:val="24"/>
          <w:szCs w:val="24"/>
        </w:rPr>
        <w:tab/>
        <w:t xml:space="preserve">Notwithstanding any other provision in this Agreement to the contrary, this Agreement may be terminated by either Party by giving at least _____ calendar days’ notice in writing to the other Party. </w:t>
      </w:r>
    </w:p>
    <w:p w:rsidR="006E55A4" w:rsidRPr="008B5F96" w:rsidRDefault="006E55A4" w:rsidP="006E55A4">
      <w:pPr>
        <w:ind w:left="1440" w:right="18" w:hanging="810"/>
        <w:rPr>
          <w:rFonts w:ascii="Times New Roman" w:hAnsi="Times New Roman" w:cs="Times New Roman"/>
          <w:sz w:val="24"/>
          <w:szCs w:val="24"/>
        </w:rPr>
      </w:pPr>
      <w:r w:rsidRPr="008B5F96">
        <w:rPr>
          <w:rFonts w:ascii="Times New Roman" w:hAnsi="Times New Roman" w:cs="Times New Roman"/>
          <w:sz w:val="24"/>
          <w:szCs w:val="24"/>
        </w:rPr>
        <w:t>E,</w:t>
      </w:r>
      <w:r w:rsidRPr="008B5F96">
        <w:rPr>
          <w:rFonts w:ascii="Times New Roman" w:hAnsi="Times New Roman" w:cs="Times New Roman"/>
          <w:sz w:val="24"/>
          <w:szCs w:val="24"/>
        </w:rPr>
        <w:tab/>
        <w:t xml:space="preserve">The Medical Director shall be compensated for all services performed up to the effective date of termination. </w:t>
      </w:r>
    </w:p>
    <w:p w:rsidR="006E55A4" w:rsidRPr="008B5F96" w:rsidRDefault="006E55A4" w:rsidP="006E55A4">
      <w:pPr>
        <w:tabs>
          <w:tab w:val="left" w:pos="540"/>
          <w:tab w:val="left" w:pos="14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 xml:space="preserve">X.  </w:t>
      </w:r>
      <w:r w:rsidRPr="008B5F96">
        <w:rPr>
          <w:rFonts w:ascii="Times New Roman" w:hAnsi="Times New Roman" w:cs="Times New Roman"/>
          <w:b/>
          <w:sz w:val="24"/>
          <w:szCs w:val="24"/>
        </w:rPr>
        <w:tab/>
        <w:t>AMENDMENTS. COMPLETENESS AND INVALID PROVISIONS</w:t>
      </w:r>
    </w:p>
    <w:p w:rsidR="006E55A4" w:rsidRPr="008B5F96" w:rsidRDefault="006E55A4" w:rsidP="00BB6F7B">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Modifications, amendments, or waivers of any provision of this Agreement may be made only by the written mutual consent of the parties hereto. .  Such extensions and/or amendments shall be attached to an</w:t>
      </w:r>
      <w:r w:rsidR="00BB6F7B" w:rsidRPr="008B5F96">
        <w:rPr>
          <w:rFonts w:ascii="Times New Roman" w:hAnsi="Times New Roman" w:cs="Times New Roman"/>
          <w:sz w:val="24"/>
          <w:szCs w:val="24"/>
        </w:rPr>
        <w:t>d become part of this contract.</w:t>
      </w:r>
    </w:p>
    <w:p w:rsidR="006E55A4" w:rsidRPr="008B5F96" w:rsidRDefault="006E55A4" w:rsidP="00BB6F7B">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This Agreement contains all the terms and conditions agreed upon by the parties hereto, and no other agreements, oral or otherwise, regarding the subject matter of this Agreement or any part thereof shall have any validity or bi</w:t>
      </w:r>
      <w:r w:rsidR="00BB6F7B" w:rsidRPr="008B5F96">
        <w:rPr>
          <w:rFonts w:ascii="Times New Roman" w:hAnsi="Times New Roman" w:cs="Times New Roman"/>
          <w:sz w:val="24"/>
          <w:szCs w:val="24"/>
        </w:rPr>
        <w:t xml:space="preserve">nd any of the parties hereto.  </w:t>
      </w:r>
    </w:p>
    <w:p w:rsidR="006E55A4" w:rsidRPr="008B5F96" w:rsidRDefault="006E55A4" w:rsidP="00BB6F7B">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If any provisions of this Agreement are held invalid, the remainder of this Agreement</w:t>
      </w:r>
      <w:r w:rsidR="00BB6F7B" w:rsidRPr="008B5F96">
        <w:rPr>
          <w:rFonts w:ascii="Times New Roman" w:hAnsi="Times New Roman" w:cs="Times New Roman"/>
          <w:sz w:val="24"/>
          <w:szCs w:val="24"/>
        </w:rPr>
        <w:t xml:space="preserve"> shall not be affected thereby.</w:t>
      </w:r>
    </w:p>
    <w:p w:rsidR="006E55A4" w:rsidRPr="008B5F96" w:rsidRDefault="006E55A4" w:rsidP="00BB6F7B">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D,</w:t>
      </w:r>
      <w:r w:rsidRPr="008B5F96">
        <w:rPr>
          <w:rFonts w:ascii="Times New Roman" w:hAnsi="Times New Roman" w:cs="Times New Roman"/>
          <w:sz w:val="24"/>
          <w:szCs w:val="24"/>
        </w:rPr>
        <w:tab/>
        <w:t>No failure or delay on the part of either of the parties to this Agreement in exercising any right, power or privilege hereunder shall operate as a waiver thereof, nor shall a single or partial exercise of any right, power or privilege preclude any other or further exercise of any right, power or privilege preclude any other or further exercise of</w:t>
      </w:r>
      <w:r w:rsidR="00BB6F7B" w:rsidRPr="008B5F96">
        <w:rPr>
          <w:rFonts w:ascii="Times New Roman" w:hAnsi="Times New Roman" w:cs="Times New Roman"/>
          <w:sz w:val="24"/>
          <w:szCs w:val="24"/>
        </w:rPr>
        <w:t xml:space="preserve"> any right, power or privilege.</w:t>
      </w:r>
    </w:p>
    <w:p w:rsidR="00A0632B" w:rsidRPr="008B5F96" w:rsidRDefault="00A0632B" w:rsidP="00BB6F7B">
      <w:pPr>
        <w:tabs>
          <w:tab w:val="left" w:pos="1440"/>
        </w:tabs>
        <w:ind w:left="1080" w:right="18" w:hanging="540"/>
        <w:rPr>
          <w:rFonts w:ascii="Times New Roman" w:hAnsi="Times New Roman" w:cs="Times New Roman"/>
          <w:sz w:val="24"/>
          <w:szCs w:val="24"/>
        </w:rPr>
      </w:pPr>
    </w:p>
    <w:p w:rsidR="00860DAD" w:rsidRPr="008B5F96" w:rsidRDefault="00860DAD" w:rsidP="006E55A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6E55A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6E55A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6E55A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6E55A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6E55A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6E55A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6E55A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6E55A4">
      <w:pPr>
        <w:tabs>
          <w:tab w:val="left" w:pos="540"/>
          <w:tab w:val="left" w:pos="1440"/>
        </w:tabs>
        <w:ind w:left="630" w:right="18" w:hanging="630"/>
        <w:jc w:val="both"/>
        <w:rPr>
          <w:rFonts w:ascii="Times New Roman" w:hAnsi="Times New Roman" w:cs="Times New Roman"/>
          <w:b/>
          <w:sz w:val="24"/>
          <w:szCs w:val="24"/>
        </w:rPr>
      </w:pPr>
    </w:p>
    <w:p w:rsidR="00367428" w:rsidRPr="008B5F96" w:rsidRDefault="00367428" w:rsidP="006E55A4">
      <w:pPr>
        <w:tabs>
          <w:tab w:val="left" w:pos="540"/>
          <w:tab w:val="left" w:pos="1440"/>
        </w:tabs>
        <w:ind w:left="630" w:right="18" w:hanging="630"/>
        <w:jc w:val="both"/>
        <w:rPr>
          <w:rFonts w:ascii="Times New Roman" w:hAnsi="Times New Roman" w:cs="Times New Roman"/>
          <w:b/>
          <w:sz w:val="24"/>
          <w:szCs w:val="24"/>
        </w:rPr>
      </w:pPr>
    </w:p>
    <w:p w:rsidR="00367428" w:rsidRPr="008B5F96" w:rsidRDefault="00367428" w:rsidP="006E55A4">
      <w:pPr>
        <w:tabs>
          <w:tab w:val="left" w:pos="540"/>
          <w:tab w:val="left" w:pos="1440"/>
        </w:tabs>
        <w:ind w:left="630" w:right="18" w:hanging="630"/>
        <w:jc w:val="both"/>
        <w:rPr>
          <w:rFonts w:ascii="Times New Roman" w:hAnsi="Times New Roman" w:cs="Times New Roman"/>
          <w:b/>
          <w:sz w:val="24"/>
          <w:szCs w:val="24"/>
        </w:rPr>
      </w:pPr>
    </w:p>
    <w:p w:rsidR="00367428" w:rsidRPr="008B5F96" w:rsidRDefault="00367428" w:rsidP="006E55A4">
      <w:pPr>
        <w:tabs>
          <w:tab w:val="left" w:pos="540"/>
          <w:tab w:val="left" w:pos="1440"/>
        </w:tabs>
        <w:ind w:left="630" w:right="18" w:hanging="630"/>
        <w:jc w:val="both"/>
        <w:rPr>
          <w:rFonts w:ascii="Times New Roman" w:hAnsi="Times New Roman" w:cs="Times New Roman"/>
          <w:b/>
          <w:sz w:val="24"/>
          <w:szCs w:val="24"/>
        </w:rPr>
      </w:pPr>
    </w:p>
    <w:p w:rsidR="00367428" w:rsidRPr="008B5F96" w:rsidRDefault="00367428" w:rsidP="006E55A4">
      <w:pPr>
        <w:tabs>
          <w:tab w:val="left" w:pos="540"/>
          <w:tab w:val="left" w:pos="1440"/>
        </w:tabs>
        <w:ind w:left="630" w:right="18" w:hanging="630"/>
        <w:jc w:val="both"/>
        <w:rPr>
          <w:rFonts w:ascii="Times New Roman" w:hAnsi="Times New Roman" w:cs="Times New Roman"/>
          <w:b/>
          <w:sz w:val="24"/>
          <w:szCs w:val="24"/>
        </w:rPr>
      </w:pPr>
    </w:p>
    <w:p w:rsidR="00367428" w:rsidRPr="008B5F96" w:rsidRDefault="00367428" w:rsidP="006E55A4">
      <w:pPr>
        <w:tabs>
          <w:tab w:val="left" w:pos="540"/>
          <w:tab w:val="left" w:pos="1440"/>
        </w:tabs>
        <w:ind w:left="630" w:right="18" w:hanging="630"/>
        <w:jc w:val="both"/>
        <w:rPr>
          <w:rFonts w:ascii="Times New Roman" w:hAnsi="Times New Roman" w:cs="Times New Roman"/>
          <w:b/>
          <w:sz w:val="24"/>
          <w:szCs w:val="24"/>
        </w:rPr>
      </w:pPr>
    </w:p>
    <w:p w:rsidR="00367428" w:rsidRPr="008B5F96" w:rsidRDefault="00367428" w:rsidP="006E55A4">
      <w:pPr>
        <w:tabs>
          <w:tab w:val="left" w:pos="540"/>
          <w:tab w:val="left" w:pos="1440"/>
        </w:tabs>
        <w:ind w:left="630" w:right="18" w:hanging="630"/>
        <w:jc w:val="both"/>
        <w:rPr>
          <w:rFonts w:ascii="Times New Roman" w:hAnsi="Times New Roman" w:cs="Times New Roman"/>
          <w:b/>
          <w:sz w:val="24"/>
          <w:szCs w:val="24"/>
        </w:rPr>
      </w:pPr>
    </w:p>
    <w:p w:rsidR="00367428" w:rsidRPr="008B5F96" w:rsidRDefault="00367428" w:rsidP="006E55A4">
      <w:pPr>
        <w:tabs>
          <w:tab w:val="left" w:pos="540"/>
          <w:tab w:val="left" w:pos="1440"/>
        </w:tabs>
        <w:ind w:left="630" w:right="18" w:hanging="630"/>
        <w:jc w:val="both"/>
        <w:rPr>
          <w:rFonts w:ascii="Times New Roman" w:hAnsi="Times New Roman" w:cs="Times New Roman"/>
          <w:b/>
          <w:sz w:val="24"/>
          <w:szCs w:val="24"/>
        </w:rPr>
      </w:pPr>
    </w:p>
    <w:p w:rsidR="006E55A4" w:rsidRPr="008B5F96" w:rsidRDefault="00BB6F7B" w:rsidP="006E55A4">
      <w:pPr>
        <w:tabs>
          <w:tab w:val="left" w:pos="540"/>
          <w:tab w:val="left" w:pos="1440"/>
        </w:tabs>
        <w:ind w:left="630" w:right="18" w:hanging="630"/>
        <w:jc w:val="both"/>
        <w:rPr>
          <w:rFonts w:ascii="Times New Roman" w:hAnsi="Times New Roman" w:cs="Times New Roman"/>
          <w:b/>
          <w:sz w:val="24"/>
          <w:szCs w:val="24"/>
        </w:rPr>
      </w:pPr>
      <w:r w:rsidRPr="008B5F96">
        <w:rPr>
          <w:rFonts w:ascii="Times New Roman" w:hAnsi="Times New Roman" w:cs="Times New Roman"/>
          <w:b/>
          <w:sz w:val="24"/>
          <w:szCs w:val="24"/>
        </w:rPr>
        <w:t>XI.</w:t>
      </w:r>
      <w:r w:rsidR="006E55A4" w:rsidRPr="008B5F96">
        <w:rPr>
          <w:rFonts w:ascii="Times New Roman" w:hAnsi="Times New Roman" w:cs="Times New Roman"/>
          <w:b/>
          <w:sz w:val="24"/>
          <w:szCs w:val="24"/>
        </w:rPr>
        <w:tab/>
        <w:t>SIGNATURES</w:t>
      </w:r>
    </w:p>
    <w:p w:rsidR="00A0632B" w:rsidRPr="008B5F96" w:rsidRDefault="00A0632B" w:rsidP="006E55A4">
      <w:pPr>
        <w:tabs>
          <w:tab w:val="left" w:pos="540"/>
          <w:tab w:val="left" w:pos="1440"/>
        </w:tabs>
        <w:ind w:left="630" w:right="18" w:hanging="630"/>
        <w:jc w:val="both"/>
        <w:rPr>
          <w:rFonts w:ascii="Times New Roman" w:hAnsi="Times New Roman" w:cs="Times New Roman"/>
          <w:b/>
          <w:sz w:val="24"/>
          <w:szCs w:val="24"/>
        </w:rPr>
      </w:pPr>
    </w:p>
    <w:p w:rsidR="006E55A4" w:rsidRPr="008B5F96" w:rsidRDefault="00BB6F7B" w:rsidP="006E55A4">
      <w:pPr>
        <w:tabs>
          <w:tab w:val="left" w:pos="540"/>
          <w:tab w:val="left" w:pos="1440"/>
        </w:tabs>
        <w:ind w:right="18" w:hanging="630"/>
        <w:jc w:val="both"/>
        <w:rPr>
          <w:rFonts w:ascii="Times New Roman" w:hAnsi="Times New Roman" w:cs="Times New Roman"/>
          <w:sz w:val="24"/>
          <w:szCs w:val="24"/>
        </w:rPr>
      </w:pPr>
      <w:r w:rsidRPr="008B5F96">
        <w:rPr>
          <w:rFonts w:ascii="Times New Roman" w:hAnsi="Times New Roman" w:cs="Times New Roman"/>
          <w:sz w:val="24"/>
          <w:szCs w:val="24"/>
        </w:rPr>
        <w:tab/>
      </w:r>
      <w:r w:rsidR="006E55A4" w:rsidRPr="008B5F96">
        <w:rPr>
          <w:rFonts w:ascii="Times New Roman" w:hAnsi="Times New Roman" w:cs="Times New Roman"/>
          <w:b/>
          <w:sz w:val="24"/>
          <w:szCs w:val="24"/>
        </w:rPr>
        <w:t>IN WITNESS WHEREOF</w:t>
      </w:r>
      <w:r w:rsidR="006E55A4" w:rsidRPr="008B5F96">
        <w:rPr>
          <w:rFonts w:ascii="Times New Roman" w:hAnsi="Times New Roman" w:cs="Times New Roman"/>
          <w:sz w:val="24"/>
          <w:szCs w:val="24"/>
        </w:rPr>
        <w:t>, the parties hereto have fully executed this instrument on the day and year first above written.</w:t>
      </w:r>
    </w:p>
    <w:p w:rsidR="00E65DF1" w:rsidRPr="008B5F96" w:rsidRDefault="00E65DF1"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FOR THE HEALTH DEPARTMENT:</w:t>
      </w:r>
    </w:p>
    <w:p w:rsidR="00E65DF1" w:rsidRPr="008B5F96" w:rsidRDefault="00E65DF1" w:rsidP="00BB6F7B">
      <w:pPr>
        <w:tabs>
          <w:tab w:val="left" w:pos="540"/>
          <w:tab w:val="left" w:pos="1440"/>
        </w:tabs>
        <w:ind w:right="18"/>
        <w:jc w:val="both"/>
        <w:rPr>
          <w:rFonts w:ascii="Times New Roman" w:hAnsi="Times New Roman" w:cs="Times New Roman"/>
          <w:sz w:val="24"/>
          <w:szCs w:val="24"/>
        </w:rPr>
      </w:pPr>
    </w:p>
    <w:p w:rsidR="00E65DF1" w:rsidRPr="008B5F96" w:rsidRDefault="00E65DF1"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w:t>
      </w:r>
    </w:p>
    <w:p w:rsidR="00E65DF1" w:rsidRPr="008B5F96" w:rsidRDefault="00E65DF1"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Chairperson</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E65DF1" w:rsidRPr="008B5F96" w:rsidRDefault="00E65DF1" w:rsidP="00E65DF1">
      <w:pPr>
        <w:tabs>
          <w:tab w:val="left" w:pos="540"/>
          <w:tab w:val="left" w:pos="1440"/>
        </w:tabs>
        <w:ind w:right="18"/>
        <w:jc w:val="both"/>
        <w:rPr>
          <w:rFonts w:ascii="Times New Roman" w:hAnsi="Times New Roman" w:cs="Times New Roman"/>
          <w:sz w:val="24"/>
          <w:szCs w:val="24"/>
        </w:rPr>
      </w:pPr>
      <w:r w:rsidRPr="008B5F96">
        <w:rPr>
          <w:rFonts w:ascii="Times New Roman" w:hAnsi="Times New Roman" w:cs="Times New Roman"/>
          <w:sz w:val="24"/>
          <w:szCs w:val="24"/>
        </w:rPr>
        <w:t>County Board of Commissioners/County Board of Health</w:t>
      </w:r>
    </w:p>
    <w:p w:rsidR="00E65DF1" w:rsidRPr="008B5F96" w:rsidRDefault="00E65DF1" w:rsidP="00E65DF1">
      <w:pPr>
        <w:tabs>
          <w:tab w:val="left" w:pos="540"/>
          <w:tab w:val="left" w:pos="1440"/>
        </w:tabs>
        <w:ind w:right="18"/>
        <w:jc w:val="both"/>
        <w:rPr>
          <w:rFonts w:ascii="Times New Roman" w:hAnsi="Times New Roman" w:cs="Times New Roman"/>
          <w:sz w:val="24"/>
          <w:szCs w:val="24"/>
        </w:rPr>
      </w:pPr>
    </w:p>
    <w:p w:rsidR="00E65DF1" w:rsidRPr="008B5F96" w:rsidRDefault="00E65DF1"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w:t>
      </w:r>
    </w:p>
    <w:p w:rsidR="00E65DF1" w:rsidRPr="008B5F96" w:rsidRDefault="00E65DF1"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Director/Health Officer</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E65DF1" w:rsidRPr="008B5F96" w:rsidRDefault="00E65DF1" w:rsidP="00E65DF1">
      <w:pPr>
        <w:tabs>
          <w:tab w:val="left" w:pos="540"/>
          <w:tab w:val="left" w:pos="1440"/>
        </w:tabs>
        <w:ind w:right="18"/>
        <w:jc w:val="both"/>
        <w:rPr>
          <w:rFonts w:ascii="Times New Roman" w:hAnsi="Times New Roman" w:cs="Times New Roman"/>
          <w:sz w:val="24"/>
          <w:szCs w:val="24"/>
        </w:rPr>
      </w:pPr>
    </w:p>
    <w:p w:rsidR="00E65DF1" w:rsidRPr="008B5F96" w:rsidRDefault="00E65DF1"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FOR THE CONTRACTOR:</w:t>
      </w:r>
    </w:p>
    <w:p w:rsidR="00E65DF1" w:rsidRPr="008B5F96" w:rsidRDefault="00E65DF1" w:rsidP="00D81C33">
      <w:pPr>
        <w:tabs>
          <w:tab w:val="left" w:pos="540"/>
          <w:tab w:val="left" w:pos="1440"/>
        </w:tabs>
        <w:ind w:right="18"/>
        <w:jc w:val="both"/>
        <w:rPr>
          <w:rFonts w:ascii="Times New Roman" w:hAnsi="Times New Roman" w:cs="Times New Roman"/>
          <w:sz w:val="24"/>
          <w:szCs w:val="24"/>
        </w:rPr>
      </w:pPr>
    </w:p>
    <w:p w:rsidR="00E65DF1" w:rsidRPr="008B5F96" w:rsidRDefault="00E65DF1"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_________________________________</w:t>
      </w:r>
    </w:p>
    <w:p w:rsidR="00E65DF1" w:rsidRPr="008B5F96" w:rsidRDefault="00E65DF1"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 xml:space="preserve"> Medical Director</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6E55A4" w:rsidRPr="008B5F96" w:rsidRDefault="006E55A4" w:rsidP="006E55A4">
      <w:pPr>
        <w:tabs>
          <w:tab w:val="left" w:pos="540"/>
          <w:tab w:val="left" w:pos="1440"/>
        </w:tabs>
        <w:ind w:left="630" w:right="18" w:hanging="630"/>
        <w:jc w:val="both"/>
        <w:rPr>
          <w:rFonts w:ascii="Times New Roman" w:hAnsi="Times New Roman" w:cs="Times New Roman"/>
          <w:sz w:val="24"/>
          <w:szCs w:val="24"/>
        </w:rPr>
      </w:pPr>
    </w:p>
    <w:p w:rsidR="006E55A4" w:rsidRPr="008B5F96" w:rsidRDefault="006E55A4" w:rsidP="006E55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p>
    <w:p w:rsidR="006E55A4" w:rsidRPr="008B5F96" w:rsidRDefault="006E55A4" w:rsidP="006E55A4">
      <w:pPr>
        <w:rPr>
          <w:rFonts w:ascii="Times New Roman" w:hAnsi="Times New Roman" w:cs="Times New Roman"/>
          <w:sz w:val="24"/>
          <w:szCs w:val="24"/>
        </w:rPr>
      </w:pPr>
      <w:r w:rsidRPr="008B5F96">
        <w:rPr>
          <w:rFonts w:ascii="Times New Roman" w:hAnsi="Times New Roman" w:cs="Times New Roman"/>
          <w:sz w:val="24"/>
          <w:szCs w:val="24"/>
        </w:rPr>
        <w:t> </w:t>
      </w:r>
    </w:p>
    <w:p w:rsidR="00111C3C" w:rsidRPr="008B5F96" w:rsidRDefault="006E55A4" w:rsidP="00111C3C">
      <w:pPr>
        <w:rPr>
          <w:rFonts w:ascii="Times New Roman" w:hAnsi="Times New Roman" w:cs="Times New Roman"/>
          <w:sz w:val="24"/>
          <w:szCs w:val="24"/>
        </w:rPr>
      </w:pPr>
      <w:r w:rsidRPr="008B5F96">
        <w:rPr>
          <w:rFonts w:ascii="Times New Roman" w:hAnsi="Times New Roman" w:cs="Times New Roman"/>
          <w:sz w:val="24"/>
          <w:szCs w:val="24"/>
        </w:rPr>
        <w:t> </w:t>
      </w:r>
      <w:r w:rsidR="000839E1">
        <w:rPr>
          <w:rFonts w:ascii="Times New Roman" w:hAnsi="Times New Roman" w:cs="Times New Roman"/>
          <w:sz w:val="24"/>
          <w:szCs w:val="24"/>
        </w:rPr>
        <w:t>8-2017</w:t>
      </w:r>
    </w:p>
    <w:p w:rsidR="00BB6F7B" w:rsidRPr="008B5F96" w:rsidRDefault="00BB6F7B" w:rsidP="00F30BD4">
      <w:pPr>
        <w:pStyle w:val="Default"/>
        <w:ind w:left="0"/>
        <w:jc w:val="center"/>
        <w:rPr>
          <w:rFonts w:ascii="Times New Roman" w:hAnsi="Times New Roman"/>
          <w:b/>
          <w:i/>
          <w:szCs w:val="24"/>
        </w:rPr>
      </w:pPr>
    </w:p>
    <w:p w:rsidR="00BB6F7B" w:rsidRPr="008B5F96" w:rsidRDefault="00BB6F7B" w:rsidP="00F30BD4">
      <w:pPr>
        <w:pStyle w:val="Default"/>
        <w:ind w:left="0"/>
        <w:jc w:val="center"/>
        <w:rPr>
          <w:rFonts w:ascii="Times New Roman" w:hAnsi="Times New Roman"/>
          <w:b/>
          <w:i/>
          <w:szCs w:val="24"/>
        </w:rPr>
      </w:pPr>
    </w:p>
    <w:p w:rsidR="00BB6F7B" w:rsidRPr="008B5F96" w:rsidRDefault="00BB6F7B" w:rsidP="00F30BD4">
      <w:pPr>
        <w:pStyle w:val="Default"/>
        <w:ind w:left="0"/>
        <w:jc w:val="center"/>
        <w:rPr>
          <w:rFonts w:ascii="Times New Roman" w:hAnsi="Times New Roman"/>
          <w:b/>
          <w:i/>
          <w:szCs w:val="24"/>
        </w:rPr>
      </w:pPr>
    </w:p>
    <w:p w:rsidR="00A61EE8" w:rsidRPr="008B5F96" w:rsidRDefault="00A61EE8" w:rsidP="00F30BD4">
      <w:pPr>
        <w:pStyle w:val="Default"/>
        <w:ind w:left="0"/>
        <w:jc w:val="center"/>
        <w:rPr>
          <w:rFonts w:ascii="Times New Roman" w:hAnsi="Times New Roman"/>
          <w:b/>
          <w:i/>
          <w:szCs w:val="24"/>
        </w:rPr>
      </w:pPr>
    </w:p>
    <w:p w:rsidR="00A61EE8" w:rsidRPr="008B5F96" w:rsidRDefault="00A61EE8" w:rsidP="00F30BD4">
      <w:pPr>
        <w:pStyle w:val="Default"/>
        <w:ind w:left="0"/>
        <w:jc w:val="center"/>
        <w:rPr>
          <w:rFonts w:ascii="Times New Roman" w:hAnsi="Times New Roman"/>
          <w:b/>
          <w:i/>
          <w:szCs w:val="24"/>
        </w:rPr>
      </w:pPr>
    </w:p>
    <w:p w:rsidR="00860DAD" w:rsidRPr="008B5F96" w:rsidRDefault="00860DAD" w:rsidP="00F30BD4">
      <w:pPr>
        <w:pStyle w:val="Default"/>
        <w:ind w:left="0"/>
        <w:jc w:val="center"/>
        <w:rPr>
          <w:rFonts w:ascii="Times New Roman" w:hAnsi="Times New Roman"/>
          <w:b/>
          <w:i/>
          <w:szCs w:val="24"/>
        </w:rPr>
      </w:pPr>
    </w:p>
    <w:p w:rsidR="00860DAD" w:rsidRPr="008B5F96" w:rsidRDefault="00860DAD" w:rsidP="00F30BD4">
      <w:pPr>
        <w:pStyle w:val="Default"/>
        <w:ind w:left="0"/>
        <w:jc w:val="center"/>
        <w:rPr>
          <w:rFonts w:ascii="Times New Roman" w:hAnsi="Times New Roman"/>
          <w:b/>
          <w:i/>
          <w:szCs w:val="24"/>
        </w:rPr>
      </w:pPr>
    </w:p>
    <w:p w:rsidR="00860DAD" w:rsidRPr="008B5F96" w:rsidRDefault="00860DAD" w:rsidP="00F30BD4">
      <w:pPr>
        <w:pStyle w:val="Default"/>
        <w:ind w:left="0"/>
        <w:jc w:val="center"/>
        <w:rPr>
          <w:rFonts w:ascii="Times New Roman" w:hAnsi="Times New Roman"/>
          <w:b/>
          <w:i/>
          <w:szCs w:val="24"/>
        </w:rPr>
      </w:pPr>
    </w:p>
    <w:p w:rsidR="00860DAD" w:rsidRPr="008B5F96" w:rsidRDefault="00860DAD" w:rsidP="00F30BD4">
      <w:pPr>
        <w:pStyle w:val="Default"/>
        <w:ind w:left="0"/>
        <w:jc w:val="center"/>
        <w:rPr>
          <w:rFonts w:ascii="Times New Roman" w:hAnsi="Times New Roman"/>
          <w:b/>
          <w:i/>
          <w:szCs w:val="24"/>
        </w:rPr>
      </w:pPr>
    </w:p>
    <w:p w:rsidR="00860DAD" w:rsidRPr="008B5F96" w:rsidRDefault="00860DAD" w:rsidP="00F30BD4">
      <w:pPr>
        <w:pStyle w:val="Default"/>
        <w:ind w:left="0"/>
        <w:jc w:val="center"/>
        <w:rPr>
          <w:rFonts w:ascii="Times New Roman" w:hAnsi="Times New Roman"/>
          <w:b/>
          <w:i/>
          <w:szCs w:val="24"/>
        </w:rPr>
      </w:pPr>
    </w:p>
    <w:p w:rsidR="00D81C33" w:rsidRPr="008B5F96" w:rsidRDefault="00D81C33" w:rsidP="00F30BD4">
      <w:pPr>
        <w:pStyle w:val="Default"/>
        <w:ind w:left="0"/>
        <w:jc w:val="center"/>
        <w:rPr>
          <w:rFonts w:ascii="Times New Roman" w:hAnsi="Times New Roman"/>
          <w:b/>
          <w:i/>
          <w:szCs w:val="24"/>
        </w:rPr>
      </w:pPr>
    </w:p>
    <w:p w:rsidR="00860DAD" w:rsidRPr="008B5F96" w:rsidRDefault="00860DAD" w:rsidP="00F30BD4">
      <w:pPr>
        <w:pStyle w:val="Default"/>
        <w:ind w:left="0"/>
        <w:jc w:val="center"/>
        <w:rPr>
          <w:rFonts w:ascii="Times New Roman" w:hAnsi="Times New Roman"/>
          <w:b/>
          <w:i/>
          <w:szCs w:val="24"/>
        </w:rPr>
      </w:pPr>
    </w:p>
    <w:p w:rsidR="00F30BD4" w:rsidRPr="008B5F96" w:rsidRDefault="00F30BD4" w:rsidP="00F30BD4">
      <w:pPr>
        <w:pStyle w:val="Default"/>
        <w:ind w:left="0"/>
        <w:jc w:val="center"/>
        <w:rPr>
          <w:rFonts w:ascii="Times New Roman" w:hAnsi="Times New Roman"/>
          <w:b/>
          <w:i/>
          <w:szCs w:val="24"/>
        </w:rPr>
      </w:pPr>
      <w:r w:rsidRPr="008B5F96">
        <w:rPr>
          <w:rFonts w:ascii="Times New Roman" w:hAnsi="Times New Roman"/>
          <w:b/>
          <w:i/>
          <w:szCs w:val="24"/>
        </w:rPr>
        <w:t>Medical Director –Independent Contractor Template</w:t>
      </w:r>
    </w:p>
    <w:p w:rsidR="00F30BD4" w:rsidRPr="008B5F96" w:rsidRDefault="00F30BD4" w:rsidP="00F30BD4">
      <w:pPr>
        <w:pStyle w:val="Default"/>
        <w:ind w:left="0"/>
        <w:jc w:val="center"/>
        <w:rPr>
          <w:rFonts w:ascii="Times New Roman" w:hAnsi="Times New Roman"/>
          <w:b/>
          <w:szCs w:val="24"/>
        </w:rPr>
      </w:pPr>
    </w:p>
    <w:p w:rsidR="00F30BD4" w:rsidRPr="008B5F96" w:rsidRDefault="00F30BD4" w:rsidP="00F30BD4">
      <w:pPr>
        <w:pStyle w:val="Default"/>
        <w:ind w:left="0"/>
        <w:jc w:val="center"/>
        <w:rPr>
          <w:rFonts w:ascii="Times New Roman" w:hAnsi="Times New Roman"/>
          <w:b/>
          <w:szCs w:val="24"/>
        </w:rPr>
      </w:pPr>
    </w:p>
    <w:p w:rsidR="00F30BD4" w:rsidRPr="008B5F96" w:rsidRDefault="00F30BD4" w:rsidP="00F30BD4">
      <w:pPr>
        <w:pStyle w:val="Default"/>
        <w:ind w:left="0"/>
        <w:jc w:val="center"/>
        <w:rPr>
          <w:rFonts w:ascii="Times New Roman" w:hAnsi="Times New Roman"/>
          <w:b/>
          <w:szCs w:val="24"/>
        </w:rPr>
      </w:pPr>
      <w:r w:rsidRPr="008B5F96">
        <w:rPr>
          <w:rFonts w:ascii="Times New Roman" w:hAnsi="Times New Roman"/>
          <w:b/>
          <w:szCs w:val="24"/>
        </w:rPr>
        <w:t>MEDICAL DIRECTOR SERVICES AGREEMENT</w:t>
      </w:r>
    </w:p>
    <w:p w:rsidR="00F30BD4" w:rsidRPr="008B5F96" w:rsidRDefault="00F30BD4" w:rsidP="00F30BD4">
      <w:pPr>
        <w:pStyle w:val="Default"/>
        <w:ind w:left="0"/>
        <w:jc w:val="center"/>
        <w:rPr>
          <w:rFonts w:ascii="Times New Roman" w:hAnsi="Times New Roman"/>
          <w:szCs w:val="24"/>
        </w:rPr>
      </w:pPr>
      <w:r w:rsidRPr="008B5F96">
        <w:rPr>
          <w:rFonts w:ascii="Times New Roman" w:hAnsi="Times New Roman"/>
          <w:szCs w:val="24"/>
        </w:rPr>
        <w:t>Between</w:t>
      </w:r>
    </w:p>
    <w:p w:rsidR="00F30BD4" w:rsidRPr="008B5F96" w:rsidRDefault="00F30BD4" w:rsidP="00F30BD4">
      <w:pPr>
        <w:pStyle w:val="Default"/>
        <w:ind w:left="0"/>
        <w:jc w:val="center"/>
        <w:rPr>
          <w:rFonts w:ascii="Times New Roman" w:hAnsi="Times New Roman"/>
          <w:szCs w:val="24"/>
        </w:rPr>
      </w:pPr>
      <w:r w:rsidRPr="008B5F96">
        <w:rPr>
          <w:rFonts w:ascii="Times New Roman" w:hAnsi="Times New Roman"/>
          <w:szCs w:val="24"/>
        </w:rPr>
        <w:t>____________________________________</w:t>
      </w:r>
    </w:p>
    <w:p w:rsidR="00F30BD4" w:rsidRPr="008B5F96" w:rsidRDefault="00F30BD4" w:rsidP="00F30BD4">
      <w:pPr>
        <w:pStyle w:val="Default"/>
        <w:ind w:left="0"/>
        <w:jc w:val="center"/>
        <w:rPr>
          <w:rFonts w:ascii="Times New Roman" w:hAnsi="Times New Roman"/>
          <w:szCs w:val="24"/>
        </w:rPr>
      </w:pPr>
      <w:r w:rsidRPr="008B5F96">
        <w:rPr>
          <w:rFonts w:ascii="Times New Roman" w:hAnsi="Times New Roman"/>
          <w:szCs w:val="24"/>
        </w:rPr>
        <w:t xml:space="preserve">and </w:t>
      </w:r>
    </w:p>
    <w:p w:rsidR="00F30BD4" w:rsidRPr="008B5F96" w:rsidRDefault="00F30BD4" w:rsidP="00F30BD4">
      <w:pPr>
        <w:pStyle w:val="Default"/>
        <w:ind w:left="0"/>
        <w:jc w:val="center"/>
        <w:rPr>
          <w:rFonts w:ascii="Times New Roman" w:hAnsi="Times New Roman"/>
          <w:szCs w:val="24"/>
        </w:rPr>
      </w:pPr>
      <w:r w:rsidRPr="008B5F96">
        <w:rPr>
          <w:rFonts w:ascii="Times New Roman" w:hAnsi="Times New Roman"/>
          <w:szCs w:val="24"/>
        </w:rPr>
        <w:t>__________________________ HEALTH DEPARTMENT</w:t>
      </w:r>
    </w:p>
    <w:p w:rsidR="00F30BD4" w:rsidRPr="008B5F96" w:rsidRDefault="00F30BD4" w:rsidP="00F30BD4">
      <w:pPr>
        <w:pStyle w:val="Default"/>
        <w:ind w:left="0"/>
        <w:jc w:val="center"/>
        <w:rPr>
          <w:rFonts w:ascii="Times New Roman" w:hAnsi="Times New Roman"/>
          <w:szCs w:val="24"/>
        </w:rPr>
      </w:pPr>
    </w:p>
    <w:p w:rsidR="00F30BD4" w:rsidRPr="008B5F96" w:rsidRDefault="00F30BD4" w:rsidP="00F30B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sz w:val="24"/>
          <w:szCs w:val="24"/>
        </w:rPr>
        <w:t xml:space="preserve">THIS </w:t>
      </w:r>
      <w:r w:rsidR="00A61EE8" w:rsidRPr="008B5F96">
        <w:rPr>
          <w:rFonts w:ascii="Times New Roman" w:hAnsi="Times New Roman" w:cs="Times New Roman"/>
          <w:sz w:val="24"/>
          <w:szCs w:val="24"/>
        </w:rPr>
        <w:t>AGREEMENT is</w:t>
      </w:r>
      <w:r w:rsidRPr="008B5F96">
        <w:rPr>
          <w:rFonts w:ascii="Times New Roman" w:hAnsi="Times New Roman" w:cs="Times New Roman"/>
          <w:sz w:val="24"/>
          <w:szCs w:val="24"/>
        </w:rPr>
        <w:t xml:space="preserve"> executed by and between _______________ Health Department (the “Health Department</w:t>
      </w:r>
      <w:r w:rsidR="00A61EE8" w:rsidRPr="008B5F96">
        <w:rPr>
          <w:rFonts w:ascii="Times New Roman" w:hAnsi="Times New Roman" w:cs="Times New Roman"/>
          <w:sz w:val="24"/>
          <w:szCs w:val="24"/>
        </w:rPr>
        <w:t>”)</w:t>
      </w:r>
      <w:r w:rsidRPr="008B5F96">
        <w:rPr>
          <w:rFonts w:ascii="Times New Roman" w:hAnsi="Times New Roman" w:cs="Times New Roman"/>
          <w:sz w:val="24"/>
          <w:szCs w:val="24"/>
        </w:rPr>
        <w:t xml:space="preserve"> located at </w:t>
      </w:r>
      <w:r w:rsidRPr="008B5F96">
        <w:rPr>
          <w:rFonts w:ascii="Times New Roman" w:hAnsi="Times New Roman" w:cs="Times New Roman"/>
          <w:i/>
          <w:sz w:val="24"/>
          <w:szCs w:val="24"/>
        </w:rPr>
        <w:t>(</w:t>
      </w:r>
      <w:r w:rsidRPr="008B5F96">
        <w:rPr>
          <w:rFonts w:ascii="Times New Roman" w:hAnsi="Times New Roman" w:cs="Times New Roman"/>
          <w:i/>
          <w:sz w:val="24"/>
          <w:szCs w:val="24"/>
          <w:u w:val="single"/>
        </w:rPr>
        <w:t>administrative address of the HD)</w:t>
      </w:r>
      <w:r w:rsidRPr="008B5F96">
        <w:rPr>
          <w:rFonts w:ascii="Times New Roman" w:hAnsi="Times New Roman" w:cs="Times New Roman"/>
          <w:sz w:val="24"/>
          <w:szCs w:val="24"/>
        </w:rPr>
        <w:t xml:space="preserve">   and _________________, M.D.  (the “Contractor</w:t>
      </w:r>
      <w:r w:rsidR="00A61EE8" w:rsidRPr="008B5F96">
        <w:rPr>
          <w:rFonts w:ascii="Times New Roman" w:hAnsi="Times New Roman" w:cs="Times New Roman"/>
          <w:sz w:val="24"/>
          <w:szCs w:val="24"/>
        </w:rPr>
        <w:t>”)</w:t>
      </w:r>
      <w:r w:rsidRPr="008B5F96">
        <w:rPr>
          <w:rFonts w:ascii="Times New Roman" w:hAnsi="Times New Roman" w:cs="Times New Roman"/>
          <w:sz w:val="24"/>
          <w:szCs w:val="24"/>
        </w:rPr>
        <w:t xml:space="preserve"> for the purpose of providing qualified public health medical direction for the health jurisdiction that includes the following county/counties ______________.     Medical direction to the ____________________Health Department is required by the Public Health Code (Act 368 of Public Acts of 1978, MCL 333.2495), Michigan’s Public Health Code, including its administrative regulations and specifically R 325.13002(this is medical director qualifications) and R325.13004a </w:t>
      </w:r>
      <w:r w:rsidR="00A61EE8" w:rsidRPr="008B5F96">
        <w:rPr>
          <w:rFonts w:ascii="Times New Roman" w:hAnsi="Times New Roman" w:cs="Times New Roman"/>
          <w:sz w:val="24"/>
          <w:szCs w:val="24"/>
        </w:rPr>
        <w:t>(time</w:t>
      </w:r>
      <w:r w:rsidRPr="008B5F96">
        <w:rPr>
          <w:rFonts w:ascii="Times New Roman" w:hAnsi="Times New Roman" w:cs="Times New Roman"/>
          <w:sz w:val="24"/>
          <w:szCs w:val="24"/>
        </w:rPr>
        <w:t xml:space="preserve"> requirements).</w:t>
      </w:r>
    </w:p>
    <w:p w:rsidR="00F30BD4" w:rsidRPr="008B5F96" w:rsidRDefault="00F30BD4" w:rsidP="00F30BD4">
      <w:pPr>
        <w:spacing w:before="270"/>
        <w:jc w:val="center"/>
        <w:rPr>
          <w:rFonts w:ascii="Times New Roman" w:hAnsi="Times New Roman" w:cs="Times New Roman"/>
          <w:sz w:val="24"/>
          <w:szCs w:val="24"/>
        </w:rPr>
      </w:pPr>
      <w:r w:rsidRPr="008B5F96">
        <w:rPr>
          <w:rFonts w:ascii="Times New Roman" w:hAnsi="Times New Roman" w:cs="Times New Roman"/>
          <w:b/>
          <w:bCs/>
          <w:sz w:val="24"/>
          <w:szCs w:val="24"/>
        </w:rPr>
        <w:t xml:space="preserve">RECITALS: </w:t>
      </w:r>
    </w:p>
    <w:p w:rsidR="00F30BD4" w:rsidRPr="008B5F96" w:rsidRDefault="00F30BD4" w:rsidP="00F30BD4">
      <w:pPr>
        <w:spacing w:before="180"/>
        <w:ind w:left="49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________Health Department is responsible for public health services as defined in PA 368 of 1978 for its health jurisdiction; and</w:t>
      </w:r>
    </w:p>
    <w:p w:rsidR="00F30BD4" w:rsidRPr="008B5F96" w:rsidRDefault="00F30BD4" w:rsidP="00F30BD4">
      <w:pPr>
        <w:spacing w:before="180"/>
        <w:ind w:left="49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___________Health Department desires to engage _______to provide medical director services as defined in PA 368 of 1978; and</w:t>
      </w:r>
    </w:p>
    <w:p w:rsidR="00F30BD4" w:rsidRPr="008B5F96" w:rsidRDefault="00F30BD4" w:rsidP="00860DAD">
      <w:pPr>
        <w:spacing w:before="180"/>
        <w:ind w:left="540"/>
        <w:rPr>
          <w:rFonts w:ascii="Times New Roman" w:hAnsi="Times New Roman" w:cs="Times New Roman"/>
          <w:sz w:val="24"/>
          <w:szCs w:val="24"/>
        </w:rPr>
      </w:pPr>
      <w:r w:rsidRPr="008B5F96">
        <w:rPr>
          <w:rFonts w:ascii="Times New Roman" w:hAnsi="Times New Roman" w:cs="Times New Roman"/>
          <w:b/>
          <w:bCs/>
          <w:sz w:val="24"/>
          <w:szCs w:val="24"/>
        </w:rPr>
        <w:t>WHEREAS,</w:t>
      </w:r>
      <w:r w:rsidRPr="008B5F96">
        <w:rPr>
          <w:rFonts w:ascii="Times New Roman" w:hAnsi="Times New Roman" w:cs="Times New Roman"/>
          <w:sz w:val="24"/>
          <w:szCs w:val="24"/>
        </w:rPr>
        <w:t xml:space="preserve"> ___________ who is duly licensed in the State of Michigan and complies with the medical director qualifications as defend in R 325.13002 and/or R 323.1</w:t>
      </w:r>
      <w:r w:rsidR="00860DAD" w:rsidRPr="008B5F96">
        <w:rPr>
          <w:rFonts w:ascii="Times New Roman" w:hAnsi="Times New Roman" w:cs="Times New Roman"/>
          <w:sz w:val="24"/>
          <w:szCs w:val="24"/>
        </w:rPr>
        <w:t>3007 (provisional appointment).</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hAnsi="Times New Roman" w:cs="Times New Roman"/>
          <w:sz w:val="24"/>
          <w:szCs w:val="24"/>
        </w:rPr>
      </w:pPr>
      <w:r w:rsidRPr="008B5F96">
        <w:rPr>
          <w:rFonts w:ascii="Times New Roman" w:hAnsi="Times New Roman" w:cs="Times New Roman"/>
          <w:b/>
          <w:bCs/>
          <w:sz w:val="24"/>
          <w:szCs w:val="24"/>
        </w:rPr>
        <w:t>NOW THEREFORE</w:t>
      </w:r>
      <w:r w:rsidRPr="008B5F96">
        <w:rPr>
          <w:rFonts w:ascii="Times New Roman" w:eastAsiaTheme="minorEastAsia" w:hAnsi="Times New Roman" w:cs="Times New Roman"/>
          <w:sz w:val="24"/>
          <w:szCs w:val="24"/>
        </w:rPr>
        <w:t xml:space="preserve"> </w:t>
      </w:r>
      <w:r w:rsidRPr="008B5F96">
        <w:rPr>
          <w:rFonts w:ascii="Times New Roman" w:hAnsi="Times New Roman" w:cs="Times New Roman"/>
          <w:bCs/>
          <w:sz w:val="24"/>
          <w:szCs w:val="24"/>
        </w:rPr>
        <w:t>for and in consideration of the mutual covenants hereinafter contained</w:t>
      </w:r>
      <w:r w:rsidRPr="008B5F96" w:rsidDel="002C0C8C">
        <w:rPr>
          <w:rFonts w:ascii="Times New Roman" w:hAnsi="Times New Roman" w:cs="Times New Roman"/>
          <w:bCs/>
          <w:sz w:val="24"/>
          <w:szCs w:val="24"/>
        </w:rPr>
        <w:t xml:space="preserve"> </w:t>
      </w:r>
      <w:r w:rsidRPr="008B5F96">
        <w:rPr>
          <w:rFonts w:ascii="Times New Roman" w:hAnsi="Times New Roman" w:cs="Times New Roman"/>
          <w:bCs/>
          <w:sz w:val="24"/>
          <w:szCs w:val="24"/>
        </w:rPr>
        <w:t>it is agreed as follows:</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right="18"/>
        <w:rPr>
          <w:rFonts w:ascii="Times New Roman" w:hAnsi="Times New Roman" w:cs="Times New Roman"/>
          <w:b/>
          <w:sz w:val="24"/>
          <w:szCs w:val="24"/>
        </w:rPr>
      </w:pPr>
      <w:r w:rsidRPr="008B5F96">
        <w:rPr>
          <w:rFonts w:ascii="Times New Roman" w:hAnsi="Times New Roman" w:cs="Times New Roman"/>
          <w:b/>
          <w:sz w:val="24"/>
          <w:szCs w:val="24"/>
        </w:rPr>
        <w:t>I.</w:t>
      </w:r>
      <w:r w:rsidRPr="008B5F96">
        <w:rPr>
          <w:rFonts w:ascii="Times New Roman" w:hAnsi="Times New Roman" w:cs="Times New Roman"/>
          <w:b/>
          <w:sz w:val="24"/>
          <w:szCs w:val="24"/>
        </w:rPr>
        <w:tab/>
        <w:t xml:space="preserve">Time Contactor is to Perform Services:  </w:t>
      </w:r>
    </w:p>
    <w:p w:rsidR="00F30BD4" w:rsidRPr="008B5F96" w:rsidRDefault="00F30BD4" w:rsidP="00F30B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 w:hanging="90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 xml:space="preserve">The Health Department hereby engages and retains Contractor to serve as medical director and provide the services as defined in this Agreement.   A copy of the medical director job description is attached hereto as Attachment I and is incorporated into this Agreement by this reference, which provides some  requirements ______ (____) hours per week portal to portal.  </w:t>
      </w:r>
    </w:p>
    <w:p w:rsidR="00F30BD4" w:rsidRPr="008B5F96" w:rsidRDefault="00F30BD4" w:rsidP="00F30B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 w:hanging="900"/>
        <w:rPr>
          <w:rFonts w:ascii="Times New Roman" w:eastAsiaTheme="minorEastAsia"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The Contractor shall be available at such other times under emergency conditions, as deemed necessary by the Board of Health or the Health Officer.</w:t>
      </w:r>
      <w:r w:rsidRPr="008B5F96">
        <w:rPr>
          <w:rFonts w:ascii="Times New Roman" w:eastAsiaTheme="minorEastAsia" w:hAnsi="Times New Roman" w:cs="Times New Roman"/>
          <w:sz w:val="24"/>
          <w:szCs w:val="24"/>
        </w:rPr>
        <w:t xml:space="preserve">    </w:t>
      </w:r>
    </w:p>
    <w:p w:rsidR="00F30BD4" w:rsidRPr="008B5F96" w:rsidRDefault="00F30BD4" w:rsidP="00F30B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40" w:right="36"/>
        <w:rPr>
          <w:rFonts w:ascii="Times New Roman" w:eastAsiaTheme="minorEastAsia" w:hAnsi="Times New Roman" w:cs="Times New Roman"/>
          <w:sz w:val="24"/>
          <w:szCs w:val="24"/>
        </w:rPr>
      </w:pPr>
    </w:p>
    <w:p w:rsidR="00F30BD4" w:rsidRPr="008B5F96" w:rsidRDefault="00F30BD4" w:rsidP="00F30B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6" w:hanging="900"/>
        <w:rPr>
          <w:rFonts w:ascii="Times New Roman" w:hAnsi="Times New Roman" w:cs="Times New Roman"/>
          <w:sz w:val="24"/>
          <w:szCs w:val="24"/>
        </w:rPr>
      </w:pPr>
      <w:r w:rsidRPr="008B5F96">
        <w:rPr>
          <w:rFonts w:ascii="Times New Roman" w:eastAsiaTheme="minorEastAsia" w:hAnsi="Times New Roman" w:cs="Times New Roman"/>
          <w:sz w:val="24"/>
          <w:szCs w:val="24"/>
        </w:rPr>
        <w:t>C.</w:t>
      </w:r>
      <w:r w:rsidRPr="008B5F96">
        <w:rPr>
          <w:rFonts w:ascii="Times New Roman" w:eastAsiaTheme="minorEastAsia" w:hAnsi="Times New Roman" w:cs="Times New Roman"/>
          <w:sz w:val="24"/>
          <w:szCs w:val="24"/>
        </w:rPr>
        <w:tab/>
      </w:r>
      <w:r w:rsidRPr="008B5F96">
        <w:rPr>
          <w:rFonts w:ascii="Times New Roman" w:hAnsi="Times New Roman" w:cs="Times New Roman"/>
          <w:sz w:val="24"/>
          <w:szCs w:val="24"/>
        </w:rPr>
        <w:t>The Contractor shall submit monthly an invoice for the number of hours worked, the dates of service and times service was performed and the nature of services.</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b/>
          <w:sz w:val="24"/>
          <w:szCs w:val="24"/>
        </w:rPr>
        <w:t>II.</w:t>
      </w:r>
      <w:r w:rsidRPr="008B5F96">
        <w:rPr>
          <w:rFonts w:ascii="Times New Roman" w:hAnsi="Times New Roman" w:cs="Times New Roman"/>
          <w:b/>
          <w:sz w:val="24"/>
          <w:szCs w:val="24"/>
        </w:rPr>
        <w:tab/>
        <w:t>Responsibilities of the Contractor</w:t>
      </w:r>
      <w:r w:rsidRPr="008B5F96">
        <w:rPr>
          <w:rFonts w:ascii="Times New Roman" w:hAnsi="Times New Roman" w:cs="Times New Roman"/>
          <w:sz w:val="24"/>
          <w:szCs w:val="24"/>
        </w:rPr>
        <w:t>:</w:t>
      </w:r>
    </w:p>
    <w:p w:rsidR="00F30BD4" w:rsidRPr="008B5F96" w:rsidRDefault="00F30BD4" w:rsidP="00860DA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A.</w:t>
      </w:r>
      <w:r w:rsidRPr="008B5F96">
        <w:rPr>
          <w:rFonts w:ascii="Times New Roman" w:hAnsi="Times New Roman" w:cs="Times New Roman"/>
          <w:sz w:val="24"/>
          <w:szCs w:val="24"/>
        </w:rPr>
        <w:tab/>
        <w:t>The Contractor shall act as the medical director for the Health Department and shall be responsible for the medical supervision of public health services for the Health Department.  The duties of the Contractor shall include, but are not limited to, the following:</w:t>
      </w:r>
    </w:p>
    <w:p w:rsidR="00F30BD4" w:rsidRPr="008B5F96" w:rsidRDefault="00F30BD4" w:rsidP="00AA4638">
      <w:pPr>
        <w:pStyle w:val="ListParagraph"/>
        <w:numPr>
          <w:ilvl w:val="0"/>
          <w:numId w:val="19"/>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medical leadership to improve health outcomes and protect the environment of the health jurisdiction.</w:t>
      </w:r>
    </w:p>
    <w:p w:rsidR="00F30BD4" w:rsidRPr="008B5F96" w:rsidRDefault="00F30BD4" w:rsidP="00AA4638">
      <w:pPr>
        <w:pStyle w:val="ListParagraph"/>
        <w:numPr>
          <w:ilvl w:val="0"/>
          <w:numId w:val="19"/>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medical direction for required disease control and other public health programs.</w:t>
      </w:r>
    </w:p>
    <w:p w:rsidR="00F30BD4" w:rsidRPr="008B5F96" w:rsidRDefault="00F30BD4" w:rsidP="00AA4638">
      <w:pPr>
        <w:pStyle w:val="ListParagraph"/>
        <w:numPr>
          <w:ilvl w:val="0"/>
          <w:numId w:val="19"/>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review, change and sign guidelines, protocols and standing orders for services provided by the Health Department (e.g. Sexually Transmitted Diseases, Family Planning, Immunizations).</w:t>
      </w:r>
    </w:p>
    <w:p w:rsidR="00F30BD4" w:rsidRPr="008B5F96" w:rsidRDefault="00F30BD4" w:rsidP="00AA4638">
      <w:pPr>
        <w:pStyle w:val="ListParagraph"/>
        <w:numPr>
          <w:ilvl w:val="0"/>
          <w:numId w:val="19"/>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Provide research, planning and networking with the health care community as needed for special projects and emerging public health issues.</w:t>
      </w:r>
    </w:p>
    <w:p w:rsidR="00F30BD4" w:rsidRPr="008B5F96" w:rsidRDefault="00F30BD4" w:rsidP="00AA4638">
      <w:pPr>
        <w:pStyle w:val="ListParagraph"/>
        <w:numPr>
          <w:ilvl w:val="0"/>
          <w:numId w:val="19"/>
        </w:numPr>
        <w:spacing w:after="0" w:line="240" w:lineRule="auto"/>
        <w:ind w:right="18"/>
        <w:rPr>
          <w:rFonts w:ascii="Times New Roman" w:hAnsi="Times New Roman" w:cs="Times New Roman"/>
          <w:sz w:val="24"/>
          <w:szCs w:val="24"/>
        </w:rPr>
      </w:pPr>
      <w:r w:rsidRPr="008B5F96">
        <w:rPr>
          <w:rFonts w:ascii="Times New Roman" w:hAnsi="Times New Roman" w:cs="Times New Roman"/>
          <w:sz w:val="24"/>
          <w:szCs w:val="24"/>
        </w:rPr>
        <w:t>The medical director job description included in Attachment I provides an outline of expectations regarding medical director role for the Health Department.</w:t>
      </w:r>
    </w:p>
    <w:p w:rsidR="00F30BD4" w:rsidRPr="008B5F96" w:rsidRDefault="00F30BD4" w:rsidP="00AA4638">
      <w:pPr>
        <w:pStyle w:val="ListParagraph"/>
        <w:numPr>
          <w:ilvl w:val="0"/>
          <w:numId w:val="19"/>
        </w:numPr>
        <w:spacing w:after="0" w:line="240" w:lineRule="auto"/>
        <w:ind w:right="18"/>
        <w:rPr>
          <w:rFonts w:ascii="Times New Roman" w:hAnsi="Times New Roman" w:cs="Times New Roman"/>
          <w:i/>
          <w:sz w:val="24"/>
          <w:szCs w:val="24"/>
        </w:rPr>
      </w:pPr>
      <w:r w:rsidRPr="008B5F96">
        <w:rPr>
          <w:rFonts w:ascii="Times New Roman" w:hAnsi="Times New Roman" w:cs="Times New Roman"/>
          <w:i/>
          <w:sz w:val="24"/>
          <w:szCs w:val="24"/>
        </w:rPr>
        <w:t>Provide supervision for mid-level practitioners as defined in a collaborative practice agreement.</w:t>
      </w:r>
    </w:p>
    <w:p w:rsidR="00F30BD4" w:rsidRPr="008B5F96" w:rsidRDefault="00F30BD4" w:rsidP="00AA4638">
      <w:pPr>
        <w:pStyle w:val="ListParagraph"/>
        <w:numPr>
          <w:ilvl w:val="0"/>
          <w:numId w:val="19"/>
        </w:numPr>
        <w:spacing w:after="0" w:line="240" w:lineRule="auto"/>
        <w:ind w:right="18"/>
        <w:rPr>
          <w:rFonts w:ascii="Times New Roman" w:hAnsi="Times New Roman" w:cs="Times New Roman"/>
          <w:i/>
          <w:sz w:val="24"/>
          <w:szCs w:val="24"/>
        </w:rPr>
      </w:pPr>
      <w:r w:rsidRPr="008B5F96">
        <w:rPr>
          <w:rFonts w:ascii="Times New Roman" w:hAnsi="Times New Roman" w:cs="Times New Roman"/>
          <w:i/>
          <w:sz w:val="24"/>
          <w:szCs w:val="24"/>
        </w:rPr>
        <w:t>Provide medical direction for other health department programs, listed below:</w:t>
      </w:r>
    </w:p>
    <w:p w:rsidR="00F30BD4" w:rsidRPr="008B5F96" w:rsidRDefault="00F30BD4" w:rsidP="00F30BD4">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Adolescent Health Clinic</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w:t>
      </w:r>
      <w:r w:rsidRPr="008B5F96">
        <w:rPr>
          <w:rFonts w:ascii="Times New Roman" w:hAnsi="Times New Roman" w:cs="Times New Roman"/>
          <w:i/>
          <w:sz w:val="24"/>
          <w:szCs w:val="24"/>
        </w:rPr>
        <w:tab/>
        <w:t>Substance Abuse Program</w:t>
      </w:r>
    </w:p>
    <w:p w:rsidR="00F30BD4" w:rsidRPr="008B5F96" w:rsidRDefault="00F30BD4" w:rsidP="00F30BD4">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Primary Care Clinic</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w:t>
      </w:r>
      <w:r w:rsidRPr="008B5F96">
        <w:rPr>
          <w:rFonts w:ascii="Times New Roman" w:hAnsi="Times New Roman" w:cs="Times New Roman"/>
          <w:i/>
          <w:sz w:val="24"/>
          <w:szCs w:val="24"/>
        </w:rPr>
        <w:tab/>
        <w:t>Hospice</w:t>
      </w:r>
    </w:p>
    <w:p w:rsidR="00F30BD4" w:rsidRPr="008B5F96" w:rsidRDefault="00F30BD4" w:rsidP="00F30BD4">
      <w:pPr>
        <w:pStyle w:val="ListParagraph"/>
        <w:ind w:left="1800" w:right="18"/>
        <w:rPr>
          <w:rFonts w:ascii="Times New Roman" w:hAnsi="Times New Roman" w:cs="Times New Roman"/>
          <w:i/>
          <w:sz w:val="24"/>
          <w:szCs w:val="24"/>
        </w:rPr>
      </w:pPr>
      <w:r w:rsidRPr="008B5F96">
        <w:rPr>
          <w:rFonts w:ascii="Times New Roman" w:hAnsi="Times New Roman" w:cs="Times New Roman"/>
          <w:i/>
          <w:sz w:val="24"/>
          <w:szCs w:val="24"/>
        </w:rPr>
        <w:t>_______</w:t>
      </w:r>
      <w:r w:rsidRPr="008B5F96">
        <w:rPr>
          <w:rFonts w:ascii="Times New Roman" w:hAnsi="Times New Roman" w:cs="Times New Roman"/>
          <w:i/>
          <w:sz w:val="24"/>
          <w:szCs w:val="24"/>
        </w:rPr>
        <w:tab/>
        <w:t>Other Please List</w:t>
      </w:r>
    </w:p>
    <w:p w:rsidR="00F30BD4" w:rsidRPr="008B5F96" w:rsidRDefault="00860DAD" w:rsidP="00F30BD4">
      <w:pPr>
        <w:pStyle w:val="ListParagraph"/>
        <w:ind w:left="1440" w:right="18"/>
        <w:rPr>
          <w:rFonts w:ascii="Times New Roman" w:hAnsi="Times New Roman" w:cs="Times New Roman"/>
          <w:sz w:val="24"/>
          <w:szCs w:val="24"/>
        </w:rPr>
      </w:pPr>
      <w:r w:rsidRPr="008B5F96">
        <w:rPr>
          <w:rFonts w:ascii="Times New Roman" w:hAnsi="Times New Roman" w:cs="Times New Roman"/>
          <w:sz w:val="24"/>
          <w:szCs w:val="24"/>
        </w:rPr>
        <w:t>8</w:t>
      </w:r>
      <w:r w:rsidR="00F30BD4" w:rsidRPr="008B5F96">
        <w:rPr>
          <w:rFonts w:ascii="Times New Roman" w:hAnsi="Times New Roman" w:cs="Times New Roman"/>
          <w:sz w:val="24"/>
          <w:szCs w:val="24"/>
        </w:rPr>
        <w:t xml:space="preserve">, The Contractor shall provide such additional duties as required by law, the Board of Health or the Health Officer.  </w:t>
      </w:r>
    </w:p>
    <w:p w:rsidR="00F30BD4" w:rsidRPr="008B5F96" w:rsidRDefault="00F30BD4" w:rsidP="00F30BD4">
      <w:pPr>
        <w:pStyle w:val="ListParagraph"/>
        <w:ind w:left="1440" w:right="18"/>
        <w:rPr>
          <w:rFonts w:ascii="Times New Roman" w:hAnsi="Times New Roman" w:cs="Times New Roman"/>
          <w:i/>
          <w:sz w:val="24"/>
          <w:szCs w:val="24"/>
        </w:rPr>
      </w:pPr>
    </w:p>
    <w:p w:rsidR="00F30BD4" w:rsidRPr="008B5F96" w:rsidRDefault="00F30BD4" w:rsidP="00F30BD4">
      <w:pPr>
        <w:ind w:right="18"/>
        <w:rPr>
          <w:rFonts w:ascii="Times New Roman" w:hAnsi="Times New Roman" w:cs="Times New Roman"/>
          <w:sz w:val="24"/>
          <w:szCs w:val="24"/>
        </w:rPr>
      </w:pPr>
      <w:r w:rsidRPr="008B5F96">
        <w:rPr>
          <w:rFonts w:ascii="Times New Roman" w:hAnsi="Times New Roman" w:cs="Times New Roman"/>
          <w:sz w:val="24"/>
          <w:szCs w:val="24"/>
        </w:rPr>
        <w:t>It is expressly understood and agreed that the Contractor shall be expected to utilize his/her professional judgment in the performance of the services to be provided under this Agreement consistent with the Health Department’s policies, the laws, and the standards of his/her profession.</w:t>
      </w:r>
    </w:p>
    <w:p w:rsidR="00F30BD4" w:rsidRPr="008B5F96" w:rsidRDefault="00F30BD4" w:rsidP="00F30BD4">
      <w:pPr>
        <w:ind w:right="18"/>
        <w:rPr>
          <w:rFonts w:ascii="Times New Roman" w:hAnsi="Times New Roman" w:cs="Times New Roman"/>
          <w:i/>
          <w:sz w:val="24"/>
          <w:szCs w:val="24"/>
        </w:rPr>
      </w:pP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Qualifications:   The Contractor shall maintain the following qualifications:</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1.</w:t>
      </w:r>
      <w:r w:rsidRPr="008B5F96">
        <w:rPr>
          <w:rFonts w:ascii="Times New Roman" w:hAnsi="Times New Roman" w:cs="Times New Roman"/>
          <w:sz w:val="24"/>
          <w:szCs w:val="24"/>
        </w:rPr>
        <w:tab/>
        <w:t xml:space="preserve">Michigan physician licensure. </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2.</w:t>
      </w:r>
      <w:r w:rsidRPr="008B5F96">
        <w:rPr>
          <w:rFonts w:ascii="Times New Roman" w:hAnsi="Times New Roman" w:cs="Times New Roman"/>
          <w:sz w:val="24"/>
          <w:szCs w:val="24"/>
        </w:rPr>
        <w:tab/>
        <w:t xml:space="preserve">Meet the qualifications as set forth in R 325.13002, or R 323.13007; </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8" w:hanging="2160"/>
        <w:rPr>
          <w:rFonts w:ascii="Times New Roman" w:hAnsi="Times New Roman" w:cs="Times New Roman"/>
          <w:i/>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t>3.</w:t>
      </w:r>
      <w:r w:rsidRPr="008B5F96">
        <w:rPr>
          <w:rFonts w:ascii="Times New Roman" w:hAnsi="Times New Roman" w:cs="Times New Roman"/>
          <w:sz w:val="24"/>
          <w:szCs w:val="24"/>
        </w:rPr>
        <w:tab/>
      </w:r>
      <w:r w:rsidRPr="008B5F96">
        <w:rPr>
          <w:rFonts w:ascii="Times New Roman" w:hAnsi="Times New Roman" w:cs="Times New Roman"/>
          <w:i/>
          <w:sz w:val="24"/>
          <w:szCs w:val="24"/>
        </w:rPr>
        <w:t>Board Certification – each local health department should clarify this area based upon their local requirements.</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C.</w:t>
      </w:r>
      <w:r w:rsidRPr="008B5F96">
        <w:rPr>
          <w:rFonts w:ascii="Times New Roman" w:hAnsi="Times New Roman" w:cs="Times New Roman"/>
          <w:sz w:val="24"/>
          <w:szCs w:val="24"/>
        </w:rPr>
        <w:tab/>
        <w:t>Records and Reports.  As part of the services the Contractor shall maintain records and provide reports as defined by the Health Department.</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D.</w:t>
      </w:r>
      <w:r w:rsidRPr="008B5F96">
        <w:rPr>
          <w:rFonts w:ascii="Times New Roman" w:hAnsi="Times New Roman" w:cs="Times New Roman"/>
          <w:sz w:val="24"/>
          <w:szCs w:val="24"/>
        </w:rPr>
        <w:tab/>
        <w:t>The Health Department shall have sole and exclusive right to the retention of all records pertaining to its patients and services rendered pursuant to this Agreement.  The Contractor shall have the right to access any Health Department records including patient records required for the performance of services to be provided pursuant to this Agreement.  The Contractor agrees to comply with the Federal Health Insurance Portability and Accountability Act of 1996 (HIPAA) including the amendments made to HIPAA by the Health Information Technology for Economic and Clinical Health Act (“HITECH Act”), part of the American Recovery and Reinvestment Act of 2009 (“ARRA”) and the Genetic Information Nondiscrimination Act of 2008 (“GINA”), and its rules and regulations promulgated pursuant thereto, 45 CFR Parts 160 and 164, as amended..  Breach of this provision shall constitute a material breach of this Agreement.</w:t>
      </w:r>
    </w:p>
    <w:p w:rsidR="00F30BD4" w:rsidRPr="008B5F96" w:rsidRDefault="00526BDA"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E</w:t>
      </w:r>
      <w:r w:rsidR="00F30BD4" w:rsidRPr="008B5F96">
        <w:rPr>
          <w:rFonts w:ascii="Times New Roman" w:hAnsi="Times New Roman" w:cs="Times New Roman"/>
          <w:sz w:val="24"/>
          <w:szCs w:val="24"/>
        </w:rPr>
        <w:t>.</w:t>
      </w:r>
      <w:r w:rsidR="00F30BD4" w:rsidRPr="008B5F96">
        <w:rPr>
          <w:rFonts w:ascii="Times New Roman" w:hAnsi="Times New Roman" w:cs="Times New Roman"/>
          <w:sz w:val="24"/>
          <w:szCs w:val="24"/>
        </w:rPr>
        <w:tab/>
        <w:t>The Contractor shall render services in complete compliance with the standards and requirements of all applicable federal, state, local, and other laws, rules and regulations professional standards, and all applicable Health Department policies and procedures including compliance requirements.</w:t>
      </w:r>
    </w:p>
    <w:p w:rsidR="00F30BD4" w:rsidRPr="008B5F96" w:rsidRDefault="00526BDA"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F</w:t>
      </w:r>
      <w:r w:rsidR="00F30BD4" w:rsidRPr="008B5F96">
        <w:rPr>
          <w:rFonts w:ascii="Times New Roman" w:hAnsi="Times New Roman" w:cs="Times New Roman"/>
          <w:sz w:val="24"/>
          <w:szCs w:val="24"/>
        </w:rPr>
        <w:t>.</w:t>
      </w:r>
      <w:r w:rsidR="00F30BD4" w:rsidRPr="008B5F96">
        <w:rPr>
          <w:rFonts w:ascii="Times New Roman" w:hAnsi="Times New Roman" w:cs="Times New Roman"/>
          <w:sz w:val="24"/>
          <w:szCs w:val="24"/>
        </w:rPr>
        <w:tab/>
        <w:t>It is expressly understood and agreed that the Contractor is an independent private practitioner who has other clients both corporate and individual.  The Contractor and/or the employees, servants and agents of the Contractor shall in no way be deemed to be and shall not hold themselves out as the employees, servants or agents of the Health Department.  The Contractor and/or the Contractor’s employees, servants or agents shall not be entitled to any fringe benefits of the Health Department such as, but not limited to, health and accident insurance, life insurance, paid vacation leave, paid sick leave or longevity.  The Contractor shall be responsible for the withholding and payment of all applicable taxes, including but not limited to, income and Social Security taxes to the proper Federal, State and local governments.  The Contractor shall carry workers compensation coverage for its employees, as required by law.</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III.</w:t>
      </w:r>
      <w:r w:rsidRPr="008B5F96">
        <w:rPr>
          <w:rFonts w:ascii="Times New Roman" w:hAnsi="Times New Roman" w:cs="Times New Roman"/>
          <w:b/>
          <w:sz w:val="24"/>
          <w:szCs w:val="24"/>
        </w:rPr>
        <w:tab/>
        <w:t>Responsibilities of the Health Department</w:t>
      </w:r>
    </w:p>
    <w:p w:rsidR="00F30BD4" w:rsidRPr="008B5F96" w:rsidRDefault="00F30BD4" w:rsidP="00F30BD4">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Health Department shall furnish the Contractor with reasonable and necessary materials, supplies, facilities, and administrative support necessary for the performance of services required under this Agreement.</w:t>
      </w:r>
    </w:p>
    <w:p w:rsidR="00F30BD4" w:rsidRPr="008B5F96" w:rsidRDefault="00F30BD4" w:rsidP="00F30BD4">
      <w:pPr>
        <w:ind w:left="1440" w:hanging="720"/>
        <w:rPr>
          <w:rFonts w:ascii="Times New Roman" w:hAnsi="Times New Roman" w:cs="Times New Roman"/>
          <w:i/>
          <w:sz w:val="24"/>
          <w:szCs w:val="24"/>
        </w:rPr>
      </w:pPr>
      <w:r w:rsidRPr="008B5F96">
        <w:rPr>
          <w:rFonts w:ascii="Times New Roman" w:hAnsi="Times New Roman" w:cs="Times New Roman"/>
          <w:i/>
          <w:sz w:val="24"/>
          <w:szCs w:val="24"/>
        </w:rPr>
        <w:t>B.</w:t>
      </w:r>
      <w:r w:rsidRPr="008B5F96">
        <w:rPr>
          <w:rFonts w:ascii="Times New Roman" w:hAnsi="Times New Roman" w:cs="Times New Roman"/>
          <w:i/>
          <w:sz w:val="24"/>
          <w:szCs w:val="24"/>
        </w:rPr>
        <w:tab/>
        <w:t>The Health Department shall reimburse the Contractor for the following professional expense:</w:t>
      </w:r>
    </w:p>
    <w:p w:rsidR="00F30BD4" w:rsidRPr="008B5F96" w:rsidRDefault="00F30BD4" w:rsidP="00F30BD4">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________Cell Phone</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F30BD4" w:rsidRPr="008B5F96" w:rsidRDefault="00F30BD4" w:rsidP="00F30BD4">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________Board Certification</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F30BD4" w:rsidRPr="008B5F96" w:rsidRDefault="00F30BD4" w:rsidP="00F30BD4">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________CME/In-service</w:t>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F30BD4" w:rsidRPr="008B5F96" w:rsidRDefault="00F30BD4" w:rsidP="00F30BD4">
      <w:pPr>
        <w:ind w:left="1440" w:hanging="720"/>
        <w:rPr>
          <w:rFonts w:ascii="Times New Roman" w:hAnsi="Times New Roman" w:cs="Times New Roman"/>
          <w:i/>
          <w:sz w:val="24"/>
          <w:szCs w:val="24"/>
        </w:rPr>
      </w:pPr>
      <w:r w:rsidRPr="008B5F96">
        <w:rPr>
          <w:rFonts w:ascii="Times New Roman" w:hAnsi="Times New Roman" w:cs="Times New Roman"/>
          <w:i/>
          <w:sz w:val="24"/>
          <w:szCs w:val="24"/>
        </w:rPr>
        <w:tab/>
        <w:t>________Other</w:t>
      </w:r>
      <w:r w:rsidRPr="008B5F96">
        <w:rPr>
          <w:rFonts w:ascii="Times New Roman" w:hAnsi="Times New Roman" w:cs="Times New Roman"/>
          <w:i/>
          <w:sz w:val="24"/>
          <w:szCs w:val="24"/>
        </w:rPr>
        <w:tab/>
      </w:r>
      <w:r w:rsidRPr="008B5F96">
        <w:rPr>
          <w:rFonts w:ascii="Times New Roman" w:hAnsi="Times New Roman" w:cs="Times New Roman"/>
          <w:i/>
          <w:sz w:val="24"/>
          <w:szCs w:val="24"/>
        </w:rPr>
        <w:tab/>
      </w:r>
      <w:r w:rsidRPr="008B5F96">
        <w:rPr>
          <w:rFonts w:ascii="Times New Roman" w:hAnsi="Times New Roman" w:cs="Times New Roman"/>
          <w:i/>
          <w:sz w:val="24"/>
          <w:szCs w:val="24"/>
        </w:rPr>
        <w:tab/>
        <w:t>_________Amount</w:t>
      </w:r>
    </w:p>
    <w:p w:rsidR="00F30BD4" w:rsidRPr="008B5F96" w:rsidRDefault="00F30BD4" w:rsidP="00E65DF1">
      <w:pPr>
        <w:ind w:left="1440" w:hanging="720"/>
        <w:rPr>
          <w:rFonts w:ascii="Times New Roman" w:hAnsi="Times New Roman" w:cs="Times New Roman"/>
          <w:i/>
          <w:sz w:val="24"/>
          <w:szCs w:val="24"/>
        </w:rPr>
      </w:pPr>
      <w:r w:rsidRPr="008B5F96">
        <w:rPr>
          <w:rFonts w:ascii="Times New Roman" w:hAnsi="Times New Roman" w:cs="Times New Roman"/>
          <w:sz w:val="24"/>
          <w:szCs w:val="24"/>
        </w:rPr>
        <w:tab/>
      </w:r>
      <w:r w:rsidRPr="008B5F96">
        <w:rPr>
          <w:rFonts w:ascii="Times New Roman" w:hAnsi="Times New Roman" w:cs="Times New Roman"/>
          <w:i/>
          <w:sz w:val="24"/>
          <w:szCs w:val="24"/>
        </w:rPr>
        <w:t>This section is locally defined and may not be relevant in some agreements</w:t>
      </w:r>
    </w:p>
    <w:p w:rsidR="00F30BD4" w:rsidRPr="008B5F96" w:rsidRDefault="00F30BD4" w:rsidP="00E65DF1">
      <w:pPr>
        <w:ind w:left="1440" w:hanging="72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The Health Department shall have sole and exclusive right to the retention of all records pertaining to patients and the services rende</w:t>
      </w:r>
      <w:r w:rsidR="00E65DF1" w:rsidRPr="008B5F96">
        <w:rPr>
          <w:rFonts w:ascii="Times New Roman" w:hAnsi="Times New Roman" w:cs="Times New Roman"/>
          <w:sz w:val="24"/>
          <w:szCs w:val="24"/>
        </w:rPr>
        <w:t>red pursuant to this Agreement.</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IV.</w:t>
      </w:r>
      <w:r w:rsidRPr="008B5F96">
        <w:rPr>
          <w:rFonts w:ascii="Times New Roman" w:hAnsi="Times New Roman" w:cs="Times New Roman"/>
          <w:b/>
          <w:sz w:val="24"/>
          <w:szCs w:val="24"/>
        </w:rPr>
        <w:tab/>
        <w:t>Mutual Responsibilities:</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1440"/>
        <w:rPr>
          <w:rFonts w:ascii="Times New Roman" w:hAnsi="Times New Roman" w:cs="Times New Roman"/>
          <w:sz w:val="24"/>
          <w:szCs w:val="24"/>
        </w:rPr>
      </w:pPr>
      <w:r w:rsidRPr="008B5F96">
        <w:rPr>
          <w:rFonts w:ascii="Times New Roman" w:hAnsi="Times New Roman" w:cs="Times New Roman"/>
          <w:sz w:val="24"/>
          <w:szCs w:val="24"/>
        </w:rPr>
        <w:tab/>
        <w:t>A.</w:t>
      </w:r>
      <w:r w:rsidRPr="008B5F96">
        <w:rPr>
          <w:rFonts w:ascii="Times New Roman" w:hAnsi="Times New Roman" w:cs="Times New Roman"/>
          <w:sz w:val="24"/>
          <w:szCs w:val="24"/>
        </w:rPr>
        <w:tab/>
        <w:t>Establish a procedure for public health medical direction if the Contractor is unavailable due to illness and/or vacation.</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630" w:right="18" w:hanging="630"/>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Maintain open lines of collaboration and communication.</w:t>
      </w:r>
    </w:p>
    <w:p w:rsidR="00F30BD4" w:rsidRPr="008B5F96" w:rsidRDefault="00F30BD4" w:rsidP="00F30BD4">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8" w:hanging="90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 xml:space="preserve">As required by law,  the Contractor and Health Department shall not discriminate against a person to be served or an employee or applicant for employment with respect to hire, tenure, terms, conditions or privileges of employment, or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Both Parties  shall adhere to all applicable Federal, State and local laws, ordinances, rules and regulations prohibiting discrimination, including, but not limited to, the 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 §12101 </w:t>
      </w:r>
      <w:r w:rsidRPr="008B5F96">
        <w:rPr>
          <w:rFonts w:ascii="Times New Roman" w:hAnsi="Times New Roman" w:cs="Times New Roman"/>
          <w:sz w:val="24"/>
          <w:szCs w:val="24"/>
          <w:u w:val="single"/>
        </w:rPr>
        <w:t>et seq</w:t>
      </w:r>
      <w:r w:rsidRPr="008B5F96">
        <w:rPr>
          <w:rFonts w:ascii="Times New Roman" w:hAnsi="Times New Roman" w:cs="Times New Roman"/>
          <w:sz w:val="24"/>
          <w:szCs w:val="24"/>
        </w:rPr>
        <w:t>), as amended, and regulations promulgated thereunder.  Breach of this section shall be regarded as a material breach of this Agreement.</w:t>
      </w:r>
    </w:p>
    <w:p w:rsidR="00F30BD4" w:rsidRPr="008B5F96" w:rsidRDefault="00F30BD4" w:rsidP="00F30BD4">
      <w:pPr>
        <w:pStyle w:val="ListParagraph"/>
        <w:ind w:left="1170" w:right="18"/>
        <w:rPr>
          <w:rFonts w:ascii="Times New Roman" w:hAnsi="Times New Roman" w:cs="Times New Roman"/>
          <w:sz w:val="24"/>
          <w:szCs w:val="24"/>
        </w:rPr>
      </w:pPr>
    </w:p>
    <w:p w:rsidR="00F30BD4" w:rsidRPr="008B5F96" w:rsidRDefault="00F30BD4" w:rsidP="00F30BD4">
      <w:pPr>
        <w:autoSpaceDE w:val="0"/>
        <w:autoSpaceDN w:val="0"/>
        <w:adjustRightInd w:val="0"/>
        <w:rPr>
          <w:rFonts w:ascii="Times New Roman" w:hAnsi="Times New Roman" w:cs="Times New Roman"/>
          <w:b/>
          <w:bCs/>
          <w:color w:val="000000"/>
          <w:sz w:val="24"/>
          <w:szCs w:val="24"/>
        </w:rPr>
      </w:pPr>
      <w:r w:rsidRPr="008B5F96">
        <w:rPr>
          <w:rFonts w:ascii="Times New Roman" w:hAnsi="Times New Roman" w:cs="Times New Roman"/>
          <w:b/>
          <w:bCs/>
          <w:color w:val="000000"/>
          <w:sz w:val="24"/>
          <w:szCs w:val="24"/>
        </w:rPr>
        <w:t>V.</w:t>
      </w:r>
      <w:r w:rsidRPr="008B5F96">
        <w:rPr>
          <w:rFonts w:ascii="Times New Roman" w:hAnsi="Times New Roman" w:cs="Times New Roman"/>
          <w:b/>
          <w:bCs/>
          <w:color w:val="000000"/>
          <w:sz w:val="24"/>
          <w:szCs w:val="24"/>
        </w:rPr>
        <w:tab/>
        <w:t>Compensation for Contractor Services</w:t>
      </w:r>
    </w:p>
    <w:p w:rsidR="00F30BD4" w:rsidRPr="008B5F96" w:rsidRDefault="00F30BD4" w:rsidP="00F30BD4">
      <w:pPr>
        <w:autoSpaceDE w:val="0"/>
        <w:autoSpaceDN w:val="0"/>
        <w:adjustRightInd w:val="0"/>
        <w:rPr>
          <w:rFonts w:ascii="Times New Roman" w:hAnsi="Times New Roman" w:cs="Times New Roman"/>
          <w:bCs/>
          <w:color w:val="000000"/>
          <w:sz w:val="24"/>
          <w:szCs w:val="24"/>
        </w:rPr>
      </w:pPr>
      <w:r w:rsidRPr="008B5F96">
        <w:rPr>
          <w:rFonts w:ascii="Times New Roman" w:hAnsi="Times New Roman" w:cs="Times New Roman"/>
          <w:b/>
          <w:bCs/>
          <w:color w:val="000000"/>
          <w:sz w:val="24"/>
          <w:szCs w:val="24"/>
        </w:rPr>
        <w:tab/>
      </w:r>
      <w:r w:rsidRPr="008B5F96">
        <w:rPr>
          <w:rFonts w:ascii="Times New Roman" w:hAnsi="Times New Roman" w:cs="Times New Roman"/>
          <w:bCs/>
          <w:color w:val="000000"/>
          <w:sz w:val="24"/>
          <w:szCs w:val="24"/>
        </w:rPr>
        <w:t>A.</w:t>
      </w:r>
      <w:r w:rsidRPr="008B5F96">
        <w:rPr>
          <w:rFonts w:ascii="Times New Roman" w:hAnsi="Times New Roman" w:cs="Times New Roman"/>
          <w:bCs/>
          <w:color w:val="000000"/>
          <w:sz w:val="24"/>
          <w:szCs w:val="24"/>
        </w:rPr>
        <w:tab/>
        <w:t>The Health Department will compensate the Contractor as follows:</w:t>
      </w:r>
    </w:p>
    <w:p w:rsidR="00F30BD4" w:rsidRPr="008B5F96" w:rsidRDefault="00F30BD4" w:rsidP="00F30BD4">
      <w:pPr>
        <w:ind w:left="720"/>
        <w:rPr>
          <w:rFonts w:ascii="Times New Roman" w:hAnsi="Times New Roman" w:cs="Times New Roman"/>
          <w:bCs/>
          <w:i/>
          <w:color w:val="000000"/>
          <w:sz w:val="24"/>
          <w:szCs w:val="24"/>
        </w:rPr>
      </w:pPr>
      <w:r w:rsidRPr="008B5F96">
        <w:rPr>
          <w:rFonts w:ascii="Times New Roman" w:hAnsi="Times New Roman" w:cs="Times New Roman"/>
          <w:bCs/>
          <w:i/>
          <w:color w:val="000000"/>
          <w:sz w:val="24"/>
          <w:szCs w:val="24"/>
        </w:rPr>
        <w:t>The Contractor shall receive payment for services rendered hereunder in the amount of $___.00 annually, paid in 12 monthly payments.  For said fee the Contractor agrees to provide at least ____ hours, but no more than ____ hours per year of physician services, including travel time to and from work station not to exceed __ hours per day worked.  For any services required beyond ____ hours of physician services, the Health Department agrees to reimburse Contractor at the hourly rate of $___.00 per hour.</w:t>
      </w:r>
    </w:p>
    <w:p w:rsidR="00F30BD4" w:rsidRPr="008B5F96" w:rsidRDefault="00F30BD4" w:rsidP="00F30BD4">
      <w:pPr>
        <w:rPr>
          <w:rFonts w:ascii="Times New Roman" w:hAnsi="Times New Roman" w:cs="Times New Roman"/>
          <w:sz w:val="24"/>
          <w:szCs w:val="24"/>
        </w:rPr>
      </w:pPr>
    </w:p>
    <w:p w:rsidR="00F30BD4" w:rsidRPr="008B5F96" w:rsidRDefault="00F30BD4" w:rsidP="00F30BD4">
      <w:pPr>
        <w:rPr>
          <w:rFonts w:ascii="Times New Roman" w:hAnsi="Times New Roman" w:cs="Times New Roman"/>
          <w:b/>
          <w:sz w:val="24"/>
          <w:szCs w:val="24"/>
        </w:rPr>
      </w:pPr>
      <w:r w:rsidRPr="008B5F96">
        <w:rPr>
          <w:rFonts w:ascii="Times New Roman" w:hAnsi="Times New Roman" w:cs="Times New Roman"/>
          <w:b/>
          <w:sz w:val="24"/>
          <w:szCs w:val="24"/>
        </w:rPr>
        <w:t>VI.</w:t>
      </w:r>
      <w:r w:rsidRPr="008B5F96">
        <w:rPr>
          <w:rFonts w:ascii="Times New Roman" w:hAnsi="Times New Roman" w:cs="Times New Roman"/>
          <w:b/>
          <w:sz w:val="24"/>
          <w:szCs w:val="24"/>
        </w:rPr>
        <w:tab/>
        <w:t>Health Department Billing / Managed Care Agreements</w:t>
      </w:r>
    </w:p>
    <w:p w:rsidR="00F30BD4" w:rsidRPr="008B5F96" w:rsidRDefault="00F30BD4" w:rsidP="00F30BD4">
      <w:pPr>
        <w:pStyle w:val="ListParagraph"/>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Health Department shall have the right to bill, collect and retain all fees for medical services billed under the Contractor NPI number for public health services included in this agreement.</w:t>
      </w:r>
    </w:p>
    <w:p w:rsidR="00F30BD4" w:rsidRPr="008B5F96" w:rsidRDefault="00F30BD4" w:rsidP="00F30BD4">
      <w:pPr>
        <w:ind w:left="1440" w:hanging="72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 xml:space="preserve">The Contractor agrees to participate in established/new relationships with third party </w:t>
      </w:r>
      <w:r w:rsidR="00A61EE8" w:rsidRPr="008B5F96">
        <w:rPr>
          <w:rFonts w:ascii="Times New Roman" w:hAnsi="Times New Roman" w:cs="Times New Roman"/>
          <w:sz w:val="24"/>
          <w:szCs w:val="24"/>
        </w:rPr>
        <w:t>payers</w:t>
      </w:r>
      <w:r w:rsidRPr="008B5F96">
        <w:rPr>
          <w:rFonts w:ascii="Times New Roman" w:hAnsi="Times New Roman" w:cs="Times New Roman"/>
          <w:sz w:val="24"/>
          <w:szCs w:val="24"/>
        </w:rPr>
        <w:t xml:space="preserve"> and provide necessary credentialing information.</w:t>
      </w:r>
    </w:p>
    <w:p w:rsidR="00F30BD4" w:rsidRPr="008B5F96" w:rsidRDefault="00F30BD4" w:rsidP="00F30BD4">
      <w:pPr>
        <w:rPr>
          <w:rFonts w:ascii="Times New Roman" w:hAnsi="Times New Roman" w:cs="Times New Roman"/>
          <w:sz w:val="24"/>
          <w:szCs w:val="24"/>
        </w:rPr>
      </w:pPr>
    </w:p>
    <w:p w:rsidR="00F30BD4" w:rsidRPr="008B5F96" w:rsidRDefault="00F30BD4" w:rsidP="00F30BD4">
      <w:pPr>
        <w:rPr>
          <w:rFonts w:ascii="Times New Roman" w:hAnsi="Times New Roman" w:cs="Times New Roman"/>
          <w:b/>
          <w:sz w:val="24"/>
          <w:szCs w:val="24"/>
        </w:rPr>
      </w:pPr>
      <w:r w:rsidRPr="008B5F96">
        <w:rPr>
          <w:rFonts w:ascii="Times New Roman" w:hAnsi="Times New Roman" w:cs="Times New Roman"/>
          <w:b/>
          <w:sz w:val="24"/>
          <w:szCs w:val="24"/>
        </w:rPr>
        <w:t>VII.</w:t>
      </w:r>
      <w:r w:rsidRPr="008B5F96">
        <w:rPr>
          <w:rFonts w:ascii="Times New Roman" w:hAnsi="Times New Roman" w:cs="Times New Roman"/>
          <w:b/>
          <w:sz w:val="24"/>
          <w:szCs w:val="24"/>
        </w:rPr>
        <w:tab/>
        <w:t>Insurance</w:t>
      </w:r>
    </w:p>
    <w:p w:rsidR="00F30BD4" w:rsidRPr="008B5F96" w:rsidRDefault="00F30BD4" w:rsidP="00860DAD">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Health Department shall pay on behalf of the Contractor the total cost of Professional Liability Insurance Coverage (malpractice) necessary and appropriate for only for the professional activities being carried out pursuant to the terms of this Independent Contract for Medical Director Services to the Health Department.  The Contractor shall submit timely to the Health Officer a copy of the policy and terms of coverage along with the invoices therefore.  The Health Department’s obligation for payment of the cost of liability insurance for the services provided under this Agreement shall be in addition to any other consideration set forth under this Agreement.</w:t>
      </w:r>
    </w:p>
    <w:p w:rsidR="00F30BD4" w:rsidRPr="008B5F96" w:rsidRDefault="00F30BD4" w:rsidP="00F30BD4">
      <w:pPr>
        <w:pStyle w:val="BodyTextIndent2"/>
      </w:pPr>
      <w:r w:rsidRPr="008B5F96">
        <w:t>B.</w:t>
      </w:r>
      <w:r w:rsidRPr="008B5F96">
        <w:tab/>
        <w:t xml:space="preserve">The Health Department shall include the Contractor as </w:t>
      </w:r>
      <w:r w:rsidR="00A61EE8" w:rsidRPr="008B5F96">
        <w:t>an insured</w:t>
      </w:r>
      <w:r w:rsidRPr="008B5F96">
        <w:t xml:space="preserve"> on its liability policy as to the administrative services rendered to the Health Department under this Agreement.</w:t>
      </w:r>
    </w:p>
    <w:p w:rsidR="00F30BD4" w:rsidRPr="008B5F96" w:rsidRDefault="00F30BD4" w:rsidP="00F30BD4">
      <w:pPr>
        <w:pStyle w:val="BodyTextIndent2"/>
      </w:pPr>
      <w:r w:rsidRPr="008B5F96">
        <w:t>C.</w:t>
      </w:r>
      <w:r w:rsidRPr="008B5F96">
        <w:tab/>
        <w:t>The Contractor shall maintain valid driver’s license and auto insurance coverage and provide proof of both to the Health Department.</w:t>
      </w:r>
    </w:p>
    <w:p w:rsidR="00F30BD4" w:rsidRPr="008B5F96" w:rsidRDefault="00F30BD4" w:rsidP="00F30BD4">
      <w:pPr>
        <w:pStyle w:val="BodyTextIndent2"/>
      </w:pPr>
      <w:r w:rsidRPr="008B5F96">
        <w:t>D.</w:t>
      </w:r>
      <w:r w:rsidRPr="008B5F96">
        <w:tab/>
        <w:t xml:space="preserve">To the extent required by law, the Contractor shall maintain workers compensation insurance for Contractor and/or Contractor’s employees and shall provide proof of such coverage to the Health Department.  </w:t>
      </w:r>
    </w:p>
    <w:p w:rsidR="00F30BD4" w:rsidRPr="008B5F96" w:rsidRDefault="00F30BD4" w:rsidP="00F30BD4">
      <w:pPr>
        <w:pStyle w:val="BodyTextIndent2"/>
      </w:pPr>
    </w:p>
    <w:p w:rsidR="00860DAD" w:rsidRPr="008B5F96" w:rsidRDefault="00F30BD4" w:rsidP="00F30BD4">
      <w:pPr>
        <w:jc w:val="both"/>
        <w:rPr>
          <w:rFonts w:ascii="Times New Roman" w:hAnsi="Times New Roman" w:cs="Times New Roman"/>
          <w:b/>
          <w:sz w:val="24"/>
          <w:szCs w:val="24"/>
        </w:rPr>
      </w:pPr>
      <w:r w:rsidRPr="008B5F96">
        <w:rPr>
          <w:rFonts w:ascii="Times New Roman" w:hAnsi="Times New Roman" w:cs="Times New Roman"/>
          <w:b/>
          <w:sz w:val="24"/>
          <w:szCs w:val="24"/>
        </w:rPr>
        <w:t>VIII</w:t>
      </w:r>
      <w:r w:rsidR="00A61EE8" w:rsidRPr="008B5F96">
        <w:rPr>
          <w:rFonts w:ascii="Times New Roman" w:hAnsi="Times New Roman" w:cs="Times New Roman"/>
          <w:b/>
          <w:sz w:val="24"/>
          <w:szCs w:val="24"/>
        </w:rPr>
        <w:t>. Subcontracting</w:t>
      </w:r>
    </w:p>
    <w:p w:rsidR="00F30BD4" w:rsidRPr="008B5F96" w:rsidRDefault="00F30BD4" w:rsidP="00F30BD4">
      <w:pPr>
        <w:jc w:val="both"/>
        <w:rPr>
          <w:rFonts w:ascii="Times New Roman" w:eastAsiaTheme="minorEastAsia" w:hAnsi="Times New Roman" w:cs="Times New Roman"/>
          <w:sz w:val="24"/>
          <w:szCs w:val="24"/>
        </w:rPr>
      </w:pPr>
      <w:r w:rsidRPr="008B5F96">
        <w:rPr>
          <w:rFonts w:ascii="Times New Roman" w:eastAsiaTheme="minorEastAsia" w:hAnsi="Times New Roman" w:cs="Times New Roman"/>
          <w:sz w:val="24"/>
          <w:szCs w:val="24"/>
        </w:rPr>
        <w:t>The Contractor may subcontract the duties and/or obligations under this Agreement only when approved by the Health Officer and Board of Health.</w:t>
      </w:r>
    </w:p>
    <w:p w:rsidR="00F30BD4" w:rsidRPr="008B5F96" w:rsidRDefault="00F30BD4" w:rsidP="00F30BD4">
      <w:pPr>
        <w:pStyle w:val="BodyTextIndent2"/>
      </w:pPr>
    </w:p>
    <w:p w:rsidR="00F30BD4" w:rsidRPr="008B5F96" w:rsidRDefault="00F30BD4" w:rsidP="00F30BD4">
      <w:pPr>
        <w:autoSpaceDE w:val="0"/>
        <w:autoSpaceDN w:val="0"/>
        <w:adjustRightInd w:val="0"/>
        <w:rPr>
          <w:rFonts w:ascii="Times New Roman" w:hAnsi="Times New Roman" w:cs="Times New Roman"/>
          <w:b/>
          <w:bCs/>
          <w:color w:val="000000"/>
          <w:sz w:val="24"/>
          <w:szCs w:val="24"/>
        </w:rPr>
      </w:pPr>
      <w:r w:rsidRPr="008B5F96">
        <w:rPr>
          <w:rFonts w:ascii="Times New Roman" w:hAnsi="Times New Roman" w:cs="Times New Roman"/>
          <w:b/>
          <w:sz w:val="24"/>
          <w:szCs w:val="24"/>
        </w:rPr>
        <w:t>IX.</w:t>
      </w:r>
      <w:r w:rsidRPr="008B5F96">
        <w:rPr>
          <w:rFonts w:ascii="Times New Roman" w:hAnsi="Times New Roman" w:cs="Times New Roman"/>
          <w:b/>
          <w:sz w:val="24"/>
          <w:szCs w:val="24"/>
        </w:rPr>
        <w:tab/>
      </w:r>
      <w:r w:rsidRPr="008B5F96">
        <w:rPr>
          <w:rFonts w:ascii="Times New Roman" w:hAnsi="Times New Roman" w:cs="Times New Roman"/>
          <w:b/>
          <w:bCs/>
          <w:color w:val="000000"/>
          <w:sz w:val="24"/>
          <w:szCs w:val="24"/>
        </w:rPr>
        <w:t>Term /Termination</w:t>
      </w:r>
    </w:p>
    <w:p w:rsidR="00F30BD4" w:rsidRPr="008B5F96" w:rsidRDefault="00F30BD4" w:rsidP="00F30BD4">
      <w:pPr>
        <w:pStyle w:val="BodyTextIndent2"/>
        <w:ind w:left="0" w:firstLine="0"/>
      </w:pPr>
    </w:p>
    <w:p w:rsidR="00F30BD4" w:rsidRPr="008B5F96" w:rsidRDefault="00F30BD4" w:rsidP="00F30BD4">
      <w:pPr>
        <w:ind w:left="1440" w:right="18" w:hanging="81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The term of this Agreement shall be for the period commencing on the 1</w:t>
      </w:r>
      <w:r w:rsidRPr="008B5F96">
        <w:rPr>
          <w:rFonts w:ascii="Times New Roman" w:hAnsi="Times New Roman" w:cs="Times New Roman"/>
          <w:sz w:val="24"/>
          <w:szCs w:val="24"/>
          <w:vertAlign w:val="superscript"/>
        </w:rPr>
        <w:t>st</w:t>
      </w:r>
      <w:r w:rsidRPr="008B5F96">
        <w:rPr>
          <w:rFonts w:ascii="Times New Roman" w:hAnsi="Times New Roman" w:cs="Times New Roman"/>
          <w:sz w:val="24"/>
          <w:szCs w:val="24"/>
        </w:rPr>
        <w:t xml:space="preserve"> day of January, 2____ and terminating on the 31</w:t>
      </w:r>
      <w:r w:rsidRPr="008B5F96">
        <w:rPr>
          <w:rFonts w:ascii="Times New Roman" w:hAnsi="Times New Roman" w:cs="Times New Roman"/>
          <w:sz w:val="24"/>
          <w:szCs w:val="24"/>
          <w:vertAlign w:val="superscript"/>
        </w:rPr>
        <w:t>st</w:t>
      </w:r>
      <w:r w:rsidRPr="008B5F96">
        <w:rPr>
          <w:rFonts w:ascii="Times New Roman" w:hAnsi="Times New Roman" w:cs="Times New Roman"/>
          <w:sz w:val="24"/>
          <w:szCs w:val="24"/>
        </w:rPr>
        <w:t xml:space="preserve"> day of December, 2____.</w:t>
      </w:r>
    </w:p>
    <w:p w:rsidR="00F30BD4" w:rsidRPr="008B5F96" w:rsidRDefault="00F30BD4" w:rsidP="00F30BD4">
      <w:pPr>
        <w:ind w:left="1440" w:right="18" w:hanging="81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Notwithstanding any other provision in this Agreement to the contrary, either part may terminate this Agreement prior to the termination date set forth herein if notice is given in writing to the other party at least sixty (60) days prior to the date such termination as authorized herein.</w:t>
      </w:r>
    </w:p>
    <w:p w:rsidR="00F30BD4" w:rsidRPr="008B5F96" w:rsidRDefault="00F30BD4" w:rsidP="00F30BD4">
      <w:pPr>
        <w:ind w:left="1440" w:right="18" w:hanging="81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The Contractor shall be compensated for all services performed up to the effective date of termination.</w:t>
      </w:r>
    </w:p>
    <w:p w:rsidR="00DB488A" w:rsidRPr="008B5F96" w:rsidRDefault="00DB488A" w:rsidP="00DB488A">
      <w:pPr>
        <w:tabs>
          <w:tab w:val="left" w:pos="540"/>
          <w:tab w:val="left" w:pos="1440"/>
        </w:tabs>
        <w:ind w:left="630" w:right="18" w:hanging="630"/>
        <w:rPr>
          <w:rFonts w:ascii="Times New Roman" w:hAnsi="Times New Roman" w:cs="Times New Roman"/>
          <w:b/>
          <w:sz w:val="24"/>
          <w:szCs w:val="24"/>
        </w:rPr>
      </w:pPr>
      <w:r w:rsidRPr="008B5F96">
        <w:rPr>
          <w:rFonts w:ascii="Times New Roman" w:hAnsi="Times New Roman" w:cs="Times New Roman"/>
          <w:b/>
          <w:sz w:val="24"/>
          <w:szCs w:val="24"/>
        </w:rPr>
        <w:t xml:space="preserve">X.  </w:t>
      </w:r>
      <w:r w:rsidRPr="008B5F96">
        <w:rPr>
          <w:rFonts w:ascii="Times New Roman" w:hAnsi="Times New Roman" w:cs="Times New Roman"/>
          <w:b/>
          <w:sz w:val="24"/>
          <w:szCs w:val="24"/>
        </w:rPr>
        <w:tab/>
        <w:t>AMENDMENTS. COMPLETENESS AND INVALID PROVISIONS</w:t>
      </w:r>
    </w:p>
    <w:p w:rsidR="00DB488A" w:rsidRPr="008B5F96" w:rsidRDefault="00DB488A" w:rsidP="00DB488A">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Modifications, amendments, or waivers of any provision of this Agreement may be made only by the written mutual consent of the parties hereto. .  Such extensions and/or amendments shall be attached to and become part of this contract.</w:t>
      </w:r>
    </w:p>
    <w:p w:rsidR="00DB488A" w:rsidRPr="008B5F96" w:rsidRDefault="00DB488A" w:rsidP="00DB488A">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 xml:space="preserve">This Agreement contains all the terms and conditions agreed upon by the parties hereto, and no other agreements, oral or otherwise, regarding the subject matter of this Agreement or any part thereof shall have any validity or bind any of the parties hereto.  </w:t>
      </w:r>
    </w:p>
    <w:p w:rsidR="00DB488A" w:rsidRPr="008B5F96" w:rsidRDefault="00DB488A" w:rsidP="00DB488A">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C.</w:t>
      </w:r>
      <w:r w:rsidRPr="008B5F96">
        <w:rPr>
          <w:rFonts w:ascii="Times New Roman" w:hAnsi="Times New Roman" w:cs="Times New Roman"/>
          <w:sz w:val="24"/>
          <w:szCs w:val="24"/>
        </w:rPr>
        <w:tab/>
        <w:t>If any provisions of this Agreement are held invalid, the remainder of this Agreement shall not be affected thereby.</w:t>
      </w:r>
    </w:p>
    <w:p w:rsidR="00DB488A" w:rsidRPr="008B5F96" w:rsidRDefault="00DB488A" w:rsidP="00DB488A">
      <w:pPr>
        <w:tabs>
          <w:tab w:val="left" w:pos="1440"/>
        </w:tabs>
        <w:ind w:left="1080" w:right="18" w:hanging="540"/>
        <w:rPr>
          <w:rFonts w:ascii="Times New Roman" w:hAnsi="Times New Roman" w:cs="Times New Roman"/>
          <w:sz w:val="24"/>
          <w:szCs w:val="24"/>
        </w:rPr>
      </w:pPr>
      <w:r w:rsidRPr="008B5F96">
        <w:rPr>
          <w:rFonts w:ascii="Times New Roman" w:hAnsi="Times New Roman" w:cs="Times New Roman"/>
          <w:sz w:val="24"/>
          <w:szCs w:val="24"/>
        </w:rPr>
        <w:t>D,</w:t>
      </w:r>
      <w:r w:rsidRPr="008B5F96">
        <w:rPr>
          <w:rFonts w:ascii="Times New Roman" w:hAnsi="Times New Roman" w:cs="Times New Roman"/>
          <w:sz w:val="24"/>
          <w:szCs w:val="24"/>
        </w:rPr>
        <w:tab/>
        <w:t>No failure or delay on the part of either of the parties to this Agreement in exercising any right, power or privilege hereunder shall operate as a waiver thereof, nor shall a single or partial exercise of any right, power or privilege preclude any other or further exercise of any right, power or privilege preclude any other or further exercise of any right, power or privilege.</w:t>
      </w:r>
    </w:p>
    <w:p w:rsidR="00F30BD4" w:rsidRPr="008B5F96" w:rsidRDefault="00F30BD4" w:rsidP="00CB6234">
      <w:pPr>
        <w:tabs>
          <w:tab w:val="left" w:pos="540"/>
          <w:tab w:val="left" w:pos="1440"/>
        </w:tabs>
        <w:ind w:right="18"/>
        <w:rPr>
          <w:rFonts w:ascii="Times New Roman" w:hAnsi="Times New Roman" w:cs="Times New Roman"/>
          <w:b/>
          <w:sz w:val="24"/>
          <w:szCs w:val="24"/>
        </w:rPr>
      </w:pPr>
    </w:p>
    <w:p w:rsidR="00A61EE8" w:rsidRPr="008B5F96" w:rsidRDefault="00A61EE8" w:rsidP="00F30BD4">
      <w:pPr>
        <w:tabs>
          <w:tab w:val="left" w:pos="1440"/>
        </w:tabs>
        <w:ind w:left="1080" w:right="18" w:hanging="540"/>
        <w:rPr>
          <w:rFonts w:ascii="Times New Roman" w:hAnsi="Times New Roman" w:cs="Times New Roman"/>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860DAD" w:rsidRPr="008B5F96" w:rsidRDefault="00860DAD" w:rsidP="00F30BD4">
      <w:pPr>
        <w:tabs>
          <w:tab w:val="left" w:pos="540"/>
          <w:tab w:val="left" w:pos="1440"/>
        </w:tabs>
        <w:ind w:left="630" w:right="18" w:hanging="630"/>
        <w:jc w:val="both"/>
        <w:rPr>
          <w:rFonts w:ascii="Times New Roman" w:hAnsi="Times New Roman" w:cs="Times New Roman"/>
          <w:b/>
          <w:sz w:val="24"/>
          <w:szCs w:val="24"/>
        </w:rPr>
      </w:pPr>
    </w:p>
    <w:p w:rsidR="00F30BD4" w:rsidRPr="008B5F96" w:rsidRDefault="00F30BD4" w:rsidP="00F30BD4">
      <w:pPr>
        <w:tabs>
          <w:tab w:val="left" w:pos="540"/>
          <w:tab w:val="left" w:pos="1440"/>
        </w:tabs>
        <w:ind w:left="630" w:right="18" w:hanging="630"/>
        <w:jc w:val="both"/>
        <w:rPr>
          <w:rFonts w:ascii="Times New Roman" w:hAnsi="Times New Roman" w:cs="Times New Roman"/>
          <w:b/>
          <w:sz w:val="24"/>
          <w:szCs w:val="24"/>
        </w:rPr>
      </w:pPr>
      <w:r w:rsidRPr="008B5F96">
        <w:rPr>
          <w:rFonts w:ascii="Times New Roman" w:hAnsi="Times New Roman" w:cs="Times New Roman"/>
          <w:b/>
          <w:sz w:val="24"/>
          <w:szCs w:val="24"/>
        </w:rPr>
        <w:t>XI.</w:t>
      </w:r>
      <w:r w:rsidRPr="008B5F96">
        <w:rPr>
          <w:rFonts w:ascii="Times New Roman" w:hAnsi="Times New Roman" w:cs="Times New Roman"/>
          <w:b/>
          <w:sz w:val="24"/>
          <w:szCs w:val="24"/>
        </w:rPr>
        <w:tab/>
        <w:t>SIGNATURES</w:t>
      </w:r>
    </w:p>
    <w:p w:rsidR="00F30BD4" w:rsidRPr="008B5F96" w:rsidRDefault="00F30BD4" w:rsidP="00F30BD4">
      <w:pPr>
        <w:tabs>
          <w:tab w:val="left" w:pos="540"/>
          <w:tab w:val="left" w:pos="1440"/>
        </w:tabs>
        <w:ind w:right="18"/>
        <w:jc w:val="both"/>
        <w:rPr>
          <w:rFonts w:ascii="Times New Roman" w:hAnsi="Times New Roman" w:cs="Times New Roman"/>
          <w:sz w:val="24"/>
          <w:szCs w:val="24"/>
        </w:rPr>
      </w:pPr>
    </w:p>
    <w:p w:rsidR="00F30BD4" w:rsidRPr="008B5F96" w:rsidRDefault="00526BDA" w:rsidP="00F30BD4">
      <w:pPr>
        <w:tabs>
          <w:tab w:val="left" w:pos="540"/>
          <w:tab w:val="left" w:pos="1440"/>
        </w:tabs>
        <w:ind w:right="18" w:hanging="630"/>
        <w:jc w:val="both"/>
        <w:rPr>
          <w:rFonts w:ascii="Times New Roman" w:hAnsi="Times New Roman" w:cs="Times New Roman"/>
          <w:sz w:val="24"/>
          <w:szCs w:val="24"/>
        </w:rPr>
      </w:pPr>
      <w:r w:rsidRPr="008B5F96">
        <w:rPr>
          <w:rFonts w:ascii="Times New Roman" w:hAnsi="Times New Roman" w:cs="Times New Roman"/>
          <w:sz w:val="24"/>
          <w:szCs w:val="24"/>
        </w:rPr>
        <w:tab/>
      </w:r>
      <w:r w:rsidR="00F30BD4" w:rsidRPr="008B5F96">
        <w:rPr>
          <w:rFonts w:ascii="Times New Roman" w:hAnsi="Times New Roman" w:cs="Times New Roman"/>
          <w:b/>
          <w:sz w:val="24"/>
          <w:szCs w:val="24"/>
        </w:rPr>
        <w:t>IN WITNESS WHEREOF</w:t>
      </w:r>
      <w:r w:rsidR="00F30BD4" w:rsidRPr="008B5F96">
        <w:rPr>
          <w:rFonts w:ascii="Times New Roman" w:hAnsi="Times New Roman" w:cs="Times New Roman"/>
          <w:sz w:val="24"/>
          <w:szCs w:val="24"/>
        </w:rPr>
        <w:t>, the parties hereto have fully executed this instrument on the day and year first above written.</w:t>
      </w:r>
    </w:p>
    <w:p w:rsidR="00F30BD4" w:rsidRPr="008B5F96" w:rsidRDefault="00F30BD4" w:rsidP="00F30BD4">
      <w:pPr>
        <w:tabs>
          <w:tab w:val="left" w:pos="540"/>
          <w:tab w:val="left" w:pos="1440"/>
        </w:tabs>
        <w:ind w:left="630" w:right="18" w:hanging="630"/>
        <w:jc w:val="both"/>
        <w:rPr>
          <w:rFonts w:ascii="Times New Roman" w:hAnsi="Times New Roman" w:cs="Times New Roman"/>
          <w:sz w:val="24"/>
          <w:szCs w:val="24"/>
        </w:rPr>
      </w:pPr>
    </w:p>
    <w:p w:rsidR="00F30BD4" w:rsidRPr="008B5F96" w:rsidRDefault="00F30BD4" w:rsidP="00F30BD4">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FOR THE HEALTH DEPARTMENT:</w:t>
      </w:r>
    </w:p>
    <w:p w:rsidR="00F30BD4" w:rsidRPr="008B5F96" w:rsidRDefault="00F30BD4" w:rsidP="00F30BD4">
      <w:pPr>
        <w:tabs>
          <w:tab w:val="left" w:pos="540"/>
          <w:tab w:val="left" w:pos="1440"/>
        </w:tabs>
        <w:ind w:left="630" w:right="18" w:hanging="630"/>
        <w:jc w:val="both"/>
        <w:rPr>
          <w:rFonts w:ascii="Times New Roman" w:hAnsi="Times New Roman" w:cs="Times New Roman"/>
          <w:sz w:val="24"/>
          <w:szCs w:val="24"/>
        </w:rPr>
      </w:pPr>
    </w:p>
    <w:p w:rsidR="00CB6234" w:rsidRPr="008B5F96" w:rsidRDefault="00F30BD4" w:rsidP="00CB6234">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_______________________________</w:t>
      </w:r>
    </w:p>
    <w:p w:rsidR="00F30BD4" w:rsidRPr="008B5F96" w:rsidRDefault="00F30BD4" w:rsidP="00CB6234">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Chairperson</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00CB6234" w:rsidRPr="008B5F96">
        <w:rPr>
          <w:rFonts w:ascii="Times New Roman" w:hAnsi="Times New Roman" w:cs="Times New Roman"/>
          <w:sz w:val="24"/>
          <w:szCs w:val="24"/>
        </w:rPr>
        <w:tab/>
      </w:r>
      <w:r w:rsidRPr="008B5F96">
        <w:rPr>
          <w:rFonts w:ascii="Times New Roman" w:hAnsi="Times New Roman" w:cs="Times New Roman"/>
          <w:sz w:val="24"/>
          <w:szCs w:val="24"/>
        </w:rPr>
        <w:t>Date</w:t>
      </w:r>
    </w:p>
    <w:p w:rsidR="00F30BD4" w:rsidRPr="008B5F96" w:rsidRDefault="00F30BD4" w:rsidP="00F30BD4">
      <w:pPr>
        <w:tabs>
          <w:tab w:val="left" w:pos="540"/>
          <w:tab w:val="left" w:pos="1440"/>
        </w:tabs>
        <w:ind w:right="18"/>
        <w:jc w:val="both"/>
        <w:rPr>
          <w:rFonts w:ascii="Times New Roman" w:hAnsi="Times New Roman" w:cs="Times New Roman"/>
          <w:sz w:val="24"/>
          <w:szCs w:val="24"/>
        </w:rPr>
      </w:pPr>
      <w:r w:rsidRPr="008B5F96">
        <w:rPr>
          <w:rFonts w:ascii="Times New Roman" w:hAnsi="Times New Roman" w:cs="Times New Roman"/>
          <w:sz w:val="24"/>
          <w:szCs w:val="24"/>
        </w:rPr>
        <w:t>County Board of Commissioners/County Board of Health</w:t>
      </w:r>
    </w:p>
    <w:p w:rsidR="00D81C33" w:rsidRPr="008B5F96" w:rsidRDefault="00D81C33" w:rsidP="00CB6234">
      <w:pPr>
        <w:tabs>
          <w:tab w:val="left" w:pos="540"/>
          <w:tab w:val="left" w:pos="1440"/>
        </w:tabs>
        <w:ind w:right="18"/>
        <w:jc w:val="both"/>
        <w:rPr>
          <w:rFonts w:ascii="Times New Roman" w:hAnsi="Times New Roman" w:cs="Times New Roman"/>
          <w:sz w:val="24"/>
          <w:szCs w:val="24"/>
        </w:rPr>
      </w:pPr>
    </w:p>
    <w:p w:rsidR="00F30BD4" w:rsidRPr="008B5F96" w:rsidRDefault="00F30BD4" w:rsidP="00CB6234">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______________________</w:t>
      </w:r>
      <w:r w:rsidR="00CB6234" w:rsidRPr="008B5F96">
        <w:rPr>
          <w:rFonts w:ascii="Times New Roman" w:hAnsi="Times New Roman" w:cs="Times New Roman"/>
          <w:sz w:val="24"/>
          <w:szCs w:val="24"/>
        </w:rPr>
        <w:t>_________</w:t>
      </w:r>
    </w:p>
    <w:p w:rsidR="00F30BD4" w:rsidRPr="008B5F96" w:rsidRDefault="00F30BD4" w:rsidP="00F30BD4">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Director/Health Officer</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F30BD4" w:rsidRPr="008B5F96" w:rsidRDefault="00F30BD4" w:rsidP="00CB6234">
      <w:pPr>
        <w:tabs>
          <w:tab w:val="left" w:pos="540"/>
          <w:tab w:val="left" w:pos="1440"/>
        </w:tabs>
        <w:ind w:right="18"/>
        <w:jc w:val="both"/>
        <w:rPr>
          <w:rFonts w:ascii="Times New Roman" w:hAnsi="Times New Roman" w:cs="Times New Roman"/>
          <w:sz w:val="24"/>
          <w:szCs w:val="24"/>
        </w:rPr>
      </w:pPr>
    </w:p>
    <w:p w:rsidR="00D81C33" w:rsidRPr="008B5F96" w:rsidRDefault="00D81C33" w:rsidP="00CB6234">
      <w:pPr>
        <w:tabs>
          <w:tab w:val="left" w:pos="540"/>
          <w:tab w:val="left" w:pos="1440"/>
        </w:tabs>
        <w:ind w:right="18"/>
        <w:jc w:val="both"/>
        <w:rPr>
          <w:rFonts w:ascii="Times New Roman" w:hAnsi="Times New Roman" w:cs="Times New Roman"/>
          <w:sz w:val="24"/>
          <w:szCs w:val="24"/>
        </w:rPr>
      </w:pPr>
    </w:p>
    <w:p w:rsidR="00F30BD4" w:rsidRPr="008B5F96" w:rsidRDefault="00F30BD4" w:rsidP="00F30BD4">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FOR THE CONTRACTOR:</w:t>
      </w:r>
    </w:p>
    <w:p w:rsidR="00D81C33" w:rsidRPr="008B5F96" w:rsidRDefault="00D81C33" w:rsidP="00F30BD4">
      <w:pPr>
        <w:tabs>
          <w:tab w:val="left" w:pos="540"/>
          <w:tab w:val="left" w:pos="1440"/>
        </w:tabs>
        <w:ind w:left="630" w:right="18" w:hanging="630"/>
        <w:jc w:val="both"/>
        <w:rPr>
          <w:rFonts w:ascii="Times New Roman" w:hAnsi="Times New Roman" w:cs="Times New Roman"/>
          <w:sz w:val="24"/>
          <w:szCs w:val="24"/>
        </w:rPr>
      </w:pPr>
    </w:p>
    <w:p w:rsidR="00E65DF1" w:rsidRPr="008B5F96" w:rsidRDefault="00F30BD4"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________________________</w:t>
      </w:r>
      <w:r w:rsidR="00E65DF1" w:rsidRPr="008B5F96">
        <w:rPr>
          <w:rFonts w:ascii="Times New Roman" w:hAnsi="Times New Roman" w:cs="Times New Roman"/>
          <w:sz w:val="24"/>
          <w:szCs w:val="24"/>
        </w:rPr>
        <w:t>______</w:t>
      </w:r>
      <w:r w:rsidR="00E65DF1" w:rsidRPr="008B5F96">
        <w:rPr>
          <w:rFonts w:ascii="Times New Roman" w:hAnsi="Times New Roman" w:cs="Times New Roman"/>
          <w:sz w:val="24"/>
          <w:szCs w:val="24"/>
        </w:rPr>
        <w:tab/>
      </w:r>
      <w:r w:rsidR="00E65DF1" w:rsidRPr="008B5F96">
        <w:rPr>
          <w:rFonts w:ascii="Times New Roman" w:hAnsi="Times New Roman" w:cs="Times New Roman"/>
          <w:sz w:val="24"/>
          <w:szCs w:val="24"/>
        </w:rPr>
        <w:tab/>
        <w:t>_______________________</w:t>
      </w:r>
      <w:r w:rsidRPr="008B5F96">
        <w:rPr>
          <w:rFonts w:ascii="Times New Roman" w:hAnsi="Times New Roman" w:cs="Times New Roman"/>
          <w:sz w:val="24"/>
          <w:szCs w:val="24"/>
        </w:rPr>
        <w:t>__________</w:t>
      </w:r>
    </w:p>
    <w:p w:rsidR="00F30BD4" w:rsidRPr="008B5F96" w:rsidRDefault="00E65DF1" w:rsidP="00E65DF1">
      <w:pPr>
        <w:tabs>
          <w:tab w:val="left" w:pos="540"/>
          <w:tab w:val="left" w:pos="1440"/>
        </w:tabs>
        <w:ind w:left="630" w:right="18" w:hanging="630"/>
        <w:jc w:val="both"/>
        <w:rPr>
          <w:rFonts w:ascii="Times New Roman" w:hAnsi="Times New Roman" w:cs="Times New Roman"/>
          <w:sz w:val="24"/>
          <w:szCs w:val="24"/>
        </w:rPr>
      </w:pPr>
      <w:r w:rsidRPr="008B5F96">
        <w:rPr>
          <w:rFonts w:ascii="Times New Roman" w:hAnsi="Times New Roman" w:cs="Times New Roman"/>
          <w:sz w:val="24"/>
          <w:szCs w:val="24"/>
        </w:rPr>
        <w:t xml:space="preserve"> Medical Director</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00F30BD4" w:rsidRPr="008B5F96">
        <w:rPr>
          <w:rFonts w:ascii="Times New Roman" w:hAnsi="Times New Roman" w:cs="Times New Roman"/>
          <w:sz w:val="24"/>
          <w:szCs w:val="24"/>
        </w:rPr>
        <w:t>Date</w:t>
      </w:r>
    </w:p>
    <w:p w:rsidR="00860DAD" w:rsidRPr="008B5F96" w:rsidRDefault="00860DAD" w:rsidP="00B17B8A">
      <w:pPr>
        <w:jc w:val="center"/>
        <w:rPr>
          <w:rFonts w:ascii="Times New Roman" w:hAnsi="Times New Roman" w:cs="Times New Roman"/>
          <w:b/>
          <w:i/>
          <w:sz w:val="24"/>
          <w:szCs w:val="24"/>
        </w:rPr>
      </w:pPr>
    </w:p>
    <w:p w:rsidR="00860DAD" w:rsidRPr="008B5F96" w:rsidRDefault="00860DAD" w:rsidP="00B17B8A">
      <w:pPr>
        <w:jc w:val="center"/>
        <w:rPr>
          <w:rFonts w:ascii="Times New Roman" w:hAnsi="Times New Roman" w:cs="Times New Roman"/>
          <w:b/>
          <w:i/>
          <w:sz w:val="24"/>
          <w:szCs w:val="24"/>
        </w:rPr>
      </w:pPr>
    </w:p>
    <w:p w:rsidR="00860DAD" w:rsidRPr="008B5F96" w:rsidRDefault="00860DAD" w:rsidP="00B17B8A">
      <w:pPr>
        <w:jc w:val="center"/>
        <w:rPr>
          <w:rFonts w:ascii="Times New Roman" w:hAnsi="Times New Roman" w:cs="Times New Roman"/>
          <w:b/>
          <w:i/>
          <w:sz w:val="24"/>
          <w:szCs w:val="24"/>
        </w:rPr>
      </w:pPr>
    </w:p>
    <w:p w:rsidR="00860DAD" w:rsidRPr="008B5F96" w:rsidRDefault="00860DAD" w:rsidP="00B17B8A">
      <w:pPr>
        <w:jc w:val="center"/>
        <w:rPr>
          <w:rFonts w:ascii="Times New Roman" w:hAnsi="Times New Roman" w:cs="Times New Roman"/>
          <w:b/>
          <w:i/>
          <w:sz w:val="24"/>
          <w:szCs w:val="24"/>
        </w:rPr>
      </w:pPr>
    </w:p>
    <w:p w:rsidR="00860DAD" w:rsidRPr="008B5F96" w:rsidRDefault="00860DAD" w:rsidP="00B17B8A">
      <w:pPr>
        <w:jc w:val="center"/>
        <w:rPr>
          <w:rFonts w:ascii="Times New Roman" w:hAnsi="Times New Roman" w:cs="Times New Roman"/>
          <w:b/>
          <w:i/>
          <w:sz w:val="24"/>
          <w:szCs w:val="24"/>
        </w:rPr>
      </w:pPr>
    </w:p>
    <w:p w:rsidR="00860DAD" w:rsidRPr="008B5F96" w:rsidRDefault="00860DAD" w:rsidP="00B17B8A">
      <w:pPr>
        <w:jc w:val="center"/>
        <w:rPr>
          <w:rFonts w:ascii="Times New Roman" w:hAnsi="Times New Roman" w:cs="Times New Roman"/>
          <w:b/>
          <w:i/>
          <w:sz w:val="24"/>
          <w:szCs w:val="24"/>
        </w:rPr>
      </w:pPr>
    </w:p>
    <w:p w:rsidR="00860DAD" w:rsidRPr="008B5F96" w:rsidRDefault="00860DAD" w:rsidP="00B17B8A">
      <w:pPr>
        <w:jc w:val="center"/>
        <w:rPr>
          <w:rFonts w:ascii="Times New Roman" w:hAnsi="Times New Roman" w:cs="Times New Roman"/>
          <w:b/>
          <w:i/>
          <w:sz w:val="24"/>
          <w:szCs w:val="24"/>
        </w:rPr>
      </w:pPr>
    </w:p>
    <w:p w:rsidR="00860DAD" w:rsidRPr="008B5F96" w:rsidRDefault="00860DAD" w:rsidP="00B17B8A">
      <w:pPr>
        <w:jc w:val="center"/>
        <w:rPr>
          <w:rFonts w:ascii="Times New Roman" w:hAnsi="Times New Roman" w:cs="Times New Roman"/>
          <w:b/>
          <w:i/>
          <w:sz w:val="24"/>
          <w:szCs w:val="24"/>
        </w:rPr>
      </w:pPr>
    </w:p>
    <w:p w:rsidR="00D81C33" w:rsidRPr="008B5F96" w:rsidRDefault="00D81C33" w:rsidP="00B17B8A">
      <w:pPr>
        <w:jc w:val="center"/>
        <w:rPr>
          <w:rFonts w:ascii="Times New Roman" w:hAnsi="Times New Roman" w:cs="Times New Roman"/>
          <w:b/>
          <w:i/>
          <w:sz w:val="24"/>
          <w:szCs w:val="24"/>
        </w:rPr>
      </w:pPr>
    </w:p>
    <w:p w:rsidR="00860DAD" w:rsidRPr="000839E1" w:rsidRDefault="000839E1" w:rsidP="000839E1">
      <w:pPr>
        <w:rPr>
          <w:rFonts w:ascii="Times New Roman" w:hAnsi="Times New Roman" w:cs="Times New Roman"/>
          <w:sz w:val="24"/>
          <w:szCs w:val="24"/>
        </w:rPr>
      </w:pPr>
      <w:r w:rsidRPr="000839E1">
        <w:rPr>
          <w:rFonts w:ascii="Times New Roman" w:hAnsi="Times New Roman" w:cs="Times New Roman"/>
          <w:sz w:val="24"/>
          <w:szCs w:val="24"/>
        </w:rPr>
        <w:t>8-2017</w:t>
      </w:r>
    </w:p>
    <w:p w:rsidR="00B17B8A" w:rsidRPr="008B5F96" w:rsidRDefault="00B17B8A" w:rsidP="00B17B8A">
      <w:pPr>
        <w:jc w:val="center"/>
        <w:rPr>
          <w:rFonts w:ascii="Times New Roman" w:hAnsi="Times New Roman" w:cs="Times New Roman"/>
          <w:b/>
          <w:i/>
          <w:sz w:val="24"/>
          <w:szCs w:val="24"/>
        </w:rPr>
      </w:pPr>
      <w:r w:rsidRPr="008B5F96">
        <w:rPr>
          <w:rFonts w:ascii="Times New Roman" w:hAnsi="Times New Roman" w:cs="Times New Roman"/>
          <w:b/>
          <w:i/>
          <w:sz w:val="24"/>
          <w:szCs w:val="24"/>
        </w:rPr>
        <w:t>MALPH Cross-Jurisdiction Sharing Medical Director Workgroup</w:t>
      </w:r>
    </w:p>
    <w:p w:rsidR="00B17B8A" w:rsidRPr="008B5F96" w:rsidRDefault="00B17B8A" w:rsidP="00B17B8A">
      <w:pPr>
        <w:jc w:val="center"/>
        <w:rPr>
          <w:rFonts w:ascii="Times New Roman" w:hAnsi="Times New Roman" w:cs="Times New Roman"/>
          <w:b/>
          <w:i/>
          <w:sz w:val="24"/>
          <w:szCs w:val="24"/>
        </w:rPr>
      </w:pPr>
      <w:r w:rsidRPr="008B5F96">
        <w:rPr>
          <w:rFonts w:ascii="Times New Roman" w:hAnsi="Times New Roman" w:cs="Times New Roman"/>
          <w:b/>
          <w:i/>
          <w:sz w:val="24"/>
          <w:szCs w:val="24"/>
        </w:rPr>
        <w:t>Collaborative Practice Agreement Templates</w:t>
      </w:r>
    </w:p>
    <w:p w:rsidR="00B17B8A" w:rsidRPr="008B5F96" w:rsidRDefault="00B17B8A" w:rsidP="00B17B8A">
      <w:pPr>
        <w:rPr>
          <w:rFonts w:ascii="Times New Roman" w:eastAsia="Times New Roman" w:hAnsi="Times New Roman" w:cs="Times New Roman"/>
          <w:b/>
          <w:bCs/>
          <w:color w:val="000000"/>
          <w:sz w:val="24"/>
          <w:szCs w:val="24"/>
        </w:rPr>
      </w:pPr>
      <w:r w:rsidRPr="008B5F96">
        <w:rPr>
          <w:rFonts w:ascii="Times New Roman" w:eastAsia="Times New Roman" w:hAnsi="Times New Roman" w:cs="Times New Roman"/>
          <w:b/>
          <w:bCs/>
          <w:color w:val="000000"/>
          <w:sz w:val="24"/>
          <w:szCs w:val="24"/>
        </w:rPr>
        <w:tab/>
        <w:t xml:space="preserve"> </w:t>
      </w:r>
    </w:p>
    <w:p w:rsidR="00B17B8A" w:rsidRPr="008B5F96" w:rsidRDefault="00B17B8A" w:rsidP="00B17B8A">
      <w:p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The Collaborative Practice Agreement templates are a resource for local health departments to use to formalize the relationship between mid-level providers serving in public health departments and the medical director.      The MALPH CJS Medical Director Workgroup provided guidance to the project and template development.  . Effective March 22, 2017, the Public Health Code requires a written practice agreement between a physician and physician assistant.</w:t>
      </w:r>
      <w:r w:rsidRPr="008B5F96">
        <w:rPr>
          <w:rStyle w:val="FootnoteReference"/>
          <w:rFonts w:ascii="Times New Roman" w:eastAsia="Times New Roman" w:hAnsi="Times New Roman" w:cs="Times New Roman"/>
          <w:bCs/>
          <w:color w:val="000000"/>
          <w:sz w:val="24"/>
          <w:szCs w:val="24"/>
        </w:rPr>
        <w:footnoteReference w:id="1"/>
      </w:r>
      <w:r w:rsidRPr="008B5F96">
        <w:rPr>
          <w:rFonts w:ascii="Times New Roman" w:eastAsia="Times New Roman" w:hAnsi="Times New Roman" w:cs="Times New Roman"/>
          <w:bCs/>
          <w:color w:val="000000"/>
          <w:sz w:val="24"/>
          <w:szCs w:val="24"/>
        </w:rPr>
        <w:t xml:space="preserve"> Additionally, the Michigan Department of Health and Human Services (MDHHS) requires a written practice agreement between a physician and </w:t>
      </w:r>
      <w:r w:rsidRPr="008B5F96">
        <w:rPr>
          <w:rFonts w:ascii="Times New Roman" w:hAnsi="Times New Roman" w:cs="Times New Roman"/>
          <w:sz w:val="24"/>
          <w:szCs w:val="24"/>
        </w:rPr>
        <w:t>advanced practice registered nurse</w:t>
      </w:r>
      <w:r w:rsidRPr="008B5F96">
        <w:rPr>
          <w:rFonts w:ascii="Times New Roman" w:eastAsia="Times New Roman" w:hAnsi="Times New Roman" w:cs="Times New Roman"/>
          <w:bCs/>
          <w:color w:val="000000"/>
          <w:sz w:val="24"/>
          <w:szCs w:val="24"/>
        </w:rPr>
        <w:t xml:space="preserve"> if the </w:t>
      </w:r>
      <w:r w:rsidRPr="008B5F96">
        <w:rPr>
          <w:rFonts w:ascii="Times New Roman" w:hAnsi="Times New Roman" w:cs="Times New Roman"/>
          <w:sz w:val="24"/>
          <w:szCs w:val="24"/>
        </w:rPr>
        <w:t>advanced practice registered nurse</w:t>
      </w:r>
      <w:r w:rsidRPr="008B5F96">
        <w:rPr>
          <w:rFonts w:ascii="Times New Roman" w:eastAsia="Times New Roman" w:hAnsi="Times New Roman" w:cs="Times New Roman"/>
          <w:bCs/>
          <w:color w:val="000000"/>
          <w:sz w:val="24"/>
          <w:szCs w:val="24"/>
        </w:rPr>
        <w:t xml:space="preserve"> wants to participate in Medicaid, Children’s Specialty Health Care Services, or the State Medical Program. In this regard, the </w:t>
      </w:r>
      <w:r w:rsidRPr="008B5F96">
        <w:rPr>
          <w:rFonts w:ascii="Times New Roman" w:hAnsi="Times New Roman" w:cs="Times New Roman"/>
          <w:sz w:val="24"/>
          <w:szCs w:val="24"/>
        </w:rPr>
        <w:t xml:space="preserve">advanced practice registered nurse </w:t>
      </w:r>
      <w:r w:rsidRPr="008B5F96">
        <w:rPr>
          <w:rFonts w:ascii="Times New Roman" w:eastAsia="Times New Roman" w:hAnsi="Times New Roman" w:cs="Times New Roman"/>
          <w:bCs/>
          <w:color w:val="000000"/>
          <w:sz w:val="24"/>
          <w:szCs w:val="24"/>
        </w:rPr>
        <w:t>and physician must file a form with MDHHS attesting that they have entered into a collaborative practice agreement.</w:t>
      </w:r>
      <w:r w:rsidRPr="008B5F96">
        <w:rPr>
          <w:rStyle w:val="FootnoteReference"/>
          <w:rFonts w:ascii="Times New Roman" w:eastAsia="Times New Roman" w:hAnsi="Times New Roman" w:cs="Times New Roman"/>
          <w:bCs/>
          <w:color w:val="000000"/>
          <w:sz w:val="24"/>
          <w:szCs w:val="24"/>
        </w:rPr>
        <w:footnoteReference w:id="2"/>
      </w:r>
      <w:r w:rsidRPr="008B5F96">
        <w:rPr>
          <w:rFonts w:ascii="Times New Roman" w:eastAsia="Times New Roman" w:hAnsi="Times New Roman" w:cs="Times New Roman"/>
          <w:bCs/>
          <w:color w:val="000000"/>
          <w:sz w:val="24"/>
          <w:szCs w:val="24"/>
        </w:rPr>
        <w:t xml:space="preserve"> However, the use of these the Collaborative Practice Agreement templates are not required, it is an optional resource for local health departments to provide clear guidance in the area defining relationships between the medical director and mid-level providers.  It is recommended that LPHDs that use one or more of the templates go through the established agreement review process for their local health department.   The templates have been reviewed by the Network </w:t>
      </w:r>
      <w:r w:rsidR="00A61EE8" w:rsidRPr="008B5F96">
        <w:rPr>
          <w:rFonts w:ascii="Times New Roman" w:eastAsia="Times New Roman" w:hAnsi="Times New Roman" w:cs="Times New Roman"/>
          <w:bCs/>
          <w:color w:val="000000"/>
          <w:sz w:val="24"/>
          <w:szCs w:val="24"/>
        </w:rPr>
        <w:t>for Public</w:t>
      </w:r>
      <w:r w:rsidRPr="008B5F96">
        <w:rPr>
          <w:rFonts w:ascii="Times New Roman" w:eastAsia="Times New Roman" w:hAnsi="Times New Roman" w:cs="Times New Roman"/>
          <w:bCs/>
          <w:color w:val="000000"/>
          <w:sz w:val="24"/>
          <w:szCs w:val="24"/>
        </w:rPr>
        <w:t xml:space="preserve"> Health Law.  There are two templates attached one for </w:t>
      </w:r>
      <w:r w:rsidRPr="008B5F96">
        <w:rPr>
          <w:rFonts w:ascii="Times New Roman" w:hAnsi="Times New Roman" w:cs="Times New Roman"/>
          <w:sz w:val="24"/>
          <w:szCs w:val="24"/>
        </w:rPr>
        <w:t>advanced practice registered nurse</w:t>
      </w:r>
      <w:r w:rsidRPr="008B5F96">
        <w:rPr>
          <w:rFonts w:ascii="Times New Roman" w:eastAsia="Times New Roman" w:hAnsi="Times New Roman" w:cs="Times New Roman"/>
          <w:bCs/>
          <w:color w:val="000000"/>
          <w:sz w:val="24"/>
          <w:szCs w:val="24"/>
        </w:rPr>
        <w:t xml:space="preserve"> and one for physician assistant.</w:t>
      </w:r>
    </w:p>
    <w:p w:rsidR="00B17B8A" w:rsidRPr="008B5F96" w:rsidRDefault="00B17B8A" w:rsidP="00B17B8A">
      <w:pPr>
        <w:rPr>
          <w:rFonts w:ascii="Times New Roman" w:eastAsia="Times New Roman" w:hAnsi="Times New Roman" w:cs="Times New Roman"/>
          <w:bCs/>
          <w:color w:val="000000"/>
          <w:sz w:val="24"/>
          <w:szCs w:val="24"/>
        </w:rPr>
      </w:pPr>
    </w:p>
    <w:p w:rsidR="00B17B8A" w:rsidRPr="008B5F96" w:rsidRDefault="00B17B8A" w:rsidP="00B17B8A">
      <w:pPr>
        <w:rPr>
          <w:rFonts w:ascii="Times New Roman" w:eastAsia="Times New Roman" w:hAnsi="Times New Roman" w:cs="Times New Roman"/>
          <w:b/>
          <w:bCs/>
          <w:color w:val="000000"/>
          <w:sz w:val="24"/>
          <w:szCs w:val="24"/>
        </w:rPr>
      </w:pPr>
    </w:p>
    <w:p w:rsidR="00B17B8A" w:rsidRPr="008B5F96" w:rsidRDefault="00B17B8A" w:rsidP="00B17B8A">
      <w:pPr>
        <w:jc w:val="center"/>
        <w:rPr>
          <w:rFonts w:ascii="Times New Roman" w:hAnsi="Times New Roman" w:cs="Times New Roman"/>
          <w:b/>
          <w:noProof/>
          <w:color w:val="FF0000"/>
          <w:sz w:val="24"/>
          <w:szCs w:val="24"/>
        </w:rPr>
      </w:pPr>
    </w:p>
    <w:p w:rsidR="00B17B8A" w:rsidRPr="008B5F96" w:rsidRDefault="00B17B8A" w:rsidP="00B17B8A">
      <w:pPr>
        <w:jc w:val="center"/>
        <w:rPr>
          <w:rFonts w:ascii="Times New Roman" w:hAnsi="Times New Roman" w:cs="Times New Roman"/>
          <w:b/>
          <w:noProof/>
          <w:color w:val="FF0000"/>
          <w:sz w:val="24"/>
          <w:szCs w:val="24"/>
        </w:rPr>
      </w:pPr>
    </w:p>
    <w:p w:rsidR="00B17B8A" w:rsidRPr="008B5F96" w:rsidRDefault="00B17B8A" w:rsidP="00B17B8A">
      <w:pPr>
        <w:jc w:val="center"/>
        <w:rPr>
          <w:rFonts w:ascii="Times New Roman" w:hAnsi="Times New Roman" w:cs="Times New Roman"/>
          <w:b/>
          <w:noProof/>
          <w:color w:val="FF0000"/>
          <w:sz w:val="24"/>
          <w:szCs w:val="24"/>
        </w:rPr>
      </w:pPr>
    </w:p>
    <w:p w:rsidR="00B17B8A" w:rsidRPr="008B5F96" w:rsidRDefault="00B17B8A" w:rsidP="00B17B8A">
      <w:pPr>
        <w:jc w:val="center"/>
        <w:rPr>
          <w:rFonts w:ascii="Times New Roman" w:hAnsi="Times New Roman" w:cs="Times New Roman"/>
          <w:b/>
          <w:noProof/>
          <w:color w:val="FF0000"/>
          <w:sz w:val="24"/>
          <w:szCs w:val="24"/>
        </w:rPr>
      </w:pPr>
    </w:p>
    <w:p w:rsidR="00B17B8A" w:rsidRPr="008B5F96" w:rsidRDefault="00B17B8A" w:rsidP="00B17B8A">
      <w:pPr>
        <w:jc w:val="center"/>
        <w:rPr>
          <w:rFonts w:ascii="Times New Roman" w:hAnsi="Times New Roman" w:cs="Times New Roman"/>
          <w:b/>
          <w:noProof/>
          <w:color w:val="FF0000"/>
          <w:sz w:val="24"/>
          <w:szCs w:val="24"/>
        </w:rPr>
      </w:pPr>
    </w:p>
    <w:p w:rsidR="00B17B8A" w:rsidRPr="008B5F96" w:rsidRDefault="00B17B8A" w:rsidP="00B17B8A">
      <w:pPr>
        <w:jc w:val="center"/>
        <w:rPr>
          <w:rFonts w:ascii="Times New Roman" w:hAnsi="Times New Roman" w:cs="Times New Roman"/>
          <w:b/>
          <w:noProof/>
          <w:color w:val="FF0000"/>
          <w:sz w:val="24"/>
          <w:szCs w:val="24"/>
        </w:rPr>
      </w:pPr>
    </w:p>
    <w:p w:rsidR="00B17B8A" w:rsidRPr="008B5F96" w:rsidRDefault="00B17B8A" w:rsidP="00B17B8A">
      <w:pPr>
        <w:jc w:val="center"/>
        <w:rPr>
          <w:rFonts w:ascii="Times New Roman" w:hAnsi="Times New Roman" w:cs="Times New Roman"/>
          <w:b/>
          <w:noProof/>
          <w:color w:val="FF0000"/>
          <w:sz w:val="24"/>
          <w:szCs w:val="24"/>
        </w:rPr>
      </w:pPr>
    </w:p>
    <w:p w:rsidR="00B17B8A" w:rsidRPr="008B5F96" w:rsidRDefault="00B17B8A" w:rsidP="00B17B8A">
      <w:pPr>
        <w:jc w:val="center"/>
        <w:rPr>
          <w:rFonts w:ascii="Times New Roman" w:hAnsi="Times New Roman" w:cs="Times New Roman"/>
          <w:b/>
          <w:noProof/>
          <w:color w:val="FF0000"/>
          <w:sz w:val="24"/>
          <w:szCs w:val="24"/>
        </w:rPr>
      </w:pPr>
    </w:p>
    <w:p w:rsidR="00B17B8A" w:rsidRPr="008B5F96" w:rsidRDefault="00B17B8A" w:rsidP="00B17B8A">
      <w:pPr>
        <w:jc w:val="center"/>
        <w:rPr>
          <w:rFonts w:ascii="Times New Roman" w:hAnsi="Times New Roman" w:cs="Times New Roman"/>
          <w:b/>
          <w:noProof/>
          <w:color w:val="FF0000"/>
          <w:sz w:val="24"/>
          <w:szCs w:val="24"/>
        </w:rPr>
      </w:pPr>
    </w:p>
    <w:p w:rsidR="00B17B8A" w:rsidRPr="008B5F96" w:rsidRDefault="00B17B8A" w:rsidP="00B17B8A">
      <w:pPr>
        <w:jc w:val="center"/>
        <w:rPr>
          <w:rFonts w:ascii="Times New Roman" w:hAnsi="Times New Roman" w:cs="Times New Roman"/>
          <w:b/>
          <w:noProof/>
          <w:sz w:val="24"/>
          <w:szCs w:val="24"/>
        </w:rPr>
      </w:pPr>
      <w:r w:rsidRPr="008B5F96">
        <w:rPr>
          <w:rFonts w:ascii="Times New Roman" w:hAnsi="Times New Roman" w:cs="Times New Roman"/>
          <w:b/>
          <w:noProof/>
          <w:sz w:val="24"/>
          <w:szCs w:val="24"/>
        </w:rPr>
        <w:t>COLLABORATIVE PRACTICE AGREEMENT TEMPLATE</w:t>
      </w:r>
    </w:p>
    <w:p w:rsidR="00B17B8A" w:rsidRPr="008B5F96" w:rsidRDefault="00B17B8A" w:rsidP="00B17B8A">
      <w:pPr>
        <w:jc w:val="center"/>
        <w:rPr>
          <w:rFonts w:ascii="Times New Roman" w:hAnsi="Times New Roman" w:cs="Times New Roman"/>
          <w:b/>
          <w:noProof/>
          <w:sz w:val="24"/>
          <w:szCs w:val="24"/>
        </w:rPr>
      </w:pPr>
      <w:r w:rsidRPr="008B5F96">
        <w:rPr>
          <w:rFonts w:ascii="Times New Roman" w:hAnsi="Times New Roman" w:cs="Times New Roman"/>
          <w:b/>
          <w:noProof/>
          <w:sz w:val="24"/>
          <w:szCs w:val="24"/>
        </w:rPr>
        <w:t>Advanced Practice Registered Nurse and Physician</w:t>
      </w:r>
    </w:p>
    <w:p w:rsidR="00B17B8A" w:rsidRPr="008B5F96" w:rsidRDefault="00B17B8A" w:rsidP="00B17B8A">
      <w:pPr>
        <w:jc w:val="center"/>
        <w:rPr>
          <w:rFonts w:ascii="Times New Roman" w:hAnsi="Times New Roman" w:cs="Times New Roman"/>
          <w:noProof/>
          <w:sz w:val="24"/>
          <w:szCs w:val="24"/>
        </w:rPr>
      </w:pPr>
    </w:p>
    <w:p w:rsidR="00B17B8A" w:rsidRPr="008B5F96" w:rsidRDefault="00B17B8A" w:rsidP="00B17B8A">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 xml:space="preserve">This agreement sets forth the terms of the Collaborative Practice Agreement between </w:t>
      </w:r>
      <w:r w:rsidRPr="008B5F96">
        <w:rPr>
          <w:rFonts w:ascii="Times New Roman" w:hAnsi="Times New Roman" w:cs="Times New Roman"/>
          <w:sz w:val="24"/>
          <w:szCs w:val="24"/>
          <w:u w:val="single"/>
        </w:rPr>
        <w:t>(Name of Advanced Practice Registered Nurse and specialty as listed on the State issued certificate “Advanced Practice Registered Nurse”)</w:t>
      </w:r>
      <w:r w:rsidRPr="008B5F96">
        <w:rPr>
          <w:rFonts w:ascii="Times New Roman" w:hAnsi="Times New Roman" w:cs="Times New Roman"/>
          <w:sz w:val="24"/>
          <w:szCs w:val="24"/>
        </w:rPr>
        <w:t xml:space="preserve"> and (</w:t>
      </w:r>
      <w:r w:rsidRPr="008B5F96">
        <w:rPr>
          <w:rFonts w:ascii="Times New Roman" w:hAnsi="Times New Roman" w:cs="Times New Roman"/>
          <w:sz w:val="24"/>
          <w:szCs w:val="24"/>
          <w:u w:val="single"/>
        </w:rPr>
        <w:t>name of collaborating Physician and specialty if any)</w:t>
      </w:r>
      <w:r w:rsidRPr="008B5F96">
        <w:rPr>
          <w:rFonts w:ascii="Times New Roman" w:hAnsi="Times New Roman" w:cs="Times New Roman"/>
          <w:sz w:val="24"/>
          <w:szCs w:val="24"/>
        </w:rPr>
        <w:t xml:space="preserve"> at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   This agreement shall take effect as of (</w:t>
      </w:r>
      <w:r w:rsidRPr="008B5F96">
        <w:rPr>
          <w:rFonts w:ascii="Times New Roman" w:hAnsi="Times New Roman" w:cs="Times New Roman"/>
          <w:sz w:val="24"/>
          <w:szCs w:val="24"/>
          <w:u w:val="single"/>
        </w:rPr>
        <w:t>date</w:t>
      </w:r>
      <w:r w:rsidRPr="008B5F96">
        <w:rPr>
          <w:rFonts w:ascii="Times New Roman" w:hAnsi="Times New Roman" w:cs="Times New Roman"/>
          <w:sz w:val="24"/>
          <w:szCs w:val="24"/>
        </w:rPr>
        <w:t xml:space="preserve">).   </w:t>
      </w: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Introduction:</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The undersigned licensed Advanced Practice Registered Nurse and Physician agree to the following Collaborative Practice Agreement for provision of health care services on behalf of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   Delegation of this responsibility and authority is written in accordance with the Michigan Public Health Code (1978 P.A. 368, as amended), including Mich. Comp. Laws §§ 333.17210, 17211a, 17212, and 17214.</w:t>
      </w: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Scope of Practice:</w:t>
      </w:r>
    </w:p>
    <w:p w:rsidR="00B17B8A" w:rsidRPr="008B5F96" w:rsidRDefault="00B17B8A" w:rsidP="00B17B8A">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Under this agreement, Advanced Practice Registered Nurse will work with Physician to deliver public health clinical services.  The practice of a registered professional nurse as an Advanced Practice Registered Nurse may include health screening, diagnosis of illness and physical conditions and the performance of therapeutic and corrective measures including prescribing medications for patients with conditions that fall within the advanced practice registered nurse’s specialty role and scope of practice.</w:t>
      </w:r>
      <w:r w:rsidRPr="008B5F96">
        <w:rPr>
          <w:rFonts w:ascii="Times New Roman" w:hAnsi="Times New Roman" w:cs="Times New Roman"/>
          <w:b/>
          <w:sz w:val="24"/>
          <w:szCs w:val="24"/>
        </w:rPr>
        <w:t xml:space="preserve"> </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Both parties agree to ongoing development of this relationship and evaluation at regular intervals, both formally and informally.  Both parties will mutually review the objectives of this relationship and annually update this written agreement.</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 xml:space="preserve">Each party is responsible and accountable for performing to a full and appropriate extent his/her role and function in accord with this Collaborative Practice Agreement, the individual’s professional level of knowledge and expertise, legitimate legal practice regulations as defined by the Michigan Public Health Code, and the policies of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w:t>
      </w: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Collaborative Advanced Practice Registered Nurse Responsibilities:</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Work within the Scope of Practice as outlined above and utilize appropriate standards of care.</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Refer patients when indicated (i.e., when recommended after consultation or when the care required is beyond the advanced practice registered nurse’s specialty role and scope of practice).</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Consult, refer, and collaborate with other disciplines involved in the delivery of total patient care.</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Document evidence of consultation with Physician in the progress notes (may want to define more specifically based upon agency policy).</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Participate in chart review process (may want to define more specifically based upon agency policy).</w:t>
      </w:r>
    </w:p>
    <w:p w:rsidR="00B17B8A" w:rsidRPr="008B5F96" w:rsidRDefault="00B17B8A" w:rsidP="00B17B8A">
      <w:pPr>
        <w:ind w:left="360"/>
        <w:rPr>
          <w:rFonts w:ascii="Times New Roman" w:hAnsi="Times New Roman" w:cs="Times New Roman"/>
          <w:sz w:val="24"/>
          <w:szCs w:val="24"/>
        </w:rPr>
      </w:pP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Collaborative Physician Responsibilities:</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Ensure continuous availability of direct communication in person, by telephone or telecommunication between the supervised individual and the supervising physician.</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Supervision of the Advanced Practice Registered Nurse will be provided by a back-up public health medical director if the primary supervising physician is not available.</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Provide guidance and support to the Advanced Practice Registered Nurse as needed/requested to provide care for patients with more complex conditions.</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Be available on a regularly scheduled basis to review the practice of the supervised individual, to provide consultation, to review records, and to further educate the supervised individual in the performance of the individual’s functions.</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Review mutually developed clinical practice guidelines/standards annually.</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A random sample of the medical records completed by Advanced Practice Registered Nurse will be regularly (may want to define more specifically based upon agency policy) reviewed as part of the medical staff’s clinical peer review.</w:t>
      </w: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Prescriptive Authority</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Physician and Advanced Practice Registered Nurse agree to comply with State and Federal Laws regarding the prescription of drugs.</w:t>
      </w:r>
      <w:r w:rsidRPr="008B5F96">
        <w:rPr>
          <w:rFonts w:ascii="Times New Roman" w:hAnsi="Times New Roman" w:cs="Times New Roman"/>
          <w:b/>
          <w:sz w:val="24"/>
          <w:szCs w:val="24"/>
        </w:rPr>
        <w:t xml:space="preserve">  </w:t>
      </w:r>
      <w:r w:rsidRPr="008B5F96">
        <w:rPr>
          <w:rFonts w:ascii="Times New Roman" w:hAnsi="Times New Roman" w:cs="Times New Roman"/>
          <w:sz w:val="24"/>
          <w:szCs w:val="24"/>
        </w:rPr>
        <w:t>Prescriptive authority will align with Advanced Practice Registered Nurse’s specialty role and scope of practice; the prescriptive authority of advanced practice registered nurses provided under Mich. Comp. Laws §§ 333.17211a and 17212; a written authorization established pursuant to Mich. Admin. Code R. 338.2411 or 338.119; and [</w:t>
      </w:r>
      <w:r w:rsidRPr="008B5F96">
        <w:rPr>
          <w:rFonts w:ascii="Times New Roman" w:hAnsi="Times New Roman" w:cs="Times New Roman"/>
          <w:sz w:val="24"/>
          <w:szCs w:val="24"/>
          <w:u w:val="single"/>
        </w:rPr>
        <w:t>Name of Health Department’s</w:t>
      </w:r>
      <w:r w:rsidRPr="008B5F96">
        <w:rPr>
          <w:rFonts w:ascii="Times New Roman" w:hAnsi="Times New Roman" w:cs="Times New Roman"/>
          <w:sz w:val="24"/>
          <w:szCs w:val="24"/>
        </w:rPr>
        <w:t>] policies.</w:t>
      </w:r>
    </w:p>
    <w:p w:rsidR="00B17B8A" w:rsidRPr="008B5F96" w:rsidRDefault="00B17B8A" w:rsidP="00B17B8A">
      <w:pPr>
        <w:rPr>
          <w:rFonts w:ascii="Times New Roman" w:hAnsi="Times New Roman" w:cs="Times New Roman"/>
          <w:b/>
          <w:bCs/>
          <w:sz w:val="24"/>
          <w:szCs w:val="24"/>
        </w:rPr>
      </w:pP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b/>
          <w:bCs/>
          <w:sz w:val="24"/>
          <w:szCs w:val="24"/>
        </w:rPr>
        <w:t>Alteration of Agreement</w:t>
      </w:r>
      <w:r w:rsidRPr="008B5F96">
        <w:rPr>
          <w:rFonts w:ascii="Times New Roman" w:hAnsi="Times New Roman" w:cs="Times New Roman"/>
          <w:sz w:val="24"/>
          <w:szCs w:val="24"/>
          <w:highlight w:val="yellow"/>
        </w:rPr>
        <w:t xml:space="preserve"> </w:t>
      </w:r>
    </w:p>
    <w:p w:rsidR="00B17B8A" w:rsidRPr="008B5F96" w:rsidRDefault="00B17B8A" w:rsidP="00B17B8A">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The Collaborative Practice Agreement shall be reviewed at least annually and may be amended in writing in a document signed by both parties and attached to the Collaborative Practice Agreement.  The annual review of the agreement shall include verification of Advanced Practice Registered Nurse’s credentials.  Either party may terminate this contract at any time and for any reason by giving at least thirty days’ notice in writing to the other party.</w:t>
      </w:r>
    </w:p>
    <w:p w:rsidR="00B17B8A" w:rsidRPr="008B5F96" w:rsidRDefault="00B17B8A" w:rsidP="00B17B8A">
      <w:pPr>
        <w:autoSpaceDE w:val="0"/>
        <w:autoSpaceDN w:val="0"/>
        <w:adjustRightInd w:val="0"/>
        <w:rPr>
          <w:rFonts w:ascii="Times New Roman" w:hAnsi="Times New Roman" w:cs="Times New Roman"/>
          <w:b/>
          <w:bCs/>
          <w:sz w:val="24"/>
          <w:szCs w:val="24"/>
        </w:rPr>
      </w:pPr>
    </w:p>
    <w:p w:rsidR="00B17B8A" w:rsidRPr="008B5F96" w:rsidRDefault="00B17B8A" w:rsidP="00B17B8A">
      <w:pPr>
        <w:autoSpaceDE w:val="0"/>
        <w:autoSpaceDN w:val="0"/>
        <w:adjustRightInd w:val="0"/>
        <w:rPr>
          <w:rFonts w:ascii="Times New Roman" w:hAnsi="Times New Roman" w:cs="Times New Roman"/>
          <w:b/>
          <w:bCs/>
          <w:sz w:val="24"/>
          <w:szCs w:val="24"/>
        </w:rPr>
      </w:pPr>
      <w:r w:rsidRPr="008B5F96">
        <w:rPr>
          <w:rFonts w:ascii="Times New Roman" w:hAnsi="Times New Roman" w:cs="Times New Roman"/>
          <w:b/>
          <w:bCs/>
          <w:sz w:val="24"/>
          <w:szCs w:val="24"/>
        </w:rPr>
        <w:t>Agreement</w:t>
      </w:r>
    </w:p>
    <w:p w:rsidR="00B17B8A" w:rsidRPr="008B5F96" w:rsidRDefault="00B17B8A" w:rsidP="00B17B8A">
      <w:pPr>
        <w:autoSpaceDE w:val="0"/>
        <w:autoSpaceDN w:val="0"/>
        <w:adjustRightInd w:val="0"/>
        <w:rPr>
          <w:rFonts w:ascii="Times New Roman" w:hAnsi="Times New Roman" w:cs="Times New Roman"/>
          <w:iCs/>
          <w:color w:val="000000"/>
          <w:sz w:val="24"/>
          <w:szCs w:val="24"/>
        </w:rPr>
      </w:pPr>
      <w:r w:rsidRPr="008B5F96">
        <w:rPr>
          <w:rFonts w:ascii="Times New Roman" w:hAnsi="Times New Roman" w:cs="Times New Roman"/>
          <w:iCs/>
          <w:color w:val="000000"/>
          <w:sz w:val="24"/>
          <w:szCs w:val="24"/>
        </w:rPr>
        <w:t xml:space="preserve">Therefore, having accepted the above provisions and having verified the </w:t>
      </w:r>
      <w:r w:rsidRPr="008B5F96">
        <w:rPr>
          <w:rFonts w:ascii="Times New Roman" w:hAnsi="Times New Roman" w:cs="Times New Roman"/>
          <w:sz w:val="24"/>
          <w:szCs w:val="24"/>
        </w:rPr>
        <w:t xml:space="preserve">Advanced Practice Registered Nurse’s </w:t>
      </w:r>
      <w:r w:rsidRPr="008B5F96">
        <w:rPr>
          <w:rFonts w:ascii="Times New Roman" w:hAnsi="Times New Roman" w:cs="Times New Roman"/>
          <w:iCs/>
          <w:color w:val="000000"/>
          <w:sz w:val="24"/>
          <w:szCs w:val="24"/>
        </w:rPr>
        <w:t>credentials, the parties' shall affix their signatures (below) to attest to their agreement of conditions as set forth in this document.</w:t>
      </w:r>
    </w:p>
    <w:p w:rsidR="00B17B8A" w:rsidRPr="008B5F96" w:rsidRDefault="00B17B8A" w:rsidP="00B17B8A">
      <w:pPr>
        <w:rPr>
          <w:rFonts w:ascii="Times New Roman" w:hAnsi="Times New Roman" w:cs="Times New Roman"/>
          <w:b/>
          <w:sz w:val="24"/>
          <w:szCs w:val="24"/>
        </w:rPr>
      </w:pPr>
    </w:p>
    <w:p w:rsidR="00B17B8A" w:rsidRPr="008B5F96" w:rsidRDefault="00B17B8A" w:rsidP="00B17B8A">
      <w:pPr>
        <w:rPr>
          <w:rFonts w:ascii="Times New Roman" w:hAnsi="Times New Roman" w:cs="Times New Roman"/>
          <w:b/>
          <w:sz w:val="24"/>
          <w:szCs w:val="24"/>
        </w:rPr>
      </w:pP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Signature:</w:t>
      </w: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Advanced Practice</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 xml:space="preserve"> Registered Nurse</w:t>
      </w:r>
      <w:r w:rsidRPr="008B5F96">
        <w:rPr>
          <w:rFonts w:ascii="Times New Roman" w:hAnsi="Times New Roman" w:cs="Times New Roman"/>
          <w:sz w:val="24"/>
          <w:szCs w:val="24"/>
        </w:rPr>
        <w:tab/>
        <w:t xml:space="preserve"> ___________________________________________________</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(Typed Legal Name of Advanced Practice Registered Nurse)</w:t>
      </w:r>
      <w:r w:rsidRPr="008B5F96">
        <w:rPr>
          <w:rFonts w:ascii="Times New Roman" w:hAnsi="Times New Roman" w:cs="Times New Roman"/>
          <w:sz w:val="24"/>
          <w:szCs w:val="24"/>
        </w:rPr>
        <w:tab/>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 xml:space="preserve">License Number </w:t>
      </w:r>
      <w:r w:rsidRPr="008B5F96">
        <w:rPr>
          <w:rFonts w:ascii="Times New Roman" w:hAnsi="Times New Roman" w:cs="Times New Roman"/>
          <w:sz w:val="24"/>
          <w:szCs w:val="24"/>
        </w:rPr>
        <w:tab/>
        <w:t>___________________________Date ____________________</w:t>
      </w: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Supervising Physician</w:t>
      </w:r>
      <w:r w:rsidRPr="008B5F96">
        <w:rPr>
          <w:rFonts w:ascii="Times New Roman" w:hAnsi="Times New Roman" w:cs="Times New Roman"/>
          <w:sz w:val="24"/>
          <w:szCs w:val="24"/>
        </w:rPr>
        <w:tab/>
        <w:t xml:space="preserve"> _____________________________________________________</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(Typed Legal Name of Physician)</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 xml:space="preserve">License Number </w:t>
      </w:r>
      <w:r w:rsidRPr="008B5F96">
        <w:rPr>
          <w:rFonts w:ascii="Times New Roman" w:hAnsi="Times New Roman" w:cs="Times New Roman"/>
          <w:sz w:val="24"/>
          <w:szCs w:val="24"/>
        </w:rPr>
        <w:tab/>
        <w:t>___________________________ Date _____________________</w:t>
      </w:r>
    </w:p>
    <w:p w:rsidR="00B17B8A" w:rsidRPr="008B5F96" w:rsidRDefault="00B17B8A" w:rsidP="00B17B8A">
      <w:pPr>
        <w:rPr>
          <w:rFonts w:ascii="Times New Roman" w:hAnsi="Times New Roman" w:cs="Times New Roman"/>
          <w:sz w:val="24"/>
          <w:szCs w:val="24"/>
        </w:rPr>
      </w:pPr>
    </w:p>
    <w:p w:rsidR="00B17B8A" w:rsidRPr="008B5F96" w:rsidRDefault="00B17B8A" w:rsidP="00B17B8A">
      <w:pPr>
        <w:autoSpaceDE w:val="0"/>
        <w:autoSpaceDN w:val="0"/>
        <w:adjustRightInd w:val="0"/>
        <w:rPr>
          <w:rFonts w:ascii="Times New Roman" w:hAnsi="Times New Roman" w:cs="Times New Roman"/>
          <w:b/>
          <w:color w:val="1A1A1A"/>
          <w:sz w:val="24"/>
          <w:szCs w:val="24"/>
        </w:rPr>
      </w:pPr>
      <w:r w:rsidRPr="008B5F96">
        <w:rPr>
          <w:rFonts w:ascii="Times New Roman" w:hAnsi="Times New Roman" w:cs="Times New Roman"/>
          <w:b/>
          <w:color w:val="1A1A1A"/>
          <w:sz w:val="24"/>
          <w:szCs w:val="24"/>
        </w:rPr>
        <w:t>List all clinic sites covered under this agreement:</w:t>
      </w: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Clinic Name _______________________________________________________________</w:t>
      </w: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Street Address __________________________City ________________Zip Code________</w:t>
      </w: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8/201</w:t>
      </w:r>
      <w:r w:rsidR="00F540A7">
        <w:rPr>
          <w:rFonts w:ascii="Times New Roman" w:hAnsi="Times New Roman" w:cs="Times New Roman"/>
          <w:color w:val="1A1A1A"/>
          <w:sz w:val="24"/>
          <w:szCs w:val="24"/>
        </w:rPr>
        <w:t>7</w:t>
      </w:r>
    </w:p>
    <w:p w:rsidR="00D81C33" w:rsidRPr="008B5F96" w:rsidRDefault="00D81C33" w:rsidP="00B17B8A">
      <w:pPr>
        <w:jc w:val="center"/>
        <w:rPr>
          <w:rFonts w:ascii="Times New Roman" w:hAnsi="Times New Roman" w:cs="Times New Roman"/>
          <w:b/>
          <w:noProof/>
          <w:sz w:val="24"/>
          <w:szCs w:val="24"/>
        </w:rPr>
      </w:pPr>
    </w:p>
    <w:p w:rsidR="00B17B8A" w:rsidRPr="008B5F96" w:rsidRDefault="00B17B8A" w:rsidP="00B17B8A">
      <w:pPr>
        <w:jc w:val="center"/>
        <w:rPr>
          <w:rFonts w:ascii="Times New Roman" w:hAnsi="Times New Roman" w:cs="Times New Roman"/>
          <w:b/>
          <w:noProof/>
          <w:sz w:val="24"/>
          <w:szCs w:val="24"/>
        </w:rPr>
      </w:pPr>
      <w:r w:rsidRPr="008B5F96">
        <w:rPr>
          <w:rFonts w:ascii="Times New Roman" w:hAnsi="Times New Roman" w:cs="Times New Roman"/>
          <w:b/>
          <w:noProof/>
          <w:sz w:val="24"/>
          <w:szCs w:val="24"/>
        </w:rPr>
        <w:t>COLLABORATIVE PRACTICE AGREEMENT TEMPLATE</w:t>
      </w:r>
    </w:p>
    <w:p w:rsidR="00B17B8A" w:rsidRPr="008B5F96" w:rsidRDefault="00B17B8A" w:rsidP="00B17B8A">
      <w:pPr>
        <w:jc w:val="center"/>
        <w:rPr>
          <w:rFonts w:ascii="Times New Roman" w:hAnsi="Times New Roman" w:cs="Times New Roman"/>
          <w:b/>
          <w:noProof/>
          <w:sz w:val="24"/>
          <w:szCs w:val="24"/>
        </w:rPr>
      </w:pPr>
      <w:r w:rsidRPr="008B5F96">
        <w:rPr>
          <w:rFonts w:ascii="Times New Roman" w:hAnsi="Times New Roman" w:cs="Times New Roman"/>
          <w:b/>
          <w:noProof/>
          <w:sz w:val="24"/>
          <w:szCs w:val="24"/>
        </w:rPr>
        <w:t>Physician Assistant and Physician</w:t>
      </w:r>
    </w:p>
    <w:p w:rsidR="00B17B8A" w:rsidRPr="008B5F96" w:rsidRDefault="00B17B8A" w:rsidP="00B17B8A">
      <w:pPr>
        <w:jc w:val="center"/>
        <w:rPr>
          <w:rFonts w:ascii="Times New Roman" w:hAnsi="Times New Roman" w:cs="Times New Roman"/>
          <w:noProof/>
          <w:sz w:val="24"/>
          <w:szCs w:val="24"/>
        </w:rPr>
      </w:pPr>
    </w:p>
    <w:p w:rsidR="00B17B8A" w:rsidRPr="008B5F96" w:rsidRDefault="00B17B8A" w:rsidP="00B17B8A">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 xml:space="preserve">This agreement sets forth the terms of the Collaborative Practice Agreement between </w:t>
      </w:r>
      <w:r w:rsidRPr="008B5F96">
        <w:rPr>
          <w:rFonts w:ascii="Times New Roman" w:hAnsi="Times New Roman" w:cs="Times New Roman"/>
          <w:sz w:val="24"/>
          <w:szCs w:val="24"/>
          <w:u w:val="single"/>
        </w:rPr>
        <w:t>(Name of Physician’s Assistant)</w:t>
      </w:r>
      <w:r w:rsidRPr="008B5F96">
        <w:rPr>
          <w:rFonts w:ascii="Times New Roman" w:hAnsi="Times New Roman" w:cs="Times New Roman"/>
          <w:sz w:val="24"/>
          <w:szCs w:val="24"/>
        </w:rPr>
        <w:t xml:space="preserve"> and </w:t>
      </w:r>
      <w:r w:rsidRPr="008B5F96">
        <w:rPr>
          <w:rFonts w:ascii="Times New Roman" w:hAnsi="Times New Roman" w:cs="Times New Roman"/>
          <w:sz w:val="24"/>
          <w:szCs w:val="24"/>
          <w:u w:val="single"/>
        </w:rPr>
        <w:t>(Name of Physician)</w:t>
      </w:r>
      <w:r w:rsidRPr="008B5F96">
        <w:rPr>
          <w:rFonts w:ascii="Times New Roman" w:hAnsi="Times New Roman" w:cs="Times New Roman"/>
          <w:sz w:val="24"/>
          <w:szCs w:val="24"/>
        </w:rPr>
        <w:t xml:space="preserve"> at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 This agreement shall take effect as of (</w:t>
      </w:r>
      <w:r w:rsidRPr="008B5F96">
        <w:rPr>
          <w:rFonts w:ascii="Times New Roman" w:hAnsi="Times New Roman" w:cs="Times New Roman"/>
          <w:sz w:val="24"/>
          <w:szCs w:val="24"/>
          <w:u w:val="single"/>
        </w:rPr>
        <w:t>Date</w:t>
      </w:r>
      <w:r w:rsidRPr="008B5F96">
        <w:rPr>
          <w:rFonts w:ascii="Times New Roman" w:hAnsi="Times New Roman" w:cs="Times New Roman"/>
          <w:sz w:val="24"/>
          <w:szCs w:val="24"/>
        </w:rPr>
        <w:t xml:space="preserve">).   </w:t>
      </w:r>
    </w:p>
    <w:p w:rsidR="00B17B8A" w:rsidRPr="008B5F96" w:rsidRDefault="00B17B8A" w:rsidP="00B17B8A">
      <w:pPr>
        <w:autoSpaceDE w:val="0"/>
        <w:autoSpaceDN w:val="0"/>
        <w:adjustRightInd w:val="0"/>
        <w:rPr>
          <w:rFonts w:ascii="Times New Roman" w:hAnsi="Times New Roman" w:cs="Times New Roman"/>
          <w:sz w:val="24"/>
          <w:szCs w:val="24"/>
        </w:rPr>
      </w:pP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Introduction:</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 xml:space="preserve">The undersigned licensed Physician Assistant and Physician agree to the following Collaborative Practice Agreement for provision of health care services at </w:t>
      </w:r>
      <w:r w:rsidRPr="008B5F96">
        <w:rPr>
          <w:rFonts w:ascii="Times New Roman" w:hAnsi="Times New Roman" w:cs="Times New Roman"/>
          <w:sz w:val="24"/>
          <w:szCs w:val="24"/>
          <w:u w:val="single"/>
        </w:rPr>
        <w:t>(Name of Health Department)</w:t>
      </w:r>
      <w:r w:rsidRPr="008B5F96">
        <w:rPr>
          <w:rFonts w:ascii="Times New Roman" w:hAnsi="Times New Roman" w:cs="Times New Roman"/>
          <w:sz w:val="24"/>
          <w:szCs w:val="24"/>
        </w:rPr>
        <w:t>. Delegation of this responsibility and authority is written in accordance with the Michigan Public Health Code (1978 P.A. 368, as amended), including Mich. Comp. Laws §§ 333.17047 - 17084.</w:t>
      </w: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Scope of Practice:</w:t>
      </w:r>
    </w:p>
    <w:p w:rsidR="00B17B8A" w:rsidRPr="008B5F96" w:rsidRDefault="00B17B8A" w:rsidP="00B17B8A">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Under this Agreement, Physician Assistant will work with physician to deliver public health clinical services.  The practice of a licensed physician assistant may include health screening, diagnosis of illness and physical conditions and the performance of therapeutic and corrective measures including prescribing medications for patients whose conditions fall within the authorized scope.</w:t>
      </w:r>
      <w:r w:rsidRPr="008B5F96">
        <w:rPr>
          <w:rFonts w:ascii="Times New Roman" w:hAnsi="Times New Roman" w:cs="Times New Roman"/>
          <w:b/>
          <w:sz w:val="24"/>
          <w:szCs w:val="24"/>
        </w:rPr>
        <w:t xml:space="preserve"> </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Both parties agree to ongoing development of this relationship and evaluation at regular intervals, both formally and informally.  Both parties will mutually review the objectives of this relationship and annually update this written agreement.</w:t>
      </w:r>
    </w:p>
    <w:p w:rsidR="00B17B8A" w:rsidRPr="008B5F96" w:rsidRDefault="00B17B8A" w:rsidP="00B17B8A">
      <w:pPr>
        <w:rPr>
          <w:rFonts w:ascii="Times New Roman" w:hAnsi="Times New Roman" w:cs="Times New Roman"/>
          <w:sz w:val="24"/>
          <w:szCs w:val="24"/>
          <w:u w:val="single"/>
        </w:rPr>
      </w:pPr>
      <w:r w:rsidRPr="008B5F96">
        <w:rPr>
          <w:rFonts w:ascii="Times New Roman" w:hAnsi="Times New Roman" w:cs="Times New Roman"/>
          <w:sz w:val="24"/>
          <w:szCs w:val="24"/>
        </w:rPr>
        <w:t xml:space="preserve">Each party is responsible and accountable for performing to a full and appropriate extent his/her role and function in accord with the Collaborative Practice Agreement, the individual’s professional level of knowledge and expertise, practice regulations as defined by the Michigan Public Health Code, and the policies of  </w:t>
      </w:r>
      <w:r w:rsidRPr="008B5F96">
        <w:rPr>
          <w:rFonts w:ascii="Times New Roman" w:hAnsi="Times New Roman" w:cs="Times New Roman"/>
          <w:sz w:val="24"/>
          <w:szCs w:val="24"/>
          <w:u w:val="single"/>
        </w:rPr>
        <w:t>(Name of Health Department).</w:t>
      </w: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Collaborative Physician Assistant Responsibilities:</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Work within the Scope of Practice as outlined above and utilize appropriate standards of care.</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Refer patients when indicated; i.e., when recommended after consultation or when the care required is beyond Physician Assistant’s scope of practice.</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Consult, refer, and collaborate with practitioners of other disciplines involved in the delivery of total patient care.</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Document evidence of consultation with Physician in the progress notes.</w:t>
      </w:r>
    </w:p>
    <w:p w:rsidR="00B17B8A" w:rsidRPr="008B5F96" w:rsidRDefault="00B17B8A" w:rsidP="00AA4638">
      <w:pPr>
        <w:numPr>
          <w:ilvl w:val="0"/>
          <w:numId w:val="17"/>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Participate in chart review process (may want to define more specifically based upon agency policy).</w:t>
      </w: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Collaborative Physician Responsibilities:</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Ensure continuous availability of direct communication in person, by telephone or telecommunication between the supervised individual and the supervising physician.</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Supervision of Physician Assistant will be provided by a back-up public health medical director if the primary supervising physician is not available.</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Provide guidance and support to Physician Assistant as needed/requested to provide care for patients with more complex conditions.</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Be available on a regularly scheduled basis to review the practice of the supervised individual, to provide consultation, to review records, and to further educate the supervised individual in the performance of the individual’s functions.</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Review mutually developed clinical practice guidelines/standards annually.</w:t>
      </w:r>
    </w:p>
    <w:p w:rsidR="00B17B8A" w:rsidRPr="008B5F96" w:rsidRDefault="00B17B8A" w:rsidP="00AA4638">
      <w:pPr>
        <w:numPr>
          <w:ilvl w:val="0"/>
          <w:numId w:val="18"/>
        </w:numPr>
        <w:spacing w:after="0" w:line="240" w:lineRule="auto"/>
        <w:rPr>
          <w:rFonts w:ascii="Times New Roman" w:hAnsi="Times New Roman" w:cs="Times New Roman"/>
          <w:sz w:val="24"/>
          <w:szCs w:val="24"/>
        </w:rPr>
      </w:pPr>
      <w:r w:rsidRPr="008B5F96">
        <w:rPr>
          <w:rFonts w:ascii="Times New Roman" w:hAnsi="Times New Roman" w:cs="Times New Roman"/>
          <w:sz w:val="24"/>
          <w:szCs w:val="24"/>
        </w:rPr>
        <w:t>A random sample of the medical records completed by the Physician Assistant will be regularly (may want to define more specifically based upon agency policy) reviewed as part of the medical staff’s clinical peer review.</w:t>
      </w: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b/>
          <w:sz w:val="24"/>
          <w:szCs w:val="24"/>
        </w:rPr>
      </w:pPr>
      <w:r w:rsidRPr="008B5F96">
        <w:rPr>
          <w:rFonts w:ascii="Times New Roman" w:hAnsi="Times New Roman" w:cs="Times New Roman"/>
          <w:b/>
          <w:sz w:val="24"/>
          <w:szCs w:val="24"/>
        </w:rPr>
        <w:t>Prescriptive Authority</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The Participating Physician and Physician Assistant agree to comply with State and Federal Laws regarding the prescription of drugs.</w:t>
      </w:r>
      <w:r w:rsidRPr="008B5F96">
        <w:rPr>
          <w:rFonts w:ascii="Times New Roman" w:hAnsi="Times New Roman" w:cs="Times New Roman"/>
          <w:b/>
          <w:sz w:val="24"/>
          <w:szCs w:val="24"/>
        </w:rPr>
        <w:t xml:space="preserve">  </w:t>
      </w:r>
      <w:r w:rsidRPr="008B5F96">
        <w:rPr>
          <w:rFonts w:ascii="Times New Roman" w:hAnsi="Times New Roman" w:cs="Times New Roman"/>
          <w:sz w:val="24"/>
          <w:szCs w:val="24"/>
        </w:rPr>
        <w:t>Prescriptive authority will align with the scope of practice defined for Physician Assistant; the prescriptive authority of physician assistants under MCL 333.17076; a written authorization established pursuant to Mich. Admin. Code R. 338.2409 or 338.117; and [Name of Health Department’s] policies.</w:t>
      </w:r>
    </w:p>
    <w:p w:rsidR="00B17B8A" w:rsidRPr="008B5F96" w:rsidRDefault="00B17B8A" w:rsidP="00B17B8A">
      <w:pPr>
        <w:autoSpaceDE w:val="0"/>
        <w:autoSpaceDN w:val="0"/>
        <w:adjustRightInd w:val="0"/>
        <w:rPr>
          <w:rFonts w:ascii="Times New Roman" w:hAnsi="Times New Roman" w:cs="Times New Roman"/>
          <w:b/>
          <w:bCs/>
          <w:sz w:val="24"/>
          <w:szCs w:val="24"/>
        </w:rPr>
      </w:pPr>
    </w:p>
    <w:p w:rsidR="00B17B8A" w:rsidRPr="008B5F96" w:rsidRDefault="00B17B8A" w:rsidP="00B17B8A">
      <w:pPr>
        <w:autoSpaceDE w:val="0"/>
        <w:autoSpaceDN w:val="0"/>
        <w:adjustRightInd w:val="0"/>
        <w:rPr>
          <w:rFonts w:ascii="Times New Roman" w:hAnsi="Times New Roman" w:cs="Times New Roman"/>
          <w:b/>
          <w:bCs/>
          <w:sz w:val="24"/>
          <w:szCs w:val="24"/>
        </w:rPr>
      </w:pPr>
      <w:r w:rsidRPr="008B5F96">
        <w:rPr>
          <w:rFonts w:ascii="Times New Roman" w:hAnsi="Times New Roman" w:cs="Times New Roman"/>
          <w:b/>
          <w:bCs/>
          <w:sz w:val="24"/>
          <w:szCs w:val="24"/>
        </w:rPr>
        <w:t>Alteration of Agreement</w:t>
      </w:r>
    </w:p>
    <w:p w:rsidR="00B17B8A" w:rsidRPr="008B5F96" w:rsidRDefault="00B17B8A" w:rsidP="00B17B8A">
      <w:pPr>
        <w:autoSpaceDE w:val="0"/>
        <w:autoSpaceDN w:val="0"/>
        <w:adjustRightInd w:val="0"/>
        <w:rPr>
          <w:rFonts w:ascii="Times New Roman" w:hAnsi="Times New Roman" w:cs="Times New Roman"/>
          <w:sz w:val="24"/>
          <w:szCs w:val="24"/>
        </w:rPr>
      </w:pPr>
      <w:r w:rsidRPr="008B5F96">
        <w:rPr>
          <w:rFonts w:ascii="Times New Roman" w:hAnsi="Times New Roman" w:cs="Times New Roman"/>
          <w:sz w:val="24"/>
          <w:szCs w:val="24"/>
        </w:rPr>
        <w:t>The collaborative practice agreement shall be reviewed at least annually and may be amended in writing in a document signed by both parties and attached to the collaborative practice agreement.  The annual review of the agreement shall include verification of the Physician Assistant’s credentials.  If either party, for any reason, wishes to terminate this contract, a thirty day written notice shall be submitted by the party informing the other party of their intentions to terminate.</w:t>
      </w:r>
    </w:p>
    <w:p w:rsidR="00B17B8A" w:rsidRPr="008B5F96" w:rsidRDefault="00B17B8A" w:rsidP="00B17B8A">
      <w:pPr>
        <w:autoSpaceDE w:val="0"/>
        <w:autoSpaceDN w:val="0"/>
        <w:adjustRightInd w:val="0"/>
        <w:rPr>
          <w:rFonts w:ascii="Times New Roman" w:hAnsi="Times New Roman" w:cs="Times New Roman"/>
          <w:sz w:val="24"/>
          <w:szCs w:val="24"/>
        </w:rPr>
      </w:pPr>
    </w:p>
    <w:p w:rsidR="00B17B8A" w:rsidRPr="008B5F96" w:rsidRDefault="00B17B8A" w:rsidP="00B17B8A">
      <w:pPr>
        <w:autoSpaceDE w:val="0"/>
        <w:autoSpaceDN w:val="0"/>
        <w:adjustRightInd w:val="0"/>
        <w:rPr>
          <w:rFonts w:ascii="Times New Roman" w:hAnsi="Times New Roman" w:cs="Times New Roman"/>
          <w:b/>
          <w:bCs/>
          <w:sz w:val="24"/>
          <w:szCs w:val="24"/>
        </w:rPr>
      </w:pPr>
      <w:r w:rsidRPr="008B5F96">
        <w:rPr>
          <w:rFonts w:ascii="Times New Roman" w:hAnsi="Times New Roman" w:cs="Times New Roman"/>
          <w:b/>
          <w:bCs/>
          <w:sz w:val="24"/>
          <w:szCs w:val="24"/>
        </w:rPr>
        <w:t>Agreement</w:t>
      </w:r>
    </w:p>
    <w:p w:rsidR="00B17B8A" w:rsidRPr="008B5F96" w:rsidRDefault="00B17B8A" w:rsidP="00B17B8A">
      <w:pPr>
        <w:autoSpaceDE w:val="0"/>
        <w:autoSpaceDN w:val="0"/>
        <w:adjustRightInd w:val="0"/>
        <w:rPr>
          <w:rFonts w:ascii="Times New Roman" w:hAnsi="Times New Roman" w:cs="Times New Roman"/>
          <w:iCs/>
          <w:color w:val="000000"/>
          <w:sz w:val="24"/>
          <w:szCs w:val="24"/>
        </w:rPr>
      </w:pPr>
      <w:r w:rsidRPr="008B5F96">
        <w:rPr>
          <w:rFonts w:ascii="Times New Roman" w:hAnsi="Times New Roman" w:cs="Times New Roman"/>
          <w:iCs/>
          <w:color w:val="000000"/>
          <w:sz w:val="24"/>
          <w:szCs w:val="24"/>
        </w:rPr>
        <w:t>Therefore, having accepted the above provisions and having verified Physician Assistant's credentials, the parties' shall affix their signatures (below) to attest to their agreement of conditions as set forth in this document.</w:t>
      </w:r>
    </w:p>
    <w:p w:rsidR="00B17B8A" w:rsidRPr="008B5F96" w:rsidRDefault="00B17B8A" w:rsidP="00B17B8A">
      <w:pPr>
        <w:autoSpaceDE w:val="0"/>
        <w:autoSpaceDN w:val="0"/>
        <w:adjustRightInd w:val="0"/>
        <w:rPr>
          <w:rFonts w:ascii="Times New Roman" w:hAnsi="Times New Roman" w:cs="Times New Roman"/>
          <w:iCs/>
          <w:color w:val="000000"/>
          <w:sz w:val="24"/>
          <w:szCs w:val="24"/>
        </w:rPr>
      </w:pPr>
    </w:p>
    <w:p w:rsidR="00D81C33" w:rsidRPr="008B5F96" w:rsidRDefault="00D81C33" w:rsidP="00B17B8A">
      <w:pPr>
        <w:autoSpaceDE w:val="0"/>
        <w:autoSpaceDN w:val="0"/>
        <w:adjustRightInd w:val="0"/>
        <w:rPr>
          <w:rFonts w:ascii="Times New Roman" w:hAnsi="Times New Roman" w:cs="Times New Roman"/>
          <w:iCs/>
          <w:color w:val="000000"/>
          <w:sz w:val="24"/>
          <w:szCs w:val="24"/>
        </w:rPr>
      </w:pPr>
    </w:p>
    <w:p w:rsidR="00D81C33" w:rsidRDefault="00D81C33" w:rsidP="00B17B8A">
      <w:pPr>
        <w:autoSpaceDE w:val="0"/>
        <w:autoSpaceDN w:val="0"/>
        <w:adjustRightInd w:val="0"/>
        <w:rPr>
          <w:rFonts w:ascii="Times New Roman" w:hAnsi="Times New Roman" w:cs="Times New Roman"/>
          <w:iCs/>
          <w:color w:val="000000"/>
          <w:sz w:val="24"/>
          <w:szCs w:val="24"/>
        </w:rPr>
      </w:pPr>
    </w:p>
    <w:p w:rsidR="003F77D3" w:rsidRPr="008B5F96" w:rsidRDefault="003F77D3" w:rsidP="00B17B8A">
      <w:pPr>
        <w:autoSpaceDE w:val="0"/>
        <w:autoSpaceDN w:val="0"/>
        <w:adjustRightInd w:val="0"/>
        <w:rPr>
          <w:rFonts w:ascii="Times New Roman" w:hAnsi="Times New Roman" w:cs="Times New Roman"/>
          <w:iCs/>
          <w:color w:val="000000"/>
          <w:sz w:val="24"/>
          <w:szCs w:val="24"/>
        </w:rPr>
      </w:pPr>
    </w:p>
    <w:p w:rsidR="00B17B8A" w:rsidRPr="008B5F96" w:rsidRDefault="00B17B8A" w:rsidP="00B17B8A">
      <w:pPr>
        <w:outlineLvl w:val="0"/>
        <w:rPr>
          <w:rFonts w:ascii="Times New Roman" w:hAnsi="Times New Roman" w:cs="Times New Roman"/>
          <w:b/>
          <w:sz w:val="24"/>
          <w:szCs w:val="24"/>
        </w:rPr>
      </w:pPr>
      <w:r w:rsidRPr="008B5F96">
        <w:rPr>
          <w:rFonts w:ascii="Times New Roman" w:hAnsi="Times New Roman" w:cs="Times New Roman"/>
          <w:b/>
          <w:sz w:val="24"/>
          <w:szCs w:val="24"/>
        </w:rPr>
        <w:t>Signature:</w:t>
      </w:r>
    </w:p>
    <w:p w:rsidR="00B17B8A" w:rsidRPr="008B5F96" w:rsidRDefault="00B17B8A" w:rsidP="00B17B8A">
      <w:pPr>
        <w:rPr>
          <w:rFonts w:ascii="Times New Roman" w:hAnsi="Times New Roman" w:cs="Times New Roman"/>
          <w:sz w:val="24"/>
          <w:szCs w:val="24"/>
        </w:rPr>
      </w:pPr>
    </w:p>
    <w:p w:rsidR="00B17B8A" w:rsidRPr="008B5F96" w:rsidRDefault="00B17B8A" w:rsidP="00B17B8A">
      <w:pPr>
        <w:outlineLvl w:val="0"/>
        <w:rPr>
          <w:rFonts w:ascii="Times New Roman" w:hAnsi="Times New Roman" w:cs="Times New Roman"/>
          <w:sz w:val="24"/>
          <w:szCs w:val="24"/>
        </w:rPr>
      </w:pPr>
      <w:r w:rsidRPr="008B5F96">
        <w:rPr>
          <w:rFonts w:ascii="Times New Roman" w:hAnsi="Times New Roman" w:cs="Times New Roman"/>
          <w:sz w:val="24"/>
          <w:szCs w:val="24"/>
        </w:rPr>
        <w:t xml:space="preserve">Physician Assistant </w:t>
      </w:r>
      <w:r w:rsidRPr="008B5F96">
        <w:rPr>
          <w:rFonts w:ascii="Times New Roman" w:hAnsi="Times New Roman" w:cs="Times New Roman"/>
          <w:sz w:val="24"/>
          <w:szCs w:val="24"/>
        </w:rPr>
        <w:tab/>
        <w:t>____________________________________________________</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(Typed Legal Name of Physician Assistant)</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License Number</w:t>
      </w:r>
      <w:r w:rsidRPr="008B5F96">
        <w:rPr>
          <w:rFonts w:ascii="Times New Roman" w:hAnsi="Times New Roman" w:cs="Times New Roman"/>
          <w:sz w:val="24"/>
          <w:szCs w:val="24"/>
        </w:rPr>
        <w:tab/>
        <w:t xml:space="preserve"> ___________________________Date _____________________</w:t>
      </w: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Supervising Physician</w:t>
      </w:r>
      <w:r w:rsidRPr="008B5F96">
        <w:rPr>
          <w:rFonts w:ascii="Times New Roman" w:hAnsi="Times New Roman" w:cs="Times New Roman"/>
          <w:sz w:val="24"/>
          <w:szCs w:val="24"/>
        </w:rPr>
        <w:tab/>
        <w:t xml:space="preserve"> _____________________________________________________</w:t>
      </w: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(Typed Legal Name of Physician)</w:t>
      </w:r>
    </w:p>
    <w:p w:rsidR="00B17B8A" w:rsidRPr="008B5F96" w:rsidRDefault="00B17B8A" w:rsidP="00B17B8A">
      <w:pPr>
        <w:rPr>
          <w:rFonts w:ascii="Times New Roman" w:hAnsi="Times New Roman" w:cs="Times New Roman"/>
          <w:sz w:val="24"/>
          <w:szCs w:val="24"/>
        </w:rPr>
      </w:pPr>
    </w:p>
    <w:p w:rsidR="00B17B8A" w:rsidRPr="008B5F96" w:rsidRDefault="00B17B8A" w:rsidP="00B17B8A">
      <w:pPr>
        <w:rPr>
          <w:rFonts w:ascii="Times New Roman" w:hAnsi="Times New Roman" w:cs="Times New Roman"/>
          <w:sz w:val="24"/>
          <w:szCs w:val="24"/>
        </w:rPr>
      </w:pPr>
      <w:r w:rsidRPr="008B5F96">
        <w:rPr>
          <w:rFonts w:ascii="Times New Roman" w:hAnsi="Times New Roman" w:cs="Times New Roman"/>
          <w:sz w:val="24"/>
          <w:szCs w:val="24"/>
        </w:rPr>
        <w:t>License Number</w:t>
      </w:r>
      <w:r w:rsidRPr="008B5F96">
        <w:rPr>
          <w:rFonts w:ascii="Times New Roman" w:hAnsi="Times New Roman" w:cs="Times New Roman"/>
          <w:sz w:val="24"/>
          <w:szCs w:val="24"/>
        </w:rPr>
        <w:tab/>
        <w:t xml:space="preserve"> ___________________________ Date ______________________</w:t>
      </w:r>
    </w:p>
    <w:p w:rsidR="00B17B8A" w:rsidRPr="008B5F96" w:rsidRDefault="00B17B8A" w:rsidP="00B17B8A">
      <w:pPr>
        <w:rPr>
          <w:rFonts w:ascii="Times New Roman" w:hAnsi="Times New Roman" w:cs="Times New Roman"/>
          <w:sz w:val="24"/>
          <w:szCs w:val="24"/>
        </w:rPr>
      </w:pPr>
    </w:p>
    <w:p w:rsidR="00B17B8A" w:rsidRPr="008B5F96" w:rsidRDefault="00B17B8A" w:rsidP="00B17B8A">
      <w:pPr>
        <w:autoSpaceDE w:val="0"/>
        <w:autoSpaceDN w:val="0"/>
        <w:adjustRightInd w:val="0"/>
        <w:outlineLvl w:val="0"/>
        <w:rPr>
          <w:rFonts w:ascii="Times New Roman" w:hAnsi="Times New Roman" w:cs="Times New Roman"/>
          <w:b/>
          <w:bCs/>
          <w:color w:val="1A1A1A"/>
          <w:sz w:val="24"/>
          <w:szCs w:val="24"/>
        </w:rPr>
      </w:pPr>
      <w:r w:rsidRPr="008B5F96">
        <w:rPr>
          <w:rFonts w:ascii="Times New Roman" w:hAnsi="Times New Roman" w:cs="Times New Roman"/>
          <w:b/>
          <w:bCs/>
          <w:color w:val="1A1A1A"/>
          <w:sz w:val="24"/>
          <w:szCs w:val="24"/>
        </w:rPr>
        <w:t>THIS DOCUMENT COMPLIES WITH ALL STATUTORY REQUIREMENTS AS SET FORTH IN PA 379 OF 2016</w:t>
      </w:r>
    </w:p>
    <w:p w:rsidR="00B17B8A" w:rsidRPr="008B5F96" w:rsidRDefault="00B17B8A" w:rsidP="00B17B8A">
      <w:pPr>
        <w:autoSpaceDE w:val="0"/>
        <w:autoSpaceDN w:val="0"/>
        <w:adjustRightInd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(PA 379 of 2016 does not mandate any specific Practice Agreement format. Only the collection and documentation of specific information, as detailed in the above document, is required under PA 379 of 2016.)</w:t>
      </w: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outlineLvl w:val="0"/>
        <w:rPr>
          <w:rFonts w:ascii="Times New Roman" w:hAnsi="Times New Roman" w:cs="Times New Roman"/>
          <w:b/>
          <w:bCs/>
          <w:color w:val="000000"/>
          <w:sz w:val="24"/>
          <w:szCs w:val="24"/>
        </w:rPr>
      </w:pPr>
      <w:r w:rsidRPr="008B5F96">
        <w:rPr>
          <w:rFonts w:ascii="Times New Roman" w:hAnsi="Times New Roman" w:cs="Times New Roman"/>
          <w:b/>
          <w:bCs/>
          <w:color w:val="000000"/>
          <w:sz w:val="24"/>
          <w:szCs w:val="24"/>
        </w:rPr>
        <w:t>Please note:</w:t>
      </w:r>
    </w:p>
    <w:p w:rsidR="00B17B8A" w:rsidRPr="008B5F96" w:rsidRDefault="00B17B8A" w:rsidP="00B17B8A">
      <w:pPr>
        <w:autoSpaceDE w:val="0"/>
        <w:autoSpaceDN w:val="0"/>
        <w:adjustRightInd w:val="0"/>
        <w:rPr>
          <w:rFonts w:ascii="Times New Roman" w:hAnsi="Times New Roman" w:cs="Times New Roman"/>
          <w:sz w:val="24"/>
          <w:szCs w:val="24"/>
        </w:rPr>
      </w:pPr>
      <w:r w:rsidRPr="008B5F96">
        <w:rPr>
          <w:rFonts w:ascii="Cambria Math" w:hAnsi="Cambria Math" w:cs="Cambria Math"/>
          <w:color w:val="000000"/>
          <w:sz w:val="24"/>
          <w:szCs w:val="24"/>
        </w:rPr>
        <w:t>‐</w:t>
      </w:r>
      <w:r w:rsidRPr="008B5F96">
        <w:rPr>
          <w:rFonts w:ascii="Times New Roman" w:hAnsi="Times New Roman" w:cs="Times New Roman"/>
          <w:color w:val="000000"/>
          <w:sz w:val="24"/>
          <w:szCs w:val="24"/>
        </w:rPr>
        <w:t xml:space="preserve"> </w:t>
      </w:r>
      <w:r w:rsidRPr="008B5F96">
        <w:rPr>
          <w:rFonts w:ascii="Times New Roman" w:hAnsi="Times New Roman" w:cs="Times New Roman"/>
          <w:i/>
          <w:iCs/>
          <w:color w:val="000000"/>
          <w:sz w:val="24"/>
          <w:szCs w:val="24"/>
        </w:rPr>
        <w:t>Public Act 379 of 2016 removed the previous PA/physician ratios in statute and created new language</w:t>
      </w:r>
    </w:p>
    <w:p w:rsidR="00B17B8A" w:rsidRPr="008B5F96" w:rsidRDefault="00B17B8A" w:rsidP="00B17B8A">
      <w:pPr>
        <w:autoSpaceDE w:val="0"/>
        <w:autoSpaceDN w:val="0"/>
        <w:adjustRightInd w:val="0"/>
        <w:rPr>
          <w:rFonts w:ascii="Times New Roman" w:hAnsi="Times New Roman" w:cs="Times New Roman"/>
          <w:color w:val="1A1A1A"/>
          <w:sz w:val="24"/>
          <w:szCs w:val="24"/>
        </w:rPr>
      </w:pPr>
    </w:p>
    <w:p w:rsidR="00B17B8A" w:rsidRPr="008B5F96" w:rsidRDefault="00B17B8A" w:rsidP="00B17B8A">
      <w:pPr>
        <w:autoSpaceDE w:val="0"/>
        <w:autoSpaceDN w:val="0"/>
        <w:adjustRightInd w:val="0"/>
        <w:outlineLvl w:val="0"/>
        <w:rPr>
          <w:rFonts w:ascii="Times New Roman" w:hAnsi="Times New Roman" w:cs="Times New Roman"/>
          <w:b/>
          <w:color w:val="1A1A1A"/>
          <w:sz w:val="24"/>
          <w:szCs w:val="24"/>
        </w:rPr>
      </w:pPr>
      <w:r w:rsidRPr="008B5F96">
        <w:rPr>
          <w:rFonts w:ascii="Times New Roman" w:hAnsi="Times New Roman" w:cs="Times New Roman"/>
          <w:b/>
          <w:color w:val="1A1A1A"/>
          <w:sz w:val="24"/>
          <w:szCs w:val="24"/>
        </w:rPr>
        <w:t>Please list all clinic sites covered under this agreement:</w:t>
      </w:r>
    </w:p>
    <w:p w:rsidR="00B17B8A" w:rsidRPr="008B5F96" w:rsidRDefault="00B17B8A" w:rsidP="00B17B8A">
      <w:pPr>
        <w:autoSpaceDE w:val="0"/>
        <w:autoSpaceDN w:val="0"/>
        <w:adjustRightInd w:val="0"/>
        <w:outlineLvl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Clinic Name _________________________________________________________________</w:t>
      </w:r>
    </w:p>
    <w:p w:rsidR="00B17B8A" w:rsidRPr="008B5F96" w:rsidRDefault="00B17B8A" w:rsidP="00B17B8A">
      <w:pPr>
        <w:autoSpaceDE w:val="0"/>
        <w:autoSpaceDN w:val="0"/>
        <w:adjustRightInd w:val="0"/>
        <w:outlineLvl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Street Address___________________________City________________Zip Code__________</w:t>
      </w:r>
    </w:p>
    <w:p w:rsidR="00B17B8A" w:rsidRPr="008B5F96" w:rsidRDefault="00B17B8A" w:rsidP="00B17B8A">
      <w:pPr>
        <w:autoSpaceDE w:val="0"/>
        <w:autoSpaceDN w:val="0"/>
        <w:adjustRightInd w:val="0"/>
        <w:outlineLvl w:val="0"/>
        <w:rPr>
          <w:rFonts w:ascii="Times New Roman" w:hAnsi="Times New Roman" w:cs="Times New Roman"/>
          <w:color w:val="1A1A1A"/>
          <w:sz w:val="24"/>
          <w:szCs w:val="24"/>
        </w:rPr>
      </w:pPr>
    </w:p>
    <w:p w:rsidR="00B17B8A" w:rsidRPr="008B5F96" w:rsidRDefault="00B17B8A" w:rsidP="00B17B8A">
      <w:pPr>
        <w:autoSpaceDE w:val="0"/>
        <w:autoSpaceDN w:val="0"/>
        <w:adjustRightInd w:val="0"/>
        <w:outlineLvl w:val="0"/>
        <w:rPr>
          <w:rFonts w:ascii="Times New Roman" w:hAnsi="Times New Roman" w:cs="Times New Roman"/>
          <w:color w:val="1A1A1A"/>
          <w:sz w:val="24"/>
          <w:szCs w:val="24"/>
        </w:rPr>
      </w:pPr>
    </w:p>
    <w:p w:rsidR="00526BDA" w:rsidRPr="008B5F96" w:rsidRDefault="00526BDA" w:rsidP="00B17B8A">
      <w:pPr>
        <w:autoSpaceDE w:val="0"/>
        <w:autoSpaceDN w:val="0"/>
        <w:adjustRightInd w:val="0"/>
        <w:outlineLvl w:val="0"/>
        <w:rPr>
          <w:rFonts w:ascii="Times New Roman" w:hAnsi="Times New Roman" w:cs="Times New Roman"/>
          <w:color w:val="1A1A1A"/>
          <w:sz w:val="24"/>
          <w:szCs w:val="24"/>
        </w:rPr>
      </w:pPr>
    </w:p>
    <w:p w:rsidR="006E5808" w:rsidRPr="008B5F96" w:rsidRDefault="006E5808" w:rsidP="00B17B8A">
      <w:pPr>
        <w:autoSpaceDE w:val="0"/>
        <w:autoSpaceDN w:val="0"/>
        <w:adjustRightInd w:val="0"/>
        <w:outlineLvl w:val="0"/>
        <w:rPr>
          <w:rFonts w:ascii="Times New Roman" w:hAnsi="Times New Roman" w:cs="Times New Roman"/>
          <w:color w:val="1A1A1A"/>
          <w:sz w:val="24"/>
          <w:szCs w:val="24"/>
        </w:rPr>
      </w:pPr>
    </w:p>
    <w:p w:rsidR="00B17B8A" w:rsidRPr="008B5F96" w:rsidRDefault="00B17B8A" w:rsidP="00B17B8A">
      <w:pPr>
        <w:autoSpaceDE w:val="0"/>
        <w:autoSpaceDN w:val="0"/>
        <w:adjustRightInd w:val="0"/>
        <w:outlineLvl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8-2017</w:t>
      </w:r>
    </w:p>
    <w:p w:rsidR="00AD6841" w:rsidRPr="008B5F96" w:rsidRDefault="00AD6841" w:rsidP="00AD6841">
      <w:pPr>
        <w:rPr>
          <w:rFonts w:ascii="Times New Roman" w:hAnsi="Times New Roman" w:cs="Times New Roman"/>
          <w:b/>
          <w:sz w:val="24"/>
          <w:szCs w:val="24"/>
        </w:rPr>
      </w:pPr>
      <w:r w:rsidRPr="008B5F96">
        <w:rPr>
          <w:rFonts w:ascii="Times New Roman" w:hAnsi="Times New Roman" w:cs="Times New Roman"/>
          <w:b/>
          <w:sz w:val="24"/>
          <w:szCs w:val="24"/>
        </w:rPr>
        <w:t xml:space="preserve">*Medical Director Malpractice Companies </w:t>
      </w:r>
    </w:p>
    <w:tbl>
      <w:tblPr>
        <w:tblStyle w:val="TableGrid"/>
        <w:tblW w:w="9792" w:type="dxa"/>
        <w:tblLook w:val="04A0" w:firstRow="1" w:lastRow="0" w:firstColumn="1" w:lastColumn="0" w:noHBand="0" w:noVBand="1"/>
      </w:tblPr>
      <w:tblGrid>
        <w:gridCol w:w="2107"/>
        <w:gridCol w:w="2252"/>
        <w:gridCol w:w="1829"/>
        <w:gridCol w:w="3604"/>
      </w:tblGrid>
      <w:tr w:rsidR="00AD6841" w:rsidRPr="008B5F96" w:rsidTr="00B9769B">
        <w:tc>
          <w:tcPr>
            <w:tcW w:w="2160" w:type="dxa"/>
          </w:tcPr>
          <w:p w:rsidR="00AD6841" w:rsidRPr="008B5F96" w:rsidRDefault="00AD6841" w:rsidP="00B9769B">
            <w:pPr>
              <w:rPr>
                <w:rFonts w:ascii="Times New Roman" w:hAnsi="Times New Roman" w:cs="Times New Roman"/>
              </w:rPr>
            </w:pPr>
          </w:p>
        </w:tc>
        <w:tc>
          <w:tcPr>
            <w:tcW w:w="2304" w:type="dxa"/>
          </w:tcPr>
          <w:p w:rsidR="00AD6841" w:rsidRPr="008B5F96" w:rsidRDefault="00AD6841" w:rsidP="00B9769B">
            <w:pPr>
              <w:rPr>
                <w:rFonts w:ascii="Times New Roman" w:hAnsi="Times New Roman" w:cs="Times New Roman"/>
              </w:rPr>
            </w:pPr>
          </w:p>
        </w:tc>
        <w:tc>
          <w:tcPr>
            <w:tcW w:w="1872" w:type="dxa"/>
          </w:tcPr>
          <w:p w:rsidR="00AD6841" w:rsidRPr="008B5F96" w:rsidRDefault="00AD6841" w:rsidP="00B9769B">
            <w:pPr>
              <w:rPr>
                <w:rFonts w:ascii="Times New Roman" w:hAnsi="Times New Roman" w:cs="Times New Roman"/>
              </w:rPr>
            </w:pPr>
          </w:p>
        </w:tc>
        <w:tc>
          <w:tcPr>
            <w:tcW w:w="3456" w:type="dxa"/>
          </w:tcPr>
          <w:p w:rsidR="00AD6841" w:rsidRPr="008B5F96" w:rsidRDefault="00AD6841" w:rsidP="00B9769B">
            <w:pPr>
              <w:rPr>
                <w:rFonts w:ascii="Times New Roman" w:hAnsi="Times New Roman" w:cs="Times New Roman"/>
              </w:rPr>
            </w:pPr>
          </w:p>
        </w:tc>
      </w:tr>
      <w:tr w:rsidR="00AD6841" w:rsidRPr="008B5F96" w:rsidTr="00B9769B">
        <w:tc>
          <w:tcPr>
            <w:tcW w:w="2160" w:type="dxa"/>
          </w:tcPr>
          <w:p w:rsidR="00AD6841" w:rsidRPr="008B5F96" w:rsidRDefault="00AD6841" w:rsidP="00B9769B">
            <w:pPr>
              <w:rPr>
                <w:rFonts w:ascii="Times New Roman" w:hAnsi="Times New Roman" w:cs="Times New Roman"/>
                <w:sz w:val="24"/>
                <w:szCs w:val="24"/>
                <w:highlight w:val="yellow"/>
              </w:rPr>
            </w:pPr>
            <w:r w:rsidRPr="008B5F96">
              <w:rPr>
                <w:rFonts w:ascii="Times New Roman" w:hAnsi="Times New Roman" w:cs="Times New Roman"/>
                <w:sz w:val="24"/>
                <w:szCs w:val="24"/>
              </w:rPr>
              <w:t>ProAssurance</w:t>
            </w:r>
          </w:p>
        </w:tc>
        <w:tc>
          <w:tcPr>
            <w:tcW w:w="2304"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 xml:space="preserve">535 Burdick St. </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Suite 255</w:t>
            </w:r>
          </w:p>
        </w:tc>
        <w:tc>
          <w:tcPr>
            <w:tcW w:w="1872"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Kalamazoo, MI  49007</w:t>
            </w:r>
          </w:p>
        </w:tc>
        <w:tc>
          <w:tcPr>
            <w:tcW w:w="3456"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269 344 8940</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Robert Wilson</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robert@michigan professionalsagency.com</w:t>
            </w:r>
          </w:p>
          <w:p w:rsidR="00AD6841" w:rsidRPr="008B5F96" w:rsidRDefault="00AD6841" w:rsidP="00B9769B">
            <w:pPr>
              <w:rPr>
                <w:rFonts w:ascii="Times New Roman" w:hAnsi="Times New Roman" w:cs="Times New Roman"/>
                <w:sz w:val="24"/>
                <w:szCs w:val="24"/>
              </w:rPr>
            </w:pPr>
          </w:p>
        </w:tc>
      </w:tr>
      <w:tr w:rsidR="00AD6841" w:rsidRPr="008B5F96" w:rsidTr="00B9769B">
        <w:tc>
          <w:tcPr>
            <w:tcW w:w="2160"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MHA Insurance Co.</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Converys Company</w:t>
            </w:r>
          </w:p>
        </w:tc>
        <w:tc>
          <w:tcPr>
            <w:tcW w:w="2304"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3100 West Road</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Building 1, Suite 200</w:t>
            </w:r>
          </w:p>
        </w:tc>
        <w:tc>
          <w:tcPr>
            <w:tcW w:w="1872"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East Lansing, MI 48823</w:t>
            </w:r>
          </w:p>
        </w:tc>
        <w:tc>
          <w:tcPr>
            <w:tcW w:w="3456"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800 313 5888</w:t>
            </w:r>
          </w:p>
          <w:p w:rsidR="00AD6841" w:rsidRPr="008B5F96" w:rsidRDefault="007F6FEC" w:rsidP="00B9769B">
            <w:pPr>
              <w:rPr>
                <w:rFonts w:ascii="Times New Roman" w:hAnsi="Times New Roman" w:cs="Times New Roman"/>
                <w:sz w:val="24"/>
                <w:szCs w:val="24"/>
              </w:rPr>
            </w:pPr>
            <w:hyperlink r:id="rId9" w:history="1">
              <w:r w:rsidR="00AD6841" w:rsidRPr="008B5F96">
                <w:rPr>
                  <w:rStyle w:val="Hyperlink"/>
                  <w:rFonts w:ascii="Times New Roman" w:hAnsi="Times New Roman" w:cs="Times New Roman"/>
                  <w:sz w:val="24"/>
                  <w:szCs w:val="24"/>
                </w:rPr>
                <w:t>tlambie@coverys.com</w:t>
              </w:r>
            </w:hyperlink>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Teresa Lambie</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517 886 7927</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Fax 517 327 2719</w:t>
            </w:r>
          </w:p>
          <w:p w:rsidR="00AD6841" w:rsidRPr="008B5F96" w:rsidRDefault="00AD6841" w:rsidP="00B9769B">
            <w:pPr>
              <w:rPr>
                <w:rFonts w:ascii="Times New Roman" w:hAnsi="Times New Roman" w:cs="Times New Roman"/>
                <w:sz w:val="24"/>
                <w:szCs w:val="24"/>
              </w:rPr>
            </w:pPr>
          </w:p>
        </w:tc>
      </w:tr>
      <w:tr w:rsidR="00AD6841" w:rsidRPr="008B5F96" w:rsidTr="00B9769B">
        <w:tc>
          <w:tcPr>
            <w:tcW w:w="2160"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 xml:space="preserve">Lighthouse Group </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Insurance</w:t>
            </w:r>
          </w:p>
        </w:tc>
        <w:tc>
          <w:tcPr>
            <w:tcW w:w="2304"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877 E 16</w:t>
            </w:r>
            <w:r w:rsidRPr="008B5F96">
              <w:rPr>
                <w:rFonts w:ascii="Times New Roman" w:hAnsi="Times New Roman" w:cs="Times New Roman"/>
                <w:sz w:val="24"/>
                <w:szCs w:val="24"/>
                <w:vertAlign w:val="superscript"/>
              </w:rPr>
              <w:t>th</w:t>
            </w:r>
            <w:r w:rsidRPr="008B5F96">
              <w:rPr>
                <w:rFonts w:ascii="Times New Roman" w:hAnsi="Times New Roman" w:cs="Times New Roman"/>
                <w:sz w:val="24"/>
                <w:szCs w:val="24"/>
              </w:rPr>
              <w:t xml:space="preserve"> St</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PO Box 1439</w:t>
            </w:r>
          </w:p>
        </w:tc>
        <w:tc>
          <w:tcPr>
            <w:tcW w:w="1872"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Holland, MI  49423</w:t>
            </w:r>
          </w:p>
        </w:tc>
        <w:tc>
          <w:tcPr>
            <w:tcW w:w="3456"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Lynne Bouwkamp</w:t>
            </w:r>
          </w:p>
          <w:p w:rsidR="00AD6841" w:rsidRPr="008B5F96" w:rsidRDefault="007F6FEC" w:rsidP="00B9769B">
            <w:pPr>
              <w:rPr>
                <w:rFonts w:ascii="Times New Roman" w:hAnsi="Times New Roman" w:cs="Times New Roman"/>
                <w:sz w:val="24"/>
                <w:szCs w:val="24"/>
              </w:rPr>
            </w:pPr>
            <w:hyperlink r:id="rId10" w:history="1">
              <w:r w:rsidR="00AD6841" w:rsidRPr="008B5F96">
                <w:rPr>
                  <w:rStyle w:val="Hyperlink"/>
                  <w:rFonts w:ascii="Times New Roman" w:hAnsi="Times New Roman" w:cs="Times New Roman"/>
                  <w:sz w:val="24"/>
                  <w:szCs w:val="24"/>
                </w:rPr>
                <w:t>LBouwkamp@lighthousegroup.net</w:t>
              </w:r>
            </w:hyperlink>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616 392 6900</w:t>
            </w:r>
          </w:p>
          <w:p w:rsidR="00AD6841" w:rsidRPr="008B5F96" w:rsidRDefault="00AD6841" w:rsidP="00B9769B">
            <w:pPr>
              <w:rPr>
                <w:rFonts w:ascii="Times New Roman" w:hAnsi="Times New Roman" w:cs="Times New Roman"/>
                <w:sz w:val="24"/>
                <w:szCs w:val="24"/>
              </w:rPr>
            </w:pPr>
          </w:p>
        </w:tc>
      </w:tr>
      <w:tr w:rsidR="00AD6841" w:rsidRPr="008B5F96" w:rsidTr="00B9769B">
        <w:trPr>
          <w:trHeight w:val="647"/>
        </w:trPr>
        <w:tc>
          <w:tcPr>
            <w:tcW w:w="2160"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The Doctors Co.</w:t>
            </w:r>
          </w:p>
        </w:tc>
        <w:tc>
          <w:tcPr>
            <w:tcW w:w="2304"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185 Greenwood Road</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PO Box 2900</w:t>
            </w:r>
          </w:p>
          <w:p w:rsidR="00AD6841" w:rsidRPr="008B5F96" w:rsidRDefault="00AD6841" w:rsidP="00B9769B">
            <w:pPr>
              <w:rPr>
                <w:rFonts w:ascii="Times New Roman" w:hAnsi="Times New Roman" w:cs="Times New Roman"/>
                <w:sz w:val="24"/>
                <w:szCs w:val="24"/>
              </w:rPr>
            </w:pP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PO Box 1471</w:t>
            </w:r>
          </w:p>
        </w:tc>
        <w:tc>
          <w:tcPr>
            <w:tcW w:w="1872"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Napa, CA</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94558</w:t>
            </w:r>
          </w:p>
          <w:p w:rsidR="00AD6841" w:rsidRPr="008B5F96" w:rsidRDefault="00AD6841" w:rsidP="00B9769B">
            <w:pPr>
              <w:rPr>
                <w:rFonts w:ascii="Times New Roman" w:hAnsi="Times New Roman" w:cs="Times New Roman"/>
                <w:sz w:val="24"/>
                <w:szCs w:val="24"/>
              </w:rPr>
            </w:pP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East Lansing, 48826</w:t>
            </w:r>
          </w:p>
        </w:tc>
        <w:tc>
          <w:tcPr>
            <w:tcW w:w="3456"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800 748 0465</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Heather Hawk</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Heather.Hawk@thedoctors.com</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517 324 6728</w:t>
            </w:r>
          </w:p>
          <w:p w:rsidR="00AD6841" w:rsidRPr="008B5F96" w:rsidRDefault="00AD6841" w:rsidP="00B9769B">
            <w:pPr>
              <w:rPr>
                <w:rFonts w:ascii="Times New Roman" w:hAnsi="Times New Roman" w:cs="Times New Roman"/>
                <w:i/>
                <w:sz w:val="24"/>
                <w:szCs w:val="24"/>
              </w:rPr>
            </w:pPr>
            <w:r w:rsidRPr="008B5F96">
              <w:rPr>
                <w:rFonts w:ascii="Times New Roman" w:hAnsi="Times New Roman" w:cs="Times New Roman"/>
                <w:i/>
                <w:sz w:val="24"/>
                <w:szCs w:val="24"/>
              </w:rPr>
              <w:t>Use Lansing Address</w:t>
            </w:r>
          </w:p>
          <w:p w:rsidR="00AD6841" w:rsidRPr="008B5F96" w:rsidRDefault="00AD6841" w:rsidP="00B9769B">
            <w:pPr>
              <w:rPr>
                <w:rFonts w:ascii="Times New Roman" w:hAnsi="Times New Roman" w:cs="Times New Roman"/>
                <w:i/>
                <w:sz w:val="24"/>
                <w:szCs w:val="24"/>
              </w:rPr>
            </w:pPr>
          </w:p>
        </w:tc>
      </w:tr>
      <w:tr w:rsidR="00AD6841" w:rsidRPr="008B5F96" w:rsidTr="00B9769B">
        <w:trPr>
          <w:trHeight w:val="647"/>
        </w:trPr>
        <w:tc>
          <w:tcPr>
            <w:tcW w:w="2160"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The Medical Protective Co</w:t>
            </w:r>
          </w:p>
        </w:tc>
        <w:tc>
          <w:tcPr>
            <w:tcW w:w="2304"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5814 Reed Road</w:t>
            </w:r>
          </w:p>
        </w:tc>
        <w:tc>
          <w:tcPr>
            <w:tcW w:w="1872"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 xml:space="preserve">Fort Wayne, IN  </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46835</w:t>
            </w:r>
          </w:p>
        </w:tc>
        <w:tc>
          <w:tcPr>
            <w:tcW w:w="3456"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specialrisk@medpro.com</w:t>
            </w:r>
          </w:p>
          <w:p w:rsidR="00AD6841" w:rsidRPr="008B5F96" w:rsidRDefault="007F6FEC" w:rsidP="00B9769B">
            <w:pPr>
              <w:rPr>
                <w:rFonts w:ascii="Times New Roman" w:hAnsi="Times New Roman" w:cs="Times New Roman"/>
                <w:sz w:val="24"/>
                <w:szCs w:val="24"/>
              </w:rPr>
            </w:pPr>
            <w:hyperlink r:id="rId11" w:history="1">
              <w:r w:rsidR="00AD6841" w:rsidRPr="008B5F96">
                <w:rPr>
                  <w:rStyle w:val="Hyperlink"/>
                  <w:rFonts w:ascii="Times New Roman" w:hAnsi="Times New Roman" w:cs="Times New Roman"/>
                  <w:sz w:val="24"/>
                  <w:szCs w:val="24"/>
                </w:rPr>
                <w:t>www.medpro.com</w:t>
              </w:r>
            </w:hyperlink>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1 800 4633776</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Fax 972 543 9267</w:t>
            </w:r>
          </w:p>
          <w:p w:rsidR="00AD6841" w:rsidRPr="008B5F96" w:rsidRDefault="00AD6841" w:rsidP="00B9769B">
            <w:pPr>
              <w:rPr>
                <w:rFonts w:ascii="Times New Roman" w:hAnsi="Times New Roman" w:cs="Times New Roman"/>
                <w:i/>
                <w:sz w:val="24"/>
                <w:szCs w:val="24"/>
              </w:rPr>
            </w:pPr>
          </w:p>
        </w:tc>
      </w:tr>
      <w:tr w:rsidR="00AD6841" w:rsidRPr="008B5F96" w:rsidTr="00B9769B">
        <w:tc>
          <w:tcPr>
            <w:tcW w:w="2160"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Michigan Professional Insurance Exchange</w:t>
            </w:r>
          </w:p>
        </w:tc>
        <w:tc>
          <w:tcPr>
            <w:tcW w:w="2304"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River House Condominiums</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 xml:space="preserve">333 Bridge St., NW </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#810</w:t>
            </w:r>
          </w:p>
          <w:p w:rsidR="00AD6841" w:rsidRPr="008B5F96" w:rsidRDefault="00AD6841" w:rsidP="00B9769B">
            <w:pPr>
              <w:rPr>
                <w:rFonts w:ascii="Times New Roman" w:hAnsi="Times New Roman" w:cs="Times New Roman"/>
                <w:sz w:val="24"/>
                <w:szCs w:val="24"/>
              </w:rPr>
            </w:pPr>
          </w:p>
        </w:tc>
        <w:tc>
          <w:tcPr>
            <w:tcW w:w="1872"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 xml:space="preserve">Grand Rapids, MI </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49504</w:t>
            </w:r>
          </w:p>
        </w:tc>
        <w:tc>
          <w:tcPr>
            <w:tcW w:w="3456" w:type="dxa"/>
          </w:tcPr>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616 202 2288</w:t>
            </w:r>
          </w:p>
          <w:p w:rsidR="00AD6841" w:rsidRPr="008B5F96" w:rsidRDefault="00AD6841" w:rsidP="00B9769B">
            <w:pPr>
              <w:rPr>
                <w:rFonts w:ascii="Times New Roman" w:hAnsi="Times New Roman" w:cs="Times New Roman"/>
                <w:sz w:val="24"/>
                <w:szCs w:val="24"/>
              </w:rPr>
            </w:pPr>
            <w:r w:rsidRPr="008B5F96">
              <w:rPr>
                <w:rFonts w:ascii="Times New Roman" w:hAnsi="Times New Roman" w:cs="Times New Roman"/>
                <w:sz w:val="24"/>
                <w:szCs w:val="24"/>
              </w:rPr>
              <w:t>underwriting@mpie.org</w:t>
            </w:r>
          </w:p>
        </w:tc>
      </w:tr>
    </w:tbl>
    <w:p w:rsidR="00AD6841" w:rsidRPr="008B5F96" w:rsidRDefault="00AD6841" w:rsidP="00AD6841">
      <w:pPr>
        <w:rPr>
          <w:rFonts w:ascii="Times New Roman" w:hAnsi="Times New Roman" w:cs="Times New Roman"/>
          <w:sz w:val="24"/>
          <w:szCs w:val="24"/>
        </w:rPr>
      </w:pPr>
    </w:p>
    <w:p w:rsidR="00AD6841" w:rsidRPr="008B5F96" w:rsidRDefault="00AD6841" w:rsidP="00AD6841">
      <w:pPr>
        <w:rPr>
          <w:rFonts w:ascii="Times New Roman" w:hAnsi="Times New Roman" w:cs="Times New Roman"/>
          <w:sz w:val="24"/>
          <w:szCs w:val="24"/>
        </w:rPr>
      </w:pPr>
      <w:r w:rsidRPr="008B5F96">
        <w:rPr>
          <w:rFonts w:ascii="Times New Roman" w:hAnsi="Times New Roman" w:cs="Times New Roman"/>
          <w:sz w:val="24"/>
          <w:szCs w:val="24"/>
        </w:rPr>
        <w:t>*Note:   This listing is not inclusive of all malpractice insurance providers for public health medical directors but reflective of carriers who provide coverage to medical directors for health departments who participated in the CJS MALPH Malpractice bid.    Several carriers where removed at their request.</w:t>
      </w:r>
    </w:p>
    <w:p w:rsidR="00277F50" w:rsidRPr="008B5F96" w:rsidRDefault="00277F50" w:rsidP="00B17B8A">
      <w:pPr>
        <w:autoSpaceDE w:val="0"/>
        <w:autoSpaceDN w:val="0"/>
        <w:adjustRightInd w:val="0"/>
        <w:outlineLvl w:val="0"/>
        <w:rPr>
          <w:rFonts w:ascii="Times New Roman" w:hAnsi="Times New Roman" w:cs="Times New Roman"/>
          <w:color w:val="1A1A1A"/>
          <w:sz w:val="24"/>
          <w:szCs w:val="24"/>
        </w:rPr>
      </w:pPr>
    </w:p>
    <w:p w:rsidR="00277F50" w:rsidRPr="008B5F96" w:rsidRDefault="00277F50" w:rsidP="00B17B8A">
      <w:pPr>
        <w:autoSpaceDE w:val="0"/>
        <w:autoSpaceDN w:val="0"/>
        <w:adjustRightInd w:val="0"/>
        <w:outlineLvl w:val="0"/>
        <w:rPr>
          <w:rFonts w:ascii="Times New Roman" w:hAnsi="Times New Roman" w:cs="Times New Roman"/>
          <w:color w:val="1A1A1A"/>
          <w:sz w:val="24"/>
          <w:szCs w:val="24"/>
        </w:rPr>
      </w:pPr>
    </w:p>
    <w:p w:rsidR="00BC2815" w:rsidRPr="008B5F96" w:rsidRDefault="006E5808" w:rsidP="00B17B8A">
      <w:pPr>
        <w:autoSpaceDE w:val="0"/>
        <w:autoSpaceDN w:val="0"/>
        <w:adjustRightInd w:val="0"/>
        <w:outlineLvl w:val="0"/>
        <w:rPr>
          <w:rFonts w:ascii="Times New Roman" w:hAnsi="Times New Roman" w:cs="Times New Roman"/>
          <w:color w:val="1A1A1A"/>
          <w:sz w:val="24"/>
          <w:szCs w:val="24"/>
        </w:rPr>
      </w:pPr>
      <w:r w:rsidRPr="008B5F96">
        <w:rPr>
          <w:rFonts w:ascii="Times New Roman" w:hAnsi="Times New Roman" w:cs="Times New Roman"/>
          <w:color w:val="1A1A1A"/>
          <w:sz w:val="24"/>
          <w:szCs w:val="24"/>
        </w:rPr>
        <w:t>7-1-17</w:t>
      </w:r>
    </w:p>
    <w:p w:rsidR="006F1373" w:rsidRPr="008B5F96" w:rsidRDefault="006F1373" w:rsidP="00B17B8A">
      <w:pPr>
        <w:autoSpaceDE w:val="0"/>
        <w:autoSpaceDN w:val="0"/>
        <w:adjustRightInd w:val="0"/>
        <w:outlineLvl w:val="0"/>
        <w:rPr>
          <w:rFonts w:ascii="Times New Roman" w:hAnsi="Times New Roman" w:cs="Times New Roman"/>
          <w:color w:val="1A1A1A"/>
          <w:sz w:val="24"/>
          <w:szCs w:val="24"/>
        </w:rPr>
      </w:pPr>
    </w:p>
    <w:p w:rsidR="00277F50" w:rsidRPr="008B5F96" w:rsidRDefault="00277F50" w:rsidP="00277F50">
      <w:pPr>
        <w:rPr>
          <w:rFonts w:ascii="Times New Roman" w:hAnsi="Times New Roman" w:cs="Times New Roman"/>
          <w:b/>
          <w:i/>
        </w:rPr>
      </w:pPr>
      <w:r w:rsidRPr="008B5F96">
        <w:rPr>
          <w:rFonts w:ascii="Times New Roman" w:hAnsi="Times New Roman" w:cs="Times New Roman"/>
          <w:b/>
          <w:i/>
          <w:sz w:val="32"/>
          <w:szCs w:val="32"/>
        </w:rPr>
        <w:t>Medical Directo</w:t>
      </w:r>
      <w:r w:rsidR="00BC2815" w:rsidRPr="008B5F96">
        <w:rPr>
          <w:rFonts w:ascii="Times New Roman" w:hAnsi="Times New Roman" w:cs="Times New Roman"/>
          <w:b/>
          <w:i/>
          <w:sz w:val="32"/>
          <w:szCs w:val="32"/>
        </w:rPr>
        <w:t>r Orientation Checklist</w:t>
      </w:r>
    </w:p>
    <w:p w:rsidR="00277F50" w:rsidRPr="008B5F96" w:rsidRDefault="00277F50" w:rsidP="00277F50">
      <w:pPr>
        <w:rPr>
          <w:rFonts w:ascii="Times New Roman" w:hAnsi="Times New Roman" w:cs="Times New Roman"/>
          <w:b/>
          <w:i/>
          <w:sz w:val="32"/>
          <w:szCs w:val="32"/>
        </w:rPr>
      </w:pPr>
      <w:r w:rsidRPr="008B5F96">
        <w:rPr>
          <w:rFonts w:ascii="Times New Roman" w:hAnsi="Times New Roman" w:cs="Times New Roman"/>
          <w:b/>
          <w:i/>
        </w:rPr>
        <w:t>MALPH Cross Jurisdictional Sharing Project</w:t>
      </w:r>
      <w:r w:rsidRPr="008B5F96">
        <w:rPr>
          <w:rFonts w:ascii="Times New Roman" w:hAnsi="Times New Roman" w:cs="Times New Roman"/>
          <w:b/>
          <w:i/>
        </w:rPr>
        <w:tab/>
      </w:r>
    </w:p>
    <w:tbl>
      <w:tblPr>
        <w:tblStyle w:val="TableGrid"/>
        <w:tblW w:w="9499" w:type="dxa"/>
        <w:tblLook w:val="04A0" w:firstRow="1" w:lastRow="0" w:firstColumn="1" w:lastColumn="0" w:noHBand="0" w:noVBand="1"/>
      </w:tblPr>
      <w:tblGrid>
        <w:gridCol w:w="1202"/>
        <w:gridCol w:w="1241"/>
        <w:gridCol w:w="7056"/>
      </w:tblGrid>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p>
        </w:tc>
      </w:tr>
      <w:tr w:rsidR="00277F50" w:rsidRPr="008B5F96" w:rsidTr="00B9769B">
        <w:trPr>
          <w:trHeight w:val="953"/>
        </w:trPr>
        <w:tc>
          <w:tcPr>
            <w:tcW w:w="1202" w:type="dxa"/>
            <w:shd w:val="clear" w:color="auto" w:fill="BFBFBF" w:themeFill="background1" w:themeFillShade="BF"/>
          </w:tcPr>
          <w:p w:rsidR="00277F50" w:rsidRPr="008B5F96" w:rsidRDefault="00277F50" w:rsidP="00B9769B">
            <w:pPr>
              <w:rPr>
                <w:rFonts w:ascii="Times New Roman" w:hAnsi="Times New Roman" w:cs="Times New Roman"/>
                <w:b/>
                <w:i/>
              </w:rPr>
            </w:pPr>
            <w:r w:rsidRPr="008B5F96">
              <w:rPr>
                <w:rFonts w:ascii="Times New Roman" w:hAnsi="Times New Roman" w:cs="Times New Roman"/>
                <w:b/>
                <w:i/>
              </w:rPr>
              <w:t>Date Completed</w:t>
            </w:r>
          </w:p>
        </w:tc>
        <w:tc>
          <w:tcPr>
            <w:tcW w:w="1241" w:type="dxa"/>
            <w:shd w:val="clear" w:color="auto" w:fill="BFBFBF" w:themeFill="background1" w:themeFillShade="BF"/>
          </w:tcPr>
          <w:p w:rsidR="00277F50" w:rsidRPr="008B5F96" w:rsidRDefault="00277F50" w:rsidP="00B9769B">
            <w:pPr>
              <w:rPr>
                <w:rFonts w:ascii="Times New Roman" w:hAnsi="Times New Roman" w:cs="Times New Roman"/>
                <w:b/>
                <w:i/>
              </w:rPr>
            </w:pPr>
            <w:r w:rsidRPr="008B5F96">
              <w:rPr>
                <w:rFonts w:ascii="Times New Roman" w:hAnsi="Times New Roman" w:cs="Times New Roman"/>
                <w:b/>
                <w:i/>
              </w:rPr>
              <w:t xml:space="preserve">Initials of </w:t>
            </w:r>
          </w:p>
          <w:p w:rsidR="00277F50" w:rsidRPr="008B5F96" w:rsidRDefault="00277F50" w:rsidP="00B9769B">
            <w:pPr>
              <w:rPr>
                <w:rFonts w:ascii="Times New Roman" w:hAnsi="Times New Roman" w:cs="Times New Roman"/>
                <w:b/>
                <w:i/>
              </w:rPr>
            </w:pPr>
            <w:r w:rsidRPr="008B5F96">
              <w:rPr>
                <w:rFonts w:ascii="Times New Roman" w:hAnsi="Times New Roman" w:cs="Times New Roman"/>
                <w:b/>
                <w:i/>
              </w:rPr>
              <w:t>Person completing</w:t>
            </w:r>
          </w:p>
        </w:tc>
        <w:tc>
          <w:tcPr>
            <w:tcW w:w="7056" w:type="dxa"/>
            <w:shd w:val="clear" w:color="auto" w:fill="BFBFBF" w:themeFill="background1" w:themeFillShade="BF"/>
          </w:tcPr>
          <w:p w:rsidR="00277F50" w:rsidRPr="008B5F96" w:rsidRDefault="00277F50" w:rsidP="00B9769B">
            <w:pPr>
              <w:rPr>
                <w:rFonts w:ascii="Times New Roman" w:hAnsi="Times New Roman" w:cs="Times New Roman"/>
                <w:b/>
                <w:i/>
              </w:rPr>
            </w:pPr>
            <w:r w:rsidRPr="008B5F96">
              <w:rPr>
                <w:rFonts w:ascii="Times New Roman" w:hAnsi="Times New Roman" w:cs="Times New Roman"/>
                <w:b/>
                <w:i/>
              </w:rPr>
              <w:t xml:space="preserve">Activity </w:t>
            </w:r>
          </w:p>
        </w:tc>
      </w:tr>
      <w:tr w:rsidR="00277F50" w:rsidRPr="008B5F96" w:rsidTr="00B9769B">
        <w:trPr>
          <w:trHeight w:val="288"/>
        </w:trPr>
        <w:tc>
          <w:tcPr>
            <w:tcW w:w="1202" w:type="dxa"/>
            <w:shd w:val="clear" w:color="auto" w:fill="FFFFFF" w:themeFill="background1"/>
          </w:tcPr>
          <w:p w:rsidR="00277F50" w:rsidRPr="008B5F96" w:rsidRDefault="00277F50" w:rsidP="00B9769B">
            <w:pPr>
              <w:rPr>
                <w:rFonts w:ascii="Times New Roman" w:hAnsi="Times New Roman" w:cs="Times New Roman"/>
                <w:b/>
                <w:i/>
              </w:rPr>
            </w:pPr>
          </w:p>
        </w:tc>
        <w:tc>
          <w:tcPr>
            <w:tcW w:w="1241" w:type="dxa"/>
            <w:shd w:val="clear" w:color="auto" w:fill="FFFFFF" w:themeFill="background1"/>
          </w:tcPr>
          <w:p w:rsidR="00277F50" w:rsidRPr="008B5F96" w:rsidRDefault="00277F50" w:rsidP="00B9769B">
            <w:pPr>
              <w:rPr>
                <w:rFonts w:ascii="Times New Roman" w:hAnsi="Times New Roman" w:cs="Times New Roman"/>
                <w:b/>
                <w:i/>
              </w:rPr>
            </w:pPr>
          </w:p>
        </w:tc>
        <w:tc>
          <w:tcPr>
            <w:tcW w:w="7056" w:type="dxa"/>
            <w:shd w:val="clear" w:color="auto" w:fill="FFFFFF" w:themeFill="background1"/>
          </w:tcPr>
          <w:p w:rsidR="00277F50" w:rsidRPr="008B5F96" w:rsidRDefault="00277F50" w:rsidP="00B9769B">
            <w:pPr>
              <w:rPr>
                <w:rFonts w:ascii="Times New Roman" w:hAnsi="Times New Roman" w:cs="Times New Roman"/>
                <w:b/>
                <w:i/>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BFBFBF" w:themeFill="background1" w:themeFillShade="BF"/>
          </w:tcPr>
          <w:p w:rsidR="00277F50" w:rsidRPr="008B5F96" w:rsidRDefault="00277F50" w:rsidP="00B9769B">
            <w:pPr>
              <w:rPr>
                <w:rFonts w:ascii="Times New Roman" w:hAnsi="Times New Roman" w:cs="Times New Roman"/>
              </w:rPr>
            </w:pPr>
            <w:r w:rsidRPr="008B5F96">
              <w:rPr>
                <w:rFonts w:ascii="Times New Roman" w:hAnsi="Times New Roman" w:cs="Times New Roman"/>
              </w:rPr>
              <w:t>Administrative</w:t>
            </w:r>
            <w:r w:rsidRPr="008B5F96">
              <w:rPr>
                <w:rFonts w:ascii="Times New Roman" w:hAnsi="Times New Roman" w:cs="Times New Roman"/>
              </w:rPr>
              <w:tab/>
            </w:r>
          </w:p>
          <w:p w:rsidR="00277F50" w:rsidRPr="008B5F96" w:rsidRDefault="00277F50" w:rsidP="00B9769B">
            <w:pPr>
              <w:rPr>
                <w:rFonts w:ascii="Times New Roman" w:hAnsi="Times New Roman" w:cs="Times New Roman"/>
              </w:rPr>
            </w:pPr>
            <w:r w:rsidRPr="008B5F96">
              <w:rPr>
                <w:rFonts w:ascii="Times New Roman" w:hAnsi="Times New Roman" w:cs="Times New Roman"/>
              </w:rPr>
              <w:tab/>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Review  job description with health officer</w:t>
            </w:r>
          </w:p>
        </w:tc>
      </w:tr>
      <w:tr w:rsidR="00277F50" w:rsidRPr="008B5F96" w:rsidTr="00B9769B">
        <w:trPr>
          <w:trHeight w:val="467"/>
        </w:trPr>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Media Expectations – LHD process and procedures</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Medical director back-up coverage relationships if established</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 xml:space="preserve">On call expectations </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auto"/>
          </w:tcPr>
          <w:p w:rsidR="00277F50" w:rsidRPr="008B5F96" w:rsidRDefault="00277F50" w:rsidP="00B9769B">
            <w:pPr>
              <w:rPr>
                <w:rFonts w:ascii="Times New Roman" w:hAnsi="Times New Roman" w:cs="Times New Roman"/>
              </w:rPr>
            </w:pPr>
            <w:r w:rsidRPr="008B5F96">
              <w:rPr>
                <w:rFonts w:ascii="Times New Roman" w:hAnsi="Times New Roman" w:cs="Times New Roman"/>
              </w:rPr>
              <w:t>Establish mentor for new medical director</w:t>
            </w:r>
          </w:p>
          <w:p w:rsidR="00277F50" w:rsidRPr="008B5F96" w:rsidRDefault="00277F50" w:rsidP="00AA4638">
            <w:pPr>
              <w:pStyle w:val="ListParagraph"/>
              <w:numPr>
                <w:ilvl w:val="0"/>
                <w:numId w:val="51"/>
              </w:numPr>
              <w:rPr>
                <w:rFonts w:ascii="Times New Roman" w:hAnsi="Times New Roman" w:cs="Times New Roman"/>
              </w:rPr>
            </w:pPr>
            <w:r w:rsidRPr="008B5F96">
              <w:rPr>
                <w:rFonts w:ascii="Times New Roman" w:hAnsi="Times New Roman" w:cs="Times New Roman"/>
              </w:rPr>
              <w:t>Frequently done in collaboration with MDHHS</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BFBFBF" w:themeFill="background1" w:themeFillShade="BF"/>
          </w:tcPr>
          <w:p w:rsidR="00277F50" w:rsidRPr="008B5F96" w:rsidRDefault="00277F50" w:rsidP="00B9769B">
            <w:pPr>
              <w:rPr>
                <w:rFonts w:ascii="Times New Roman" w:hAnsi="Times New Roman" w:cs="Times New Roman"/>
              </w:rPr>
            </w:pPr>
            <w:r w:rsidRPr="008B5F96">
              <w:rPr>
                <w:rFonts w:ascii="Times New Roman" w:hAnsi="Times New Roman" w:cs="Times New Roman"/>
              </w:rPr>
              <w:t>Local Health Department</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Health department organizational chart and administrative contacts</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Basic information on public health &amp; LPHD programs/services</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 xml:space="preserve">Political </w:t>
            </w:r>
          </w:p>
          <w:p w:rsidR="00277F50" w:rsidRPr="008B5F96" w:rsidRDefault="00277F50" w:rsidP="00AA4638">
            <w:pPr>
              <w:pStyle w:val="ListParagraph"/>
              <w:numPr>
                <w:ilvl w:val="0"/>
                <w:numId w:val="47"/>
              </w:numPr>
              <w:rPr>
                <w:rFonts w:ascii="Times New Roman" w:hAnsi="Times New Roman" w:cs="Times New Roman"/>
              </w:rPr>
            </w:pPr>
            <w:r w:rsidRPr="008B5F96">
              <w:rPr>
                <w:rFonts w:ascii="Times New Roman" w:hAnsi="Times New Roman" w:cs="Times New Roman"/>
              </w:rPr>
              <w:t>Board of Health / Board of Commission Relationships</w:t>
            </w:r>
          </w:p>
          <w:p w:rsidR="00277F50" w:rsidRPr="008B5F96" w:rsidRDefault="00277F50" w:rsidP="00AA4638">
            <w:pPr>
              <w:pStyle w:val="ListParagraph"/>
              <w:numPr>
                <w:ilvl w:val="0"/>
                <w:numId w:val="47"/>
              </w:numPr>
              <w:rPr>
                <w:rFonts w:ascii="Times New Roman" w:hAnsi="Times New Roman" w:cs="Times New Roman"/>
              </w:rPr>
            </w:pPr>
            <w:r w:rsidRPr="008B5F96">
              <w:rPr>
                <w:rFonts w:ascii="Times New Roman" w:hAnsi="Times New Roman" w:cs="Times New Roman"/>
              </w:rPr>
              <w:t>Attendance Expectations</w:t>
            </w:r>
          </w:p>
          <w:p w:rsidR="00277F50" w:rsidRPr="008B5F96" w:rsidRDefault="00277F50" w:rsidP="00AA4638">
            <w:pPr>
              <w:pStyle w:val="ListParagraph"/>
              <w:numPr>
                <w:ilvl w:val="0"/>
                <w:numId w:val="47"/>
              </w:numPr>
              <w:rPr>
                <w:rFonts w:ascii="Times New Roman" w:hAnsi="Times New Roman" w:cs="Times New Roman"/>
              </w:rPr>
            </w:pPr>
            <w:r w:rsidRPr="008B5F96">
              <w:rPr>
                <w:rFonts w:ascii="Times New Roman" w:hAnsi="Times New Roman" w:cs="Times New Roman"/>
              </w:rPr>
              <w:t>Reporting – Frequency, Written or Oral Report</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Health Record – Electronic Health Record access</w:t>
            </w:r>
          </w:p>
          <w:p w:rsidR="00277F50" w:rsidRPr="008B5F96" w:rsidRDefault="00277F50" w:rsidP="00B9769B">
            <w:pPr>
              <w:pStyle w:val="ListParagraph"/>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Local Technology – email access/resources</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Communicable Disease Reporting &amp; Rules:</w:t>
            </w:r>
          </w:p>
          <w:p w:rsidR="00277F50" w:rsidRPr="008B5F96" w:rsidRDefault="00277F50" w:rsidP="00AA4638">
            <w:pPr>
              <w:pStyle w:val="ListParagraph"/>
              <w:numPr>
                <w:ilvl w:val="0"/>
                <w:numId w:val="49"/>
              </w:numPr>
              <w:rPr>
                <w:rFonts w:ascii="Times New Roman" w:hAnsi="Times New Roman" w:cs="Times New Roman"/>
              </w:rPr>
            </w:pPr>
            <w:r w:rsidRPr="008B5F96">
              <w:rPr>
                <w:rFonts w:ascii="Times New Roman" w:hAnsi="Times New Roman" w:cs="Times New Roman"/>
              </w:rPr>
              <w:t>2016 Reportable Disease in Michigan by Condition - A guide for Physicians, Health Care Providers and Laboratories – MDHHS website</w:t>
            </w:r>
          </w:p>
          <w:p w:rsidR="00277F50" w:rsidRPr="008B5F96" w:rsidRDefault="00277F50" w:rsidP="00B9769B">
            <w:pPr>
              <w:rPr>
                <w:rFonts w:ascii="Times New Roman" w:hAnsi="Times New Roman" w:cs="Times New Roman"/>
              </w:rPr>
            </w:pPr>
          </w:p>
        </w:tc>
      </w:tr>
      <w:tr w:rsidR="00277F50" w:rsidRPr="008B5F96" w:rsidTr="00B9769B">
        <w:trPr>
          <w:trHeight w:val="377"/>
        </w:trPr>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 xml:space="preserve"> Michigan Local Public Health Accreditation Program &amp; National Public Health Accreditation Board (PHAB) Accreditation</w:t>
            </w:r>
          </w:p>
          <w:p w:rsidR="00277F50" w:rsidRPr="008B5F96" w:rsidRDefault="00277F50" w:rsidP="00B9769B">
            <w:pPr>
              <w:pStyle w:val="ListParagraph"/>
              <w:ind w:left="1440"/>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LPHD Plans / Documents</w:t>
            </w:r>
          </w:p>
          <w:p w:rsidR="00277F50" w:rsidRPr="008B5F96" w:rsidRDefault="00277F50" w:rsidP="00AA4638">
            <w:pPr>
              <w:pStyle w:val="ListParagraph"/>
              <w:numPr>
                <w:ilvl w:val="0"/>
                <w:numId w:val="48"/>
              </w:numPr>
              <w:rPr>
                <w:rFonts w:ascii="Times New Roman" w:hAnsi="Times New Roman" w:cs="Times New Roman"/>
              </w:rPr>
            </w:pPr>
            <w:r w:rsidRPr="008B5F96">
              <w:rPr>
                <w:rFonts w:ascii="Times New Roman" w:hAnsi="Times New Roman" w:cs="Times New Roman"/>
              </w:rPr>
              <w:t>Community Health Assessment</w:t>
            </w:r>
          </w:p>
          <w:p w:rsidR="00277F50" w:rsidRPr="008B5F96" w:rsidRDefault="00277F50" w:rsidP="00AA4638">
            <w:pPr>
              <w:pStyle w:val="ListParagraph"/>
              <w:numPr>
                <w:ilvl w:val="0"/>
                <w:numId w:val="48"/>
              </w:numPr>
              <w:rPr>
                <w:rFonts w:ascii="Times New Roman" w:hAnsi="Times New Roman" w:cs="Times New Roman"/>
              </w:rPr>
            </w:pPr>
            <w:r w:rsidRPr="008B5F96">
              <w:rPr>
                <w:rFonts w:ascii="Times New Roman" w:hAnsi="Times New Roman" w:cs="Times New Roman"/>
              </w:rPr>
              <w:t>Health Improvement Plan</w:t>
            </w:r>
          </w:p>
          <w:p w:rsidR="00277F50" w:rsidRPr="008B5F96" w:rsidRDefault="00277F50" w:rsidP="00AA4638">
            <w:pPr>
              <w:pStyle w:val="ListParagraph"/>
              <w:numPr>
                <w:ilvl w:val="0"/>
                <w:numId w:val="48"/>
              </w:numPr>
              <w:rPr>
                <w:rFonts w:ascii="Times New Roman" w:hAnsi="Times New Roman" w:cs="Times New Roman"/>
              </w:rPr>
            </w:pPr>
            <w:r w:rsidRPr="008B5F96">
              <w:rPr>
                <w:rFonts w:ascii="Times New Roman" w:hAnsi="Times New Roman" w:cs="Times New Roman"/>
              </w:rPr>
              <w:t>Workforce Development</w:t>
            </w:r>
          </w:p>
          <w:p w:rsidR="00277F50" w:rsidRPr="008B5F96" w:rsidRDefault="00277F50" w:rsidP="00AA4638">
            <w:pPr>
              <w:pStyle w:val="ListParagraph"/>
              <w:numPr>
                <w:ilvl w:val="0"/>
                <w:numId w:val="48"/>
              </w:numPr>
              <w:rPr>
                <w:rFonts w:ascii="Times New Roman" w:hAnsi="Times New Roman" w:cs="Times New Roman"/>
              </w:rPr>
            </w:pPr>
            <w:r w:rsidRPr="008B5F96">
              <w:rPr>
                <w:rFonts w:ascii="Times New Roman" w:hAnsi="Times New Roman" w:cs="Times New Roman"/>
              </w:rPr>
              <w:t>Employee Handbook</w:t>
            </w:r>
          </w:p>
          <w:p w:rsidR="00277F50" w:rsidRPr="008B5F96" w:rsidRDefault="00277F50" w:rsidP="00AA4638">
            <w:pPr>
              <w:pStyle w:val="ListParagraph"/>
              <w:numPr>
                <w:ilvl w:val="0"/>
                <w:numId w:val="48"/>
              </w:numPr>
              <w:rPr>
                <w:rFonts w:ascii="Times New Roman" w:hAnsi="Times New Roman" w:cs="Times New Roman"/>
              </w:rPr>
            </w:pPr>
            <w:r w:rsidRPr="008B5F96">
              <w:rPr>
                <w:rFonts w:ascii="Times New Roman" w:hAnsi="Times New Roman" w:cs="Times New Roman"/>
              </w:rPr>
              <w:t>Recent Annual Report</w:t>
            </w:r>
          </w:p>
          <w:p w:rsidR="00277F50" w:rsidRPr="008B5F96" w:rsidRDefault="00277F50" w:rsidP="00B9769B">
            <w:pPr>
              <w:rPr>
                <w:rFonts w:ascii="Times New Roman" w:hAnsi="Times New Roman" w:cs="Times New Roman"/>
              </w:rPr>
            </w:pP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tcPr>
          <w:p w:rsidR="00277F50" w:rsidRPr="008B5F96" w:rsidRDefault="00277F50" w:rsidP="00B9769B">
            <w:pPr>
              <w:rPr>
                <w:rFonts w:ascii="Times New Roman" w:hAnsi="Times New Roman" w:cs="Times New Roman"/>
              </w:rPr>
            </w:pPr>
            <w:r w:rsidRPr="008B5F96">
              <w:rPr>
                <w:rFonts w:ascii="Times New Roman" w:hAnsi="Times New Roman" w:cs="Times New Roman"/>
              </w:rPr>
              <w:t>Emergency Preparedness Plans</w:t>
            </w:r>
          </w:p>
          <w:p w:rsidR="00277F50" w:rsidRPr="008B5F96" w:rsidRDefault="00277F50" w:rsidP="00AA4638">
            <w:pPr>
              <w:pStyle w:val="ListParagraph"/>
              <w:numPr>
                <w:ilvl w:val="0"/>
                <w:numId w:val="46"/>
              </w:numPr>
              <w:rPr>
                <w:rFonts w:ascii="Times New Roman" w:hAnsi="Times New Roman" w:cs="Times New Roman"/>
              </w:rPr>
            </w:pPr>
            <w:r w:rsidRPr="008B5F96">
              <w:rPr>
                <w:rFonts w:ascii="Times New Roman" w:hAnsi="Times New Roman" w:cs="Times New Roman"/>
              </w:rPr>
              <w:t>Local  -- County Plans / LPHD Plans</w:t>
            </w:r>
          </w:p>
          <w:p w:rsidR="00277F50" w:rsidRPr="008B5F96" w:rsidRDefault="00277F50" w:rsidP="00AA4638">
            <w:pPr>
              <w:pStyle w:val="ListParagraph"/>
              <w:numPr>
                <w:ilvl w:val="0"/>
                <w:numId w:val="46"/>
              </w:numPr>
              <w:rPr>
                <w:rFonts w:ascii="Times New Roman" w:hAnsi="Times New Roman" w:cs="Times New Roman"/>
              </w:rPr>
            </w:pPr>
            <w:r w:rsidRPr="008B5F96">
              <w:rPr>
                <w:rFonts w:ascii="Times New Roman" w:hAnsi="Times New Roman" w:cs="Times New Roman"/>
              </w:rPr>
              <w:t>Crisis Communication Plan</w:t>
            </w:r>
          </w:p>
          <w:p w:rsidR="00277F50" w:rsidRPr="008B5F96" w:rsidRDefault="00277F50" w:rsidP="00AA4638">
            <w:pPr>
              <w:pStyle w:val="ListParagraph"/>
              <w:numPr>
                <w:ilvl w:val="0"/>
                <w:numId w:val="46"/>
              </w:numPr>
              <w:rPr>
                <w:rFonts w:ascii="Times New Roman" w:hAnsi="Times New Roman" w:cs="Times New Roman"/>
              </w:rPr>
            </w:pPr>
            <w:r w:rsidRPr="008B5F96">
              <w:rPr>
                <w:rFonts w:ascii="Times New Roman" w:hAnsi="Times New Roman" w:cs="Times New Roman"/>
              </w:rPr>
              <w:t>Role / Expectations of Medical Director in Emergency Preparedness</w:t>
            </w:r>
          </w:p>
          <w:p w:rsidR="00277F50" w:rsidRPr="008B5F96" w:rsidRDefault="00277F50" w:rsidP="00AA4638">
            <w:pPr>
              <w:pStyle w:val="ListParagraph"/>
              <w:numPr>
                <w:ilvl w:val="0"/>
                <w:numId w:val="46"/>
              </w:numPr>
              <w:rPr>
                <w:rFonts w:ascii="Times New Roman" w:hAnsi="Times New Roman" w:cs="Times New Roman"/>
              </w:rPr>
            </w:pPr>
            <w:r w:rsidRPr="008B5F96">
              <w:rPr>
                <w:rFonts w:ascii="Times New Roman" w:hAnsi="Times New Roman" w:cs="Times New Roman"/>
              </w:rPr>
              <w:t>NIMS Training Requirements</w:t>
            </w:r>
          </w:p>
          <w:p w:rsidR="00277F50" w:rsidRPr="008B5F96" w:rsidRDefault="00277F50" w:rsidP="00B9769B">
            <w:pPr>
              <w:pStyle w:val="ListParagraph"/>
              <w:ind w:left="1440"/>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BFBFBF" w:themeFill="background1" w:themeFillShade="BF"/>
          </w:tcPr>
          <w:p w:rsidR="00277F50" w:rsidRPr="008B5F96" w:rsidRDefault="00277F50" w:rsidP="00B9769B">
            <w:pPr>
              <w:rPr>
                <w:rFonts w:ascii="Times New Roman" w:hAnsi="Times New Roman" w:cs="Times New Roman"/>
                <w:b/>
              </w:rPr>
            </w:pPr>
            <w:r w:rsidRPr="008B5F96">
              <w:rPr>
                <w:rFonts w:ascii="Times New Roman" w:hAnsi="Times New Roman" w:cs="Times New Roman"/>
                <w:b/>
              </w:rPr>
              <w:t>Local Resources</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tabs>
                <w:tab w:val="left" w:pos="720"/>
                <w:tab w:val="left" w:pos="1440"/>
                <w:tab w:val="left" w:pos="2160"/>
                <w:tab w:val="left" w:pos="2880"/>
                <w:tab w:val="left" w:pos="3600"/>
                <w:tab w:val="left" w:pos="4320"/>
                <w:tab w:val="left" w:pos="5040"/>
              </w:tabs>
              <w:rPr>
                <w:rFonts w:ascii="Times New Roman" w:hAnsi="Times New Roman" w:cs="Times New Roman"/>
              </w:rPr>
            </w:pPr>
            <w:r w:rsidRPr="008B5F96">
              <w:rPr>
                <w:rFonts w:ascii="Times New Roman" w:hAnsi="Times New Roman" w:cs="Times New Roman"/>
              </w:rPr>
              <w:t>Health Systems in Health Jurisdiction –contacts</w:t>
            </w:r>
            <w:r w:rsidRPr="008B5F96">
              <w:rPr>
                <w:rFonts w:ascii="Times New Roman" w:hAnsi="Times New Roman" w:cs="Times New Roman"/>
              </w:rPr>
              <w:tab/>
            </w:r>
            <w:r w:rsidRPr="008B5F96">
              <w:rPr>
                <w:rFonts w:ascii="Times New Roman" w:hAnsi="Times New Roman" w:cs="Times New Roman"/>
              </w:rPr>
              <w:tab/>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FQHC &amp; Other safety net health care providers – contacts</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Community Coalitions / Groups the medical director is expected to participate in</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BFBFBF" w:themeFill="background1" w:themeFillShade="BF"/>
          </w:tcPr>
          <w:p w:rsidR="00277F50" w:rsidRPr="008B5F96" w:rsidRDefault="00277F50" w:rsidP="00B9769B">
            <w:pPr>
              <w:rPr>
                <w:rFonts w:ascii="Times New Roman" w:hAnsi="Times New Roman" w:cs="Times New Roman"/>
                <w:b/>
              </w:rPr>
            </w:pPr>
            <w:r w:rsidRPr="008B5F96">
              <w:rPr>
                <w:rFonts w:ascii="Times New Roman" w:hAnsi="Times New Roman" w:cs="Times New Roman"/>
                <w:b/>
              </w:rPr>
              <w:t>Regional Resources</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Any LPH regional groups which the medical director should be involved with &amp; expectations of the group</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Regional Epidemiologist</w:t>
            </w: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Key contacts from neighboring LPHDs</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BFBFBF" w:themeFill="background1" w:themeFillShade="BF"/>
          </w:tcPr>
          <w:p w:rsidR="00277F50" w:rsidRPr="008B5F96" w:rsidRDefault="00277F50" w:rsidP="00B9769B">
            <w:pPr>
              <w:rPr>
                <w:rFonts w:ascii="Times New Roman" w:hAnsi="Times New Roman" w:cs="Times New Roman"/>
                <w:b/>
              </w:rPr>
            </w:pPr>
            <w:r w:rsidRPr="008B5F96">
              <w:rPr>
                <w:rFonts w:ascii="Times New Roman" w:hAnsi="Times New Roman" w:cs="Times New Roman"/>
                <w:b/>
              </w:rPr>
              <w:t>State Resources</w:t>
            </w:r>
          </w:p>
          <w:p w:rsidR="00277F50" w:rsidRPr="008B5F96" w:rsidRDefault="00277F50" w:rsidP="00B9769B">
            <w:pPr>
              <w:rPr>
                <w:rFonts w:ascii="Times New Roman" w:hAnsi="Times New Roman" w:cs="Times New Roman"/>
                <w:b/>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MAPPP Organization - Monthly Call 4</w:t>
            </w:r>
            <w:r w:rsidRPr="008B5F96">
              <w:rPr>
                <w:rFonts w:ascii="Times New Roman" w:hAnsi="Times New Roman" w:cs="Times New Roman"/>
                <w:vertAlign w:val="superscript"/>
              </w:rPr>
              <w:t>th</w:t>
            </w:r>
            <w:r w:rsidRPr="008B5F96">
              <w:rPr>
                <w:rFonts w:ascii="Times New Roman" w:hAnsi="Times New Roman" w:cs="Times New Roman"/>
              </w:rPr>
              <w:t xml:space="preserve"> Thursday at 8:00 am – 9:00 am</w:t>
            </w:r>
          </w:p>
          <w:p w:rsidR="00277F50" w:rsidRPr="008B5F96" w:rsidRDefault="00277F50" w:rsidP="00AA4638">
            <w:pPr>
              <w:pStyle w:val="ListParagraph"/>
              <w:numPr>
                <w:ilvl w:val="0"/>
                <w:numId w:val="50"/>
              </w:numPr>
              <w:rPr>
                <w:rFonts w:ascii="Times New Roman" w:hAnsi="Times New Roman" w:cs="Times New Roman"/>
              </w:rPr>
            </w:pPr>
            <w:r w:rsidRPr="008B5F96">
              <w:rPr>
                <w:rFonts w:ascii="Times New Roman" w:hAnsi="Times New Roman" w:cs="Times New Roman"/>
              </w:rPr>
              <w:t>List of LPHD Medical Directors</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auto"/>
          </w:tcPr>
          <w:p w:rsidR="00277F50" w:rsidRPr="008B5F96" w:rsidRDefault="00277F50" w:rsidP="00B9769B">
            <w:pPr>
              <w:rPr>
                <w:rFonts w:ascii="Times New Roman" w:hAnsi="Times New Roman" w:cs="Times New Roman"/>
              </w:rPr>
            </w:pPr>
            <w:r w:rsidRPr="008B5F96">
              <w:rPr>
                <w:rFonts w:ascii="Times New Roman" w:hAnsi="Times New Roman" w:cs="Times New Roman"/>
              </w:rPr>
              <w:t xml:space="preserve">Michigan Department of Health and Human Services (MDHHS) – </w:t>
            </w:r>
          </w:p>
          <w:p w:rsidR="00277F50" w:rsidRPr="008B5F96" w:rsidRDefault="00277F50" w:rsidP="00AA4638">
            <w:pPr>
              <w:pStyle w:val="ListParagraph"/>
              <w:numPr>
                <w:ilvl w:val="0"/>
                <w:numId w:val="50"/>
              </w:numPr>
              <w:rPr>
                <w:rFonts w:ascii="Times New Roman" w:hAnsi="Times New Roman" w:cs="Times New Roman"/>
              </w:rPr>
            </w:pPr>
            <w:r w:rsidRPr="008B5F96">
              <w:rPr>
                <w:rFonts w:ascii="Times New Roman" w:hAnsi="Times New Roman" w:cs="Times New Roman"/>
              </w:rPr>
              <w:t>Regional Epidemiologist - Name, Phone number, &amp; e-mail</w:t>
            </w:r>
          </w:p>
          <w:p w:rsidR="00277F50" w:rsidRPr="008B5F96" w:rsidRDefault="00277F50" w:rsidP="00AA4638">
            <w:pPr>
              <w:pStyle w:val="ListParagraph"/>
              <w:numPr>
                <w:ilvl w:val="0"/>
                <w:numId w:val="50"/>
              </w:numPr>
              <w:rPr>
                <w:rFonts w:ascii="Times New Roman" w:hAnsi="Times New Roman" w:cs="Times New Roman"/>
              </w:rPr>
            </w:pPr>
            <w:r w:rsidRPr="008B5F96">
              <w:rPr>
                <w:rFonts w:ascii="Times New Roman" w:hAnsi="Times New Roman" w:cs="Times New Roman"/>
              </w:rPr>
              <w:t>MDHHS Organizational Chart – Key Public Health Contacts</w:t>
            </w:r>
          </w:p>
          <w:p w:rsidR="00277F50" w:rsidRPr="008B5F96" w:rsidRDefault="00277F50" w:rsidP="00AA4638">
            <w:pPr>
              <w:pStyle w:val="ListParagraph"/>
              <w:numPr>
                <w:ilvl w:val="0"/>
                <w:numId w:val="50"/>
              </w:numPr>
              <w:rPr>
                <w:rFonts w:ascii="Times New Roman" w:hAnsi="Times New Roman" w:cs="Times New Roman"/>
              </w:rPr>
            </w:pPr>
            <w:r w:rsidRPr="008B5F96">
              <w:rPr>
                <w:rFonts w:ascii="Times New Roman" w:hAnsi="Times New Roman" w:cs="Times New Roman"/>
              </w:rPr>
              <w:t xml:space="preserve">Michigan Disease Surveillance System (MDSS) </w:t>
            </w:r>
          </w:p>
          <w:p w:rsidR="00277F50" w:rsidRPr="008B5F96" w:rsidRDefault="00277F50" w:rsidP="00AA4638">
            <w:pPr>
              <w:pStyle w:val="ListParagraph"/>
              <w:numPr>
                <w:ilvl w:val="0"/>
                <w:numId w:val="50"/>
              </w:numPr>
              <w:rPr>
                <w:rFonts w:ascii="Times New Roman" w:hAnsi="Times New Roman" w:cs="Times New Roman"/>
              </w:rPr>
            </w:pPr>
            <w:r w:rsidRPr="008B5F96">
              <w:rPr>
                <w:rFonts w:ascii="Times New Roman" w:hAnsi="Times New Roman" w:cs="Times New Roman"/>
              </w:rPr>
              <w:t xml:space="preserve">Michigan Care Improvement Registry (MCIR) </w:t>
            </w:r>
          </w:p>
          <w:p w:rsidR="00277F50" w:rsidRPr="008B5F96" w:rsidRDefault="00277F50" w:rsidP="00AA4638">
            <w:pPr>
              <w:pStyle w:val="ListParagraph"/>
              <w:numPr>
                <w:ilvl w:val="0"/>
                <w:numId w:val="50"/>
              </w:numPr>
              <w:rPr>
                <w:rFonts w:ascii="Times New Roman" w:hAnsi="Times New Roman" w:cs="Times New Roman"/>
              </w:rPr>
            </w:pPr>
            <w:r w:rsidRPr="008B5F96">
              <w:rPr>
                <w:rFonts w:ascii="Times New Roman" w:hAnsi="Times New Roman" w:cs="Times New Roman"/>
              </w:rPr>
              <w:t>Michigan Health Alert Network (MIHAN)</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auto"/>
          </w:tcPr>
          <w:p w:rsidR="00277F50" w:rsidRPr="008B5F96" w:rsidRDefault="00277F50" w:rsidP="00B9769B">
            <w:pPr>
              <w:rPr>
                <w:rFonts w:ascii="Times New Roman" w:hAnsi="Times New Roman" w:cs="Times New Roman"/>
              </w:rPr>
            </w:pPr>
            <w:r w:rsidRPr="008B5F96">
              <w:rPr>
                <w:rFonts w:ascii="Times New Roman" w:hAnsi="Times New Roman" w:cs="Times New Roman"/>
              </w:rPr>
              <w:t xml:space="preserve">Michigan Association for Local Public Health   </w:t>
            </w:r>
            <w:hyperlink r:id="rId12" w:history="1">
              <w:r w:rsidRPr="008B5F96">
                <w:rPr>
                  <w:rStyle w:val="Hyperlink"/>
                  <w:rFonts w:ascii="Times New Roman" w:hAnsi="Times New Roman" w:cs="Times New Roman"/>
                </w:rPr>
                <w:t>www.malph.org</w:t>
              </w:r>
            </w:hyperlink>
            <w:r w:rsidRPr="008B5F96">
              <w:rPr>
                <w:rFonts w:ascii="Times New Roman" w:hAnsi="Times New Roman" w:cs="Times New Roman"/>
              </w:rPr>
              <w:t xml:space="preserve"> </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BFBFBF" w:themeFill="background1" w:themeFillShade="BF"/>
          </w:tcPr>
          <w:p w:rsidR="00277F50" w:rsidRPr="008B5F96" w:rsidRDefault="00277F50" w:rsidP="00B9769B">
            <w:pPr>
              <w:rPr>
                <w:rFonts w:ascii="Times New Roman" w:hAnsi="Times New Roman" w:cs="Times New Roman"/>
              </w:rPr>
            </w:pPr>
            <w:r w:rsidRPr="008B5F96">
              <w:rPr>
                <w:rFonts w:ascii="Times New Roman" w:hAnsi="Times New Roman" w:cs="Times New Roman"/>
              </w:rPr>
              <w:t>National:</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 xml:space="preserve">National Association of City and County Health Officials </w:t>
            </w:r>
            <w:hyperlink r:id="rId13" w:history="1">
              <w:r w:rsidRPr="008B5F96">
                <w:rPr>
                  <w:rStyle w:val="Hyperlink"/>
                  <w:rFonts w:ascii="Times New Roman" w:hAnsi="Times New Roman" w:cs="Times New Roman"/>
                </w:rPr>
                <w:t>www.naccho.org</w:t>
              </w:r>
            </w:hyperlink>
          </w:p>
          <w:p w:rsidR="00277F50" w:rsidRPr="008B5F96" w:rsidRDefault="00277F50" w:rsidP="00AA4638">
            <w:pPr>
              <w:pStyle w:val="ListParagraph"/>
              <w:numPr>
                <w:ilvl w:val="0"/>
                <w:numId w:val="52"/>
              </w:numPr>
              <w:rPr>
                <w:rFonts w:ascii="Times New Roman" w:hAnsi="Times New Roman" w:cs="Times New Roman"/>
              </w:rPr>
            </w:pPr>
            <w:r w:rsidRPr="008B5F96">
              <w:rPr>
                <w:rFonts w:ascii="Times New Roman" w:hAnsi="Times New Roman" w:cs="Times New Roman"/>
              </w:rPr>
              <w:t xml:space="preserve">Is the local health department a member?  </w:t>
            </w:r>
          </w:p>
          <w:p w:rsidR="00277F50" w:rsidRPr="008B5F96" w:rsidRDefault="00277F50" w:rsidP="00AA4638">
            <w:pPr>
              <w:pStyle w:val="ListParagraph"/>
              <w:numPr>
                <w:ilvl w:val="0"/>
                <w:numId w:val="52"/>
              </w:numPr>
              <w:rPr>
                <w:rFonts w:ascii="Times New Roman" w:hAnsi="Times New Roman" w:cs="Times New Roman"/>
              </w:rPr>
            </w:pPr>
            <w:r w:rsidRPr="008B5F96">
              <w:rPr>
                <w:rFonts w:ascii="Times New Roman" w:hAnsi="Times New Roman" w:cs="Times New Roman"/>
              </w:rPr>
              <w:t>If so, provide log-in information.</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auto"/>
          </w:tcPr>
          <w:p w:rsidR="00277F50" w:rsidRPr="008B5F96" w:rsidRDefault="00277F50" w:rsidP="00B9769B">
            <w:pPr>
              <w:rPr>
                <w:rFonts w:ascii="Times New Roman" w:hAnsi="Times New Roman" w:cs="Times New Roman"/>
              </w:rPr>
            </w:pPr>
            <w:r w:rsidRPr="008B5F96">
              <w:rPr>
                <w:rFonts w:ascii="Times New Roman" w:hAnsi="Times New Roman" w:cs="Times New Roman"/>
              </w:rPr>
              <w:t>Center for Disease Control - www.cdc.gov</w:t>
            </w:r>
          </w:p>
          <w:p w:rsidR="00277F50" w:rsidRPr="008B5F96" w:rsidRDefault="00277F50" w:rsidP="00AA4638">
            <w:pPr>
              <w:pStyle w:val="ListParagraph"/>
              <w:numPr>
                <w:ilvl w:val="0"/>
                <w:numId w:val="53"/>
              </w:numPr>
              <w:rPr>
                <w:rFonts w:ascii="Times New Roman" w:hAnsi="Times New Roman" w:cs="Times New Roman"/>
              </w:rPr>
            </w:pPr>
            <w:r w:rsidRPr="008B5F96">
              <w:rPr>
                <w:rFonts w:ascii="Times New Roman" w:hAnsi="Times New Roman" w:cs="Times New Roman"/>
              </w:rPr>
              <w:t>Morbidity and Mortality Weekly Report (MMWR) www.cdc.gov/mmwr - also has on-line CEU</w:t>
            </w:r>
          </w:p>
          <w:p w:rsidR="00277F50" w:rsidRPr="008B5F96" w:rsidRDefault="00277F50" w:rsidP="00AA4638">
            <w:pPr>
              <w:pStyle w:val="ListParagraph"/>
              <w:numPr>
                <w:ilvl w:val="0"/>
                <w:numId w:val="53"/>
              </w:numPr>
              <w:rPr>
                <w:rFonts w:ascii="Times New Roman" w:hAnsi="Times New Roman" w:cs="Times New Roman"/>
              </w:rPr>
            </w:pPr>
            <w:r w:rsidRPr="008B5F96">
              <w:rPr>
                <w:rFonts w:ascii="Times New Roman" w:hAnsi="Times New Roman" w:cs="Times New Roman"/>
              </w:rPr>
              <w:t>National Notifiable Diseases Surveillance System (NNDSS)</w:t>
            </w:r>
          </w:p>
          <w:p w:rsidR="00277F50" w:rsidRPr="008B5F96" w:rsidRDefault="00277F50" w:rsidP="00AA4638">
            <w:pPr>
              <w:pStyle w:val="ListParagraph"/>
              <w:numPr>
                <w:ilvl w:val="0"/>
                <w:numId w:val="53"/>
              </w:numPr>
              <w:rPr>
                <w:rFonts w:ascii="Times New Roman" w:hAnsi="Times New Roman" w:cs="Times New Roman"/>
              </w:rPr>
            </w:pPr>
            <w:r w:rsidRPr="008B5F96">
              <w:rPr>
                <w:rFonts w:ascii="Times New Roman" w:hAnsi="Times New Roman" w:cs="Times New Roman"/>
              </w:rPr>
              <w:t>Epi-X – participation requires pre-approval:  Most health departments have assigned participants.</w:t>
            </w:r>
          </w:p>
          <w:p w:rsidR="00277F50" w:rsidRPr="008B5F96" w:rsidRDefault="00277F50" w:rsidP="00B9769B">
            <w:pPr>
              <w:rPr>
                <w:rFonts w:ascii="Times New Roman" w:hAnsi="Times New Roman" w:cs="Times New Roman"/>
              </w:rPr>
            </w:pP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BFBFBF" w:themeFill="background1" w:themeFillShade="BF"/>
          </w:tcPr>
          <w:p w:rsidR="00277F50" w:rsidRPr="008B5F96" w:rsidRDefault="00277F50" w:rsidP="00B9769B">
            <w:pPr>
              <w:rPr>
                <w:rFonts w:ascii="Times New Roman" w:hAnsi="Times New Roman" w:cs="Times New Roman"/>
              </w:rPr>
            </w:pPr>
            <w:r w:rsidRPr="008B5F96">
              <w:rPr>
                <w:rFonts w:ascii="Times New Roman" w:hAnsi="Times New Roman" w:cs="Times New Roman"/>
              </w:rPr>
              <w:t>Public Health Law - Governing Laws &amp; Ordinances</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Public Health Code – PA 368 of 1978 – Part 24</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Local Authority</w:t>
            </w:r>
          </w:p>
          <w:p w:rsidR="00277F50" w:rsidRPr="008B5F96" w:rsidRDefault="00277F50" w:rsidP="00AA4638">
            <w:pPr>
              <w:pStyle w:val="ListParagraph"/>
              <w:numPr>
                <w:ilvl w:val="0"/>
                <w:numId w:val="54"/>
              </w:numPr>
              <w:rPr>
                <w:rFonts w:ascii="Times New Roman" w:hAnsi="Times New Roman" w:cs="Times New Roman"/>
              </w:rPr>
            </w:pPr>
            <w:r w:rsidRPr="008B5F96">
              <w:rPr>
                <w:rFonts w:ascii="Times New Roman" w:hAnsi="Times New Roman" w:cs="Times New Roman"/>
              </w:rPr>
              <w:t xml:space="preserve">LHD Sanitary Code </w:t>
            </w:r>
          </w:p>
          <w:p w:rsidR="00277F50" w:rsidRPr="008B5F96" w:rsidRDefault="00277F50" w:rsidP="00AA4638">
            <w:pPr>
              <w:pStyle w:val="ListParagraph"/>
              <w:numPr>
                <w:ilvl w:val="0"/>
                <w:numId w:val="54"/>
              </w:numPr>
              <w:rPr>
                <w:rFonts w:ascii="Times New Roman" w:hAnsi="Times New Roman" w:cs="Times New Roman"/>
              </w:rPr>
            </w:pPr>
            <w:r w:rsidRPr="008B5F96">
              <w:rPr>
                <w:rFonts w:ascii="Times New Roman" w:hAnsi="Times New Roman" w:cs="Times New Roman"/>
              </w:rPr>
              <w:t>Other local ordinances related to public health</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BFBFBF" w:themeFill="background1" w:themeFillShade="BF"/>
          </w:tcPr>
          <w:p w:rsidR="00277F50" w:rsidRPr="008B5F96" w:rsidRDefault="00277F50" w:rsidP="00B9769B">
            <w:pPr>
              <w:rPr>
                <w:rFonts w:ascii="Times New Roman" w:hAnsi="Times New Roman" w:cs="Times New Roman"/>
              </w:rPr>
            </w:pPr>
            <w:r w:rsidRPr="008B5F96">
              <w:rPr>
                <w:rFonts w:ascii="Times New Roman" w:hAnsi="Times New Roman" w:cs="Times New Roman"/>
              </w:rPr>
              <w:t>Training &amp; Self-Study Requirements</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Immunization  6 hours required annually per Immunization Minimum Performance Standards</w:t>
            </w:r>
          </w:p>
          <w:p w:rsidR="00277F50" w:rsidRPr="008B5F96" w:rsidRDefault="00277F50" w:rsidP="00AA4638">
            <w:pPr>
              <w:pStyle w:val="ListParagraph"/>
              <w:numPr>
                <w:ilvl w:val="0"/>
                <w:numId w:val="55"/>
              </w:numPr>
              <w:rPr>
                <w:rFonts w:ascii="Times New Roman" w:hAnsi="Times New Roman" w:cs="Times New Roman"/>
              </w:rPr>
            </w:pPr>
            <w:r w:rsidRPr="008B5F96">
              <w:rPr>
                <w:rFonts w:ascii="Times New Roman" w:hAnsi="Times New Roman" w:cs="Times New Roman"/>
              </w:rPr>
              <w:t>MDHHS Annual Immunization Conference provides 5.5 CMEs</w:t>
            </w:r>
          </w:p>
          <w:p w:rsidR="00277F50" w:rsidRPr="008B5F96" w:rsidRDefault="00277F50" w:rsidP="00AA4638">
            <w:pPr>
              <w:pStyle w:val="ListParagraph"/>
              <w:numPr>
                <w:ilvl w:val="0"/>
                <w:numId w:val="55"/>
              </w:numPr>
              <w:rPr>
                <w:rFonts w:ascii="Times New Roman" w:hAnsi="Times New Roman" w:cs="Times New Roman"/>
              </w:rPr>
            </w:pPr>
            <w:r w:rsidRPr="008B5F96">
              <w:rPr>
                <w:rFonts w:ascii="Times New Roman" w:hAnsi="Times New Roman" w:cs="Times New Roman"/>
              </w:rPr>
              <w:t>Other online trainings accepted as long as there is documentation</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bCs/>
              </w:rPr>
            </w:pPr>
            <w:r w:rsidRPr="008B5F96">
              <w:rPr>
                <w:rFonts w:ascii="Times New Roman" w:hAnsi="Times New Roman" w:cs="Times New Roman"/>
                <w:bCs/>
              </w:rPr>
              <w:t xml:space="preserve">MPR 8.5.4 states family planning programs must provide medical services under the supervision of a physician with special training or experience in family planning (42 CFR59.5Fa (b)(6).  There is no specific language about what constitutes “special training or experience”. Newly hired medical directors overseeing family planning programs should reach out to their MDHHS Family Planning Consultant and explore the   </w:t>
            </w:r>
            <w:hyperlink r:id="rId14" w:history="1">
              <w:r w:rsidRPr="008B5F96">
                <w:rPr>
                  <w:rStyle w:val="Hyperlink"/>
                  <w:rFonts w:ascii="Times New Roman" w:hAnsi="Times New Roman" w:cs="Times New Roman"/>
                  <w:bCs/>
                </w:rPr>
                <w:t>www.hhs.gov</w:t>
              </w:r>
            </w:hyperlink>
            <w:r w:rsidRPr="008B5F96">
              <w:rPr>
                <w:rFonts w:ascii="Times New Roman" w:hAnsi="Times New Roman" w:cs="Times New Roman"/>
                <w:bCs/>
              </w:rPr>
              <w:t xml:space="preserve"> Family Planning National Training Center.</w:t>
            </w:r>
          </w:p>
          <w:p w:rsidR="00277F50" w:rsidRPr="008B5F96" w:rsidRDefault="00277F50" w:rsidP="00B9769B">
            <w:pPr>
              <w:rPr>
                <w:rFonts w:ascii="Times New Roman" w:hAnsi="Times New Roman" w:cs="Times New Roman"/>
                <w:bCs/>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 xml:space="preserve">Recommended general public health CME training </w:t>
            </w:r>
          </w:p>
          <w:p w:rsidR="00277F50" w:rsidRPr="008B5F96" w:rsidRDefault="00277F50" w:rsidP="00AA4638">
            <w:pPr>
              <w:pStyle w:val="ListParagraph"/>
              <w:numPr>
                <w:ilvl w:val="0"/>
                <w:numId w:val="56"/>
              </w:numPr>
              <w:rPr>
                <w:rFonts w:ascii="Times New Roman" w:hAnsi="Times New Roman" w:cs="Times New Roman"/>
              </w:rPr>
            </w:pPr>
            <w:r w:rsidRPr="008B5F96">
              <w:rPr>
                <w:rFonts w:ascii="Times New Roman" w:hAnsi="Times New Roman" w:cs="Times New Roman"/>
              </w:rPr>
              <w:t>Pink Book Course:  Epidemiology and Prevention of Vaccine-Preventable Diseases - CDC</w:t>
            </w:r>
          </w:p>
          <w:p w:rsidR="00277F50" w:rsidRPr="008B5F96" w:rsidRDefault="00277F50" w:rsidP="00B9769B">
            <w:pPr>
              <w:pStyle w:val="ListParagraph"/>
              <w:rPr>
                <w:rFonts w:ascii="Times New Roman" w:hAnsi="Times New Roman" w:cs="Times New Roman"/>
              </w:rPr>
            </w:pPr>
          </w:p>
        </w:tc>
      </w:tr>
      <w:tr w:rsidR="00277F50" w:rsidRPr="008B5F96" w:rsidTr="00B9769B">
        <w:trPr>
          <w:trHeight w:val="755"/>
        </w:trPr>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Current CDC Guidelines on rabies prevention, TB evaluation, LTBI Management, TB management, evaluation of foodborne illness</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Redbook, APHA Control of Communicable Disease Manual</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eastAsia="Times New Roman" w:hAnsi="Times New Roman" w:cs="Times New Roman"/>
                <w:b/>
                <w:bCs/>
                <w:color w:val="555555"/>
              </w:rPr>
            </w:pPr>
            <w:r w:rsidRPr="008B5F96">
              <w:rPr>
                <w:rFonts w:ascii="Times New Roman" w:eastAsia="Times New Roman" w:hAnsi="Times New Roman" w:cs="Times New Roman"/>
                <w:b/>
                <w:bCs/>
                <w:color w:val="555555"/>
              </w:rPr>
              <w:t>VPD guidelines (</w:t>
            </w:r>
            <w:hyperlink r:id="rId15" w:tgtFrame="_blank" w:history="1">
              <w:r w:rsidRPr="008B5F96">
                <w:rPr>
                  <w:rFonts w:ascii="Times New Roman" w:eastAsia="Times New Roman" w:hAnsi="Times New Roman" w:cs="Times New Roman"/>
                  <w:b/>
                  <w:bCs/>
                  <w:color w:val="0000FF"/>
                  <w:u w:val="single"/>
                </w:rPr>
                <w:t>http://www.michigan.gov/mdhhs/0,5885,7-339-73971_4911_4914_6385-141609--,00.html</w:t>
              </w:r>
            </w:hyperlink>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A6A6A6" w:themeFill="background1" w:themeFillShade="A6"/>
          </w:tcPr>
          <w:p w:rsidR="00277F50" w:rsidRPr="008B5F96" w:rsidRDefault="00277F50" w:rsidP="00B9769B">
            <w:pPr>
              <w:rPr>
                <w:rFonts w:ascii="Times New Roman" w:hAnsi="Times New Roman" w:cs="Times New Roman"/>
              </w:rPr>
            </w:pPr>
            <w:r w:rsidRPr="008B5F96">
              <w:rPr>
                <w:rFonts w:ascii="Times New Roman" w:hAnsi="Times New Roman" w:cs="Times New Roman"/>
              </w:rPr>
              <w:t>Topics &amp; Resources</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Healthy People 2020</w:t>
            </w:r>
          </w:p>
          <w:p w:rsidR="00277F50" w:rsidRPr="008B5F96" w:rsidRDefault="00277F50" w:rsidP="00B9769B">
            <w:pPr>
              <w:rPr>
                <w:rFonts w:ascii="Times New Roman" w:hAnsi="Times New Roman" w:cs="Times New Roman"/>
              </w:rPr>
            </w:pPr>
          </w:p>
        </w:tc>
      </w:tr>
      <w:tr w:rsidR="00277F50" w:rsidRPr="008B5F96" w:rsidTr="00B9769B">
        <w:tc>
          <w:tcPr>
            <w:tcW w:w="1202" w:type="dxa"/>
          </w:tcPr>
          <w:p w:rsidR="00277F50" w:rsidRPr="008B5F96" w:rsidRDefault="00277F50" w:rsidP="00B9769B">
            <w:pPr>
              <w:rPr>
                <w:rFonts w:ascii="Times New Roman" w:hAnsi="Times New Roman" w:cs="Times New Roman"/>
              </w:rPr>
            </w:pPr>
          </w:p>
        </w:tc>
        <w:tc>
          <w:tcPr>
            <w:tcW w:w="1241" w:type="dxa"/>
          </w:tcPr>
          <w:p w:rsidR="00277F50" w:rsidRPr="008B5F96" w:rsidRDefault="00277F50" w:rsidP="00B9769B">
            <w:pPr>
              <w:rPr>
                <w:rFonts w:ascii="Times New Roman" w:hAnsi="Times New Roman" w:cs="Times New Roman"/>
              </w:rPr>
            </w:pPr>
          </w:p>
        </w:tc>
        <w:tc>
          <w:tcPr>
            <w:tcW w:w="7056" w:type="dxa"/>
            <w:shd w:val="clear" w:color="auto" w:fill="FFFFFF" w:themeFill="background1"/>
          </w:tcPr>
          <w:p w:rsidR="00277F50" w:rsidRPr="008B5F96" w:rsidRDefault="00277F50" w:rsidP="00B9769B">
            <w:pPr>
              <w:rPr>
                <w:rFonts w:ascii="Times New Roman" w:hAnsi="Times New Roman" w:cs="Times New Roman"/>
              </w:rPr>
            </w:pPr>
            <w:r w:rsidRPr="008B5F96">
              <w:rPr>
                <w:rFonts w:ascii="Times New Roman" w:hAnsi="Times New Roman" w:cs="Times New Roman"/>
              </w:rPr>
              <w:t>Ten Essential Services of Public Health</w:t>
            </w:r>
          </w:p>
          <w:p w:rsidR="00277F50" w:rsidRPr="008B5F96" w:rsidRDefault="00277F50" w:rsidP="00B9769B">
            <w:pPr>
              <w:rPr>
                <w:rFonts w:ascii="Times New Roman" w:hAnsi="Times New Roman" w:cs="Times New Roman"/>
              </w:rPr>
            </w:pPr>
          </w:p>
        </w:tc>
      </w:tr>
    </w:tbl>
    <w:p w:rsidR="00277F50" w:rsidRPr="008B5F96" w:rsidRDefault="00277F50" w:rsidP="00277F50">
      <w:pPr>
        <w:rPr>
          <w:rFonts w:ascii="Times New Roman" w:hAnsi="Times New Roman" w:cs="Times New Roman"/>
        </w:rPr>
      </w:pPr>
      <w:r w:rsidRPr="008B5F96">
        <w:rPr>
          <w:rFonts w:ascii="Times New Roman" w:hAnsi="Times New Roman" w:cs="Times New Roman"/>
        </w:rPr>
        <w:tab/>
      </w:r>
    </w:p>
    <w:p w:rsidR="00277F50" w:rsidRPr="008B5F96" w:rsidRDefault="00277F50" w:rsidP="00277F50">
      <w:pPr>
        <w:rPr>
          <w:rFonts w:ascii="Times New Roman" w:hAnsi="Times New Roman" w:cs="Times New Roman"/>
        </w:rPr>
      </w:pPr>
      <w:r w:rsidRPr="008B5F96">
        <w:rPr>
          <w:rFonts w:ascii="Times New Roman" w:hAnsi="Times New Roman" w:cs="Times New Roman"/>
        </w:rPr>
        <w:t>October 2016</w:t>
      </w:r>
    </w:p>
    <w:p w:rsidR="00277F50" w:rsidRPr="008B5F96" w:rsidRDefault="00277F50" w:rsidP="00B17B8A">
      <w:pPr>
        <w:autoSpaceDE w:val="0"/>
        <w:autoSpaceDN w:val="0"/>
        <w:adjustRightInd w:val="0"/>
        <w:outlineLvl w:val="0"/>
        <w:rPr>
          <w:rFonts w:ascii="Times New Roman" w:hAnsi="Times New Roman" w:cs="Times New Roman"/>
          <w:color w:val="1A1A1A"/>
          <w:sz w:val="24"/>
          <w:szCs w:val="24"/>
        </w:rPr>
      </w:pPr>
    </w:p>
    <w:p w:rsidR="00023269" w:rsidRPr="008B5F96" w:rsidRDefault="00023269" w:rsidP="00B17B8A">
      <w:pPr>
        <w:autoSpaceDE w:val="0"/>
        <w:autoSpaceDN w:val="0"/>
        <w:adjustRightInd w:val="0"/>
        <w:outlineLvl w:val="0"/>
        <w:rPr>
          <w:rFonts w:ascii="Times New Roman" w:hAnsi="Times New Roman" w:cs="Times New Roman"/>
          <w:color w:val="1A1A1A"/>
          <w:sz w:val="24"/>
          <w:szCs w:val="24"/>
        </w:rPr>
      </w:pPr>
    </w:p>
    <w:p w:rsidR="006F1373" w:rsidRPr="008B5F96" w:rsidRDefault="006F1373" w:rsidP="00B17B8A">
      <w:pPr>
        <w:autoSpaceDE w:val="0"/>
        <w:autoSpaceDN w:val="0"/>
        <w:adjustRightInd w:val="0"/>
        <w:outlineLvl w:val="0"/>
        <w:rPr>
          <w:rFonts w:ascii="Times New Roman" w:hAnsi="Times New Roman" w:cs="Times New Roman"/>
          <w:color w:val="1A1A1A"/>
          <w:sz w:val="24"/>
          <w:szCs w:val="24"/>
        </w:rPr>
      </w:pPr>
    </w:p>
    <w:p w:rsidR="006F1373" w:rsidRPr="008B5F96" w:rsidRDefault="006F1373" w:rsidP="00B17B8A">
      <w:pPr>
        <w:autoSpaceDE w:val="0"/>
        <w:autoSpaceDN w:val="0"/>
        <w:adjustRightInd w:val="0"/>
        <w:outlineLvl w:val="0"/>
        <w:rPr>
          <w:rFonts w:ascii="Times New Roman" w:hAnsi="Times New Roman" w:cs="Times New Roman"/>
          <w:color w:val="1A1A1A"/>
          <w:sz w:val="24"/>
          <w:szCs w:val="24"/>
        </w:rPr>
      </w:pPr>
    </w:p>
    <w:p w:rsidR="006F1373" w:rsidRPr="008B5F96" w:rsidRDefault="006F1373" w:rsidP="00B17B8A">
      <w:pPr>
        <w:autoSpaceDE w:val="0"/>
        <w:autoSpaceDN w:val="0"/>
        <w:adjustRightInd w:val="0"/>
        <w:outlineLvl w:val="0"/>
        <w:rPr>
          <w:rFonts w:ascii="Times New Roman" w:hAnsi="Times New Roman" w:cs="Times New Roman"/>
          <w:color w:val="1A1A1A"/>
          <w:sz w:val="24"/>
          <w:szCs w:val="24"/>
        </w:rPr>
      </w:pPr>
    </w:p>
    <w:p w:rsidR="00BB7608" w:rsidRDefault="00BB7608" w:rsidP="00734FDD">
      <w:pPr>
        <w:rPr>
          <w:rFonts w:ascii="Times New Roman" w:hAnsi="Times New Roman" w:cs="Times New Roman"/>
          <w:b/>
          <w:sz w:val="32"/>
          <w:szCs w:val="32"/>
        </w:rPr>
      </w:pPr>
    </w:p>
    <w:p w:rsidR="00BB7608" w:rsidRPr="00BB7608" w:rsidRDefault="00BB7608" w:rsidP="00BB7608">
      <w:pPr>
        <w:rPr>
          <w:rFonts w:ascii="Times New Roman" w:hAnsi="Times New Roman" w:cs="Times New Roman"/>
          <w:b/>
          <w:sz w:val="32"/>
          <w:szCs w:val="32"/>
        </w:rPr>
      </w:pPr>
      <w:r w:rsidRPr="00BB7608">
        <w:rPr>
          <w:rFonts w:ascii="Times New Roman" w:hAnsi="Times New Roman" w:cs="Times New Roman"/>
          <w:b/>
          <w:sz w:val="32"/>
          <w:szCs w:val="32"/>
        </w:rPr>
        <w:t xml:space="preserve">Medical Director Change Checklist </w:t>
      </w:r>
    </w:p>
    <w:p w:rsidR="00BB7608" w:rsidRPr="00BB7608" w:rsidRDefault="00BB7608" w:rsidP="00BB7608">
      <w:pPr>
        <w:pStyle w:val="Heading2"/>
        <w:rPr>
          <w:rFonts w:ascii="Times New Roman" w:hAnsi="Times New Roman" w:cs="Times New Roman"/>
          <w:b/>
          <w:color w:val="262626" w:themeColor="text1" w:themeTint="D9"/>
          <w:sz w:val="22"/>
          <w:szCs w:val="22"/>
        </w:rPr>
      </w:pPr>
      <w:r w:rsidRPr="00BB7608">
        <w:rPr>
          <w:rFonts w:ascii="Times New Roman" w:hAnsi="Times New Roman" w:cs="Times New Roman"/>
          <w:b/>
          <w:color w:val="262626" w:themeColor="text1" w:themeTint="D9"/>
          <w:sz w:val="22"/>
          <w:szCs w:val="22"/>
        </w:rPr>
        <w:t>MALPH Cross-Jurisdictional Sharing Project</w:t>
      </w:r>
    </w:p>
    <w:p w:rsidR="00734FDD" w:rsidRPr="008B5F96" w:rsidRDefault="00734FDD" w:rsidP="00734FDD">
      <w:pPr>
        <w:rPr>
          <w:rFonts w:ascii="Times New Roman" w:hAnsi="Times New Roman" w:cs="Times New Roman"/>
          <w:b/>
          <w:i/>
        </w:rPr>
      </w:pPr>
    </w:p>
    <w:tbl>
      <w:tblPr>
        <w:tblStyle w:val="TableGrid"/>
        <w:tblW w:w="10474" w:type="dxa"/>
        <w:tblLook w:val="04A0" w:firstRow="1" w:lastRow="0" w:firstColumn="1" w:lastColumn="0" w:noHBand="0" w:noVBand="1"/>
      </w:tblPr>
      <w:tblGrid>
        <w:gridCol w:w="1094"/>
        <w:gridCol w:w="1172"/>
        <w:gridCol w:w="8308"/>
      </w:tblGrid>
      <w:tr w:rsidR="00734FDD" w:rsidRPr="008B5F96" w:rsidTr="009A5C2A">
        <w:tc>
          <w:tcPr>
            <w:tcW w:w="1094" w:type="dxa"/>
          </w:tcPr>
          <w:p w:rsidR="00734FDD" w:rsidRPr="008B5F96" w:rsidRDefault="00734FDD" w:rsidP="00B9769B">
            <w:pPr>
              <w:rPr>
                <w:rFonts w:ascii="Times New Roman" w:hAnsi="Times New Roman" w:cs="Times New Roman"/>
                <w:b/>
              </w:rPr>
            </w:pPr>
          </w:p>
        </w:tc>
        <w:tc>
          <w:tcPr>
            <w:tcW w:w="1172" w:type="dxa"/>
          </w:tcPr>
          <w:p w:rsidR="00734FDD" w:rsidRPr="008B5F96" w:rsidRDefault="00734FDD" w:rsidP="00B9769B">
            <w:pPr>
              <w:rPr>
                <w:rFonts w:ascii="Times New Roman" w:hAnsi="Times New Roman" w:cs="Times New Roman"/>
                <w:b/>
              </w:rPr>
            </w:pPr>
          </w:p>
        </w:tc>
        <w:tc>
          <w:tcPr>
            <w:tcW w:w="8208" w:type="dxa"/>
          </w:tcPr>
          <w:p w:rsidR="00734FDD" w:rsidRPr="008B5F96" w:rsidRDefault="00734FDD" w:rsidP="00B9769B">
            <w:pPr>
              <w:rPr>
                <w:rFonts w:ascii="Times New Roman" w:hAnsi="Times New Roman" w:cs="Times New Roman"/>
                <w:b/>
              </w:rPr>
            </w:pPr>
          </w:p>
        </w:tc>
      </w:tr>
      <w:tr w:rsidR="00734FDD" w:rsidRPr="008B5F96" w:rsidTr="009A5C2A">
        <w:tc>
          <w:tcPr>
            <w:tcW w:w="1094" w:type="dxa"/>
            <w:shd w:val="clear" w:color="auto" w:fill="D0CECE" w:themeFill="background2" w:themeFillShade="E6"/>
          </w:tcPr>
          <w:p w:rsidR="00734FDD" w:rsidRPr="008B5F96" w:rsidRDefault="00734FDD" w:rsidP="00B9769B">
            <w:pPr>
              <w:rPr>
                <w:rFonts w:ascii="Times New Roman" w:hAnsi="Times New Roman" w:cs="Times New Roman"/>
                <w:b/>
                <w:i/>
                <w:sz w:val="20"/>
                <w:szCs w:val="20"/>
              </w:rPr>
            </w:pPr>
            <w:r w:rsidRPr="008B5F96">
              <w:rPr>
                <w:rFonts w:ascii="Times New Roman" w:hAnsi="Times New Roman" w:cs="Times New Roman"/>
                <w:b/>
                <w:i/>
                <w:sz w:val="20"/>
                <w:szCs w:val="20"/>
              </w:rPr>
              <w:t>Date</w:t>
            </w:r>
          </w:p>
          <w:p w:rsidR="00734FDD" w:rsidRPr="008B5F96" w:rsidRDefault="00734FDD" w:rsidP="00B9769B">
            <w:pPr>
              <w:rPr>
                <w:rFonts w:ascii="Times New Roman" w:hAnsi="Times New Roman" w:cs="Times New Roman"/>
                <w:b/>
                <w:i/>
                <w:sz w:val="20"/>
                <w:szCs w:val="20"/>
              </w:rPr>
            </w:pPr>
            <w:r w:rsidRPr="008B5F96">
              <w:rPr>
                <w:rFonts w:ascii="Times New Roman" w:hAnsi="Times New Roman" w:cs="Times New Roman"/>
                <w:b/>
                <w:i/>
                <w:sz w:val="20"/>
                <w:szCs w:val="20"/>
              </w:rPr>
              <w:t>Completed</w:t>
            </w:r>
          </w:p>
        </w:tc>
        <w:tc>
          <w:tcPr>
            <w:tcW w:w="1172" w:type="dxa"/>
            <w:shd w:val="clear" w:color="auto" w:fill="D0CECE" w:themeFill="background2" w:themeFillShade="E6"/>
          </w:tcPr>
          <w:p w:rsidR="00734FDD" w:rsidRPr="008B5F96" w:rsidRDefault="00734FDD" w:rsidP="00B9769B">
            <w:pPr>
              <w:rPr>
                <w:rFonts w:ascii="Times New Roman" w:hAnsi="Times New Roman" w:cs="Times New Roman"/>
                <w:b/>
                <w:i/>
                <w:sz w:val="20"/>
                <w:szCs w:val="20"/>
              </w:rPr>
            </w:pPr>
            <w:r w:rsidRPr="008B5F96">
              <w:rPr>
                <w:rFonts w:ascii="Times New Roman" w:hAnsi="Times New Roman" w:cs="Times New Roman"/>
                <w:b/>
                <w:i/>
                <w:sz w:val="20"/>
                <w:szCs w:val="20"/>
              </w:rPr>
              <w:t>Initials of</w:t>
            </w:r>
          </w:p>
          <w:p w:rsidR="00734FDD" w:rsidRPr="008B5F96" w:rsidRDefault="00734FDD" w:rsidP="00B9769B">
            <w:pPr>
              <w:rPr>
                <w:rFonts w:ascii="Times New Roman" w:hAnsi="Times New Roman" w:cs="Times New Roman"/>
                <w:b/>
                <w:i/>
                <w:sz w:val="20"/>
                <w:szCs w:val="20"/>
              </w:rPr>
            </w:pPr>
            <w:r w:rsidRPr="008B5F96">
              <w:rPr>
                <w:rFonts w:ascii="Times New Roman" w:hAnsi="Times New Roman" w:cs="Times New Roman"/>
                <w:b/>
                <w:i/>
                <w:sz w:val="20"/>
                <w:szCs w:val="20"/>
              </w:rPr>
              <w:t xml:space="preserve">Person </w:t>
            </w:r>
          </w:p>
          <w:p w:rsidR="00734FDD" w:rsidRPr="008B5F96" w:rsidRDefault="00734FDD" w:rsidP="00B9769B">
            <w:pPr>
              <w:rPr>
                <w:rFonts w:ascii="Times New Roman" w:hAnsi="Times New Roman" w:cs="Times New Roman"/>
                <w:b/>
                <w:i/>
                <w:sz w:val="20"/>
                <w:szCs w:val="20"/>
              </w:rPr>
            </w:pPr>
            <w:r w:rsidRPr="008B5F96">
              <w:rPr>
                <w:rFonts w:ascii="Times New Roman" w:hAnsi="Times New Roman" w:cs="Times New Roman"/>
                <w:b/>
                <w:i/>
                <w:sz w:val="20"/>
                <w:szCs w:val="20"/>
              </w:rPr>
              <w:t>Completing</w:t>
            </w: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i/>
                <w:sz w:val="28"/>
                <w:szCs w:val="28"/>
              </w:rPr>
            </w:pPr>
            <w:r w:rsidRPr="008B5F96">
              <w:rPr>
                <w:rFonts w:ascii="Times New Roman" w:hAnsi="Times New Roman" w:cs="Times New Roman"/>
                <w:b/>
                <w:i/>
                <w:sz w:val="28"/>
                <w:szCs w:val="28"/>
              </w:rPr>
              <w:t>Activity</w:t>
            </w:r>
          </w:p>
        </w:tc>
      </w:tr>
      <w:tr w:rsidR="00734FDD" w:rsidRPr="008B5F96" w:rsidTr="009A5C2A">
        <w:tc>
          <w:tcPr>
            <w:tcW w:w="1094" w:type="dxa"/>
          </w:tcPr>
          <w:p w:rsidR="00734FDD" w:rsidRPr="008B5F96" w:rsidRDefault="00734FDD" w:rsidP="00B9769B">
            <w:pPr>
              <w:rPr>
                <w:rFonts w:ascii="Times New Roman" w:hAnsi="Times New Roman" w:cs="Times New Roman"/>
                <w:b/>
              </w:rPr>
            </w:pPr>
          </w:p>
        </w:tc>
        <w:tc>
          <w:tcPr>
            <w:tcW w:w="1172" w:type="dxa"/>
          </w:tcPr>
          <w:p w:rsidR="00734FDD" w:rsidRPr="008B5F96" w:rsidRDefault="00734FDD" w:rsidP="00B9769B">
            <w:pPr>
              <w:rPr>
                <w:rFonts w:ascii="Times New Roman" w:hAnsi="Times New Roman" w:cs="Times New Roman"/>
                <w:b/>
              </w:rPr>
            </w:pPr>
          </w:p>
        </w:tc>
        <w:tc>
          <w:tcPr>
            <w:tcW w:w="8208" w:type="dxa"/>
          </w:tcPr>
          <w:p w:rsidR="00734FDD" w:rsidRPr="008B5F96" w:rsidRDefault="00734FDD" w:rsidP="00B9769B">
            <w:pPr>
              <w:rPr>
                <w:rFonts w:ascii="Times New Roman" w:hAnsi="Times New Roman" w:cs="Times New Roman"/>
                <w:b/>
              </w:rPr>
            </w:pPr>
          </w:p>
        </w:tc>
      </w:tr>
      <w:tr w:rsidR="00734FDD" w:rsidRPr="008B5F96" w:rsidTr="009A5C2A">
        <w:tc>
          <w:tcPr>
            <w:tcW w:w="1094" w:type="dxa"/>
            <w:shd w:val="clear" w:color="auto" w:fill="D0CECE" w:themeFill="background2" w:themeFillShade="E6"/>
          </w:tcPr>
          <w:p w:rsidR="00734FDD" w:rsidRPr="008B5F96" w:rsidRDefault="00734FDD" w:rsidP="00B9769B">
            <w:pPr>
              <w:rPr>
                <w:rFonts w:ascii="Times New Roman" w:hAnsi="Times New Roman" w:cs="Times New Roman"/>
                <w:b/>
              </w:rPr>
            </w:pPr>
          </w:p>
        </w:tc>
        <w:tc>
          <w:tcPr>
            <w:tcW w:w="1172" w:type="dxa"/>
            <w:shd w:val="clear" w:color="auto" w:fill="D0CECE" w:themeFill="background2" w:themeFillShade="E6"/>
          </w:tcPr>
          <w:p w:rsidR="00734FDD" w:rsidRPr="008B5F96" w:rsidRDefault="00734FDD" w:rsidP="00B9769B">
            <w:pPr>
              <w:rPr>
                <w:rFonts w:ascii="Times New Roman" w:hAnsi="Times New Roman" w:cs="Times New Roman"/>
                <w:b/>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rPr>
            </w:pPr>
            <w:r w:rsidRPr="008B5F96">
              <w:rPr>
                <w:rFonts w:ascii="Times New Roman" w:hAnsi="Times New Roman" w:cs="Times New Roman"/>
                <w:b/>
              </w:rPr>
              <w:t>Prior to the Medical Director Starting</w:t>
            </w:r>
          </w:p>
          <w:p w:rsidR="00734FDD" w:rsidRPr="008B5F96" w:rsidRDefault="00734FDD" w:rsidP="00B9769B">
            <w:pPr>
              <w:rPr>
                <w:rFonts w:ascii="Times New Roman" w:hAnsi="Times New Roman" w:cs="Times New Roman"/>
                <w:b/>
              </w:rPr>
            </w:pPr>
          </w:p>
        </w:tc>
      </w:tr>
      <w:tr w:rsidR="00734FDD" w:rsidRPr="008B5F96" w:rsidTr="009A5C2A">
        <w:trPr>
          <w:trHeight w:val="575"/>
        </w:trPr>
        <w:tc>
          <w:tcPr>
            <w:tcW w:w="1094" w:type="dxa"/>
          </w:tcPr>
          <w:p w:rsidR="00734FDD" w:rsidRPr="008B5F96" w:rsidRDefault="00734FDD" w:rsidP="00B9769B">
            <w:pPr>
              <w:rPr>
                <w:rFonts w:ascii="Times New Roman" w:hAnsi="Times New Roman" w:cs="Times New Roman"/>
                <w:b/>
              </w:rPr>
            </w:pPr>
          </w:p>
        </w:tc>
        <w:tc>
          <w:tcPr>
            <w:tcW w:w="1172" w:type="dxa"/>
          </w:tcPr>
          <w:p w:rsidR="00734FDD" w:rsidRPr="008B5F96" w:rsidRDefault="00734FDD" w:rsidP="00B9769B">
            <w:pPr>
              <w:rPr>
                <w:rFonts w:ascii="Times New Roman" w:hAnsi="Times New Roman" w:cs="Times New Roman"/>
                <w:b/>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Submit medical director qualifications to Office of Local Health Services, MDHHS for approval.</w:t>
            </w:r>
          </w:p>
          <w:p w:rsidR="00734FDD" w:rsidRPr="008B5F96" w:rsidRDefault="00734FDD" w:rsidP="00B9769B">
            <w:pPr>
              <w:rPr>
                <w:rFonts w:ascii="Times New Roman" w:hAnsi="Times New Roman" w:cs="Times New Roman"/>
                <w:b/>
              </w:rPr>
            </w:pPr>
          </w:p>
        </w:tc>
      </w:tr>
      <w:tr w:rsidR="00734FDD" w:rsidRPr="008B5F96" w:rsidTr="009A5C2A">
        <w:tc>
          <w:tcPr>
            <w:tcW w:w="1094" w:type="dxa"/>
          </w:tcPr>
          <w:p w:rsidR="00734FDD" w:rsidRPr="008B5F96" w:rsidRDefault="00734FDD" w:rsidP="00B9769B">
            <w:pPr>
              <w:rPr>
                <w:rFonts w:ascii="Times New Roman" w:hAnsi="Times New Roman" w:cs="Times New Roman"/>
                <w:b/>
              </w:rPr>
            </w:pPr>
          </w:p>
        </w:tc>
        <w:tc>
          <w:tcPr>
            <w:tcW w:w="1172" w:type="dxa"/>
          </w:tcPr>
          <w:p w:rsidR="00734FDD" w:rsidRPr="008B5F96" w:rsidRDefault="00734FDD" w:rsidP="00B9769B">
            <w:pPr>
              <w:rPr>
                <w:rFonts w:ascii="Times New Roman" w:hAnsi="Times New Roman" w:cs="Times New Roman"/>
                <w:b/>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Approval of the new medical director may be required by the Board of Health and/or County Board of Commissions.  </w:t>
            </w:r>
          </w:p>
          <w:p w:rsidR="00734FDD" w:rsidRPr="008B5F96" w:rsidRDefault="00734FDD" w:rsidP="00B9769B">
            <w:pPr>
              <w:rPr>
                <w:rFonts w:ascii="Times New Roman" w:hAnsi="Times New Roman" w:cs="Times New Roman"/>
                <w:b/>
              </w:rPr>
            </w:pPr>
          </w:p>
        </w:tc>
      </w:tr>
      <w:tr w:rsidR="00734FDD" w:rsidRPr="008B5F96" w:rsidTr="009A5C2A">
        <w:tc>
          <w:tcPr>
            <w:tcW w:w="1094" w:type="dxa"/>
          </w:tcPr>
          <w:p w:rsidR="00734FDD" w:rsidRPr="008B5F96" w:rsidRDefault="00734FDD" w:rsidP="00B9769B">
            <w:pPr>
              <w:rPr>
                <w:rFonts w:ascii="Times New Roman" w:hAnsi="Times New Roman" w:cs="Times New Roman"/>
                <w:b/>
              </w:rPr>
            </w:pPr>
          </w:p>
        </w:tc>
        <w:tc>
          <w:tcPr>
            <w:tcW w:w="1172" w:type="dxa"/>
          </w:tcPr>
          <w:p w:rsidR="00734FDD" w:rsidRPr="008B5F96" w:rsidRDefault="00734FDD" w:rsidP="00B9769B">
            <w:pPr>
              <w:rPr>
                <w:rFonts w:ascii="Times New Roman" w:hAnsi="Times New Roman" w:cs="Times New Roman"/>
                <w:b/>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Employment agreement between the medical director and local health department</w:t>
            </w:r>
          </w:p>
          <w:p w:rsidR="00734FDD" w:rsidRPr="008B5F96" w:rsidRDefault="00734FDD" w:rsidP="00B9769B">
            <w:pPr>
              <w:rPr>
                <w:rFonts w:ascii="Times New Roman" w:hAnsi="Times New Roman" w:cs="Times New Roman"/>
                <w:b/>
              </w:rPr>
            </w:pPr>
          </w:p>
        </w:tc>
      </w:tr>
      <w:tr w:rsidR="00734FDD" w:rsidRPr="008B5F96" w:rsidTr="009A5C2A">
        <w:tc>
          <w:tcPr>
            <w:tcW w:w="1094" w:type="dxa"/>
          </w:tcPr>
          <w:p w:rsidR="00734FDD" w:rsidRPr="008B5F96" w:rsidRDefault="00734FDD" w:rsidP="00B9769B">
            <w:pPr>
              <w:rPr>
                <w:rFonts w:ascii="Times New Roman" w:hAnsi="Times New Roman" w:cs="Times New Roman"/>
                <w:b/>
              </w:rPr>
            </w:pPr>
          </w:p>
        </w:tc>
        <w:tc>
          <w:tcPr>
            <w:tcW w:w="1172" w:type="dxa"/>
          </w:tcPr>
          <w:p w:rsidR="00734FDD" w:rsidRPr="008B5F96" w:rsidRDefault="00734FDD" w:rsidP="00B9769B">
            <w:pPr>
              <w:rPr>
                <w:rFonts w:ascii="Times New Roman" w:hAnsi="Times New Roman" w:cs="Times New Roman"/>
                <w:b/>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Job description reviewed and signed.</w:t>
            </w:r>
          </w:p>
          <w:p w:rsidR="00734FDD" w:rsidRPr="008B5F96" w:rsidRDefault="00734FDD" w:rsidP="00B9769B">
            <w:pPr>
              <w:rPr>
                <w:rFonts w:ascii="Times New Roman" w:hAnsi="Times New Roman" w:cs="Times New Roman"/>
              </w:rPr>
            </w:pPr>
          </w:p>
        </w:tc>
      </w:tr>
      <w:tr w:rsidR="00734FDD" w:rsidRPr="008B5F96" w:rsidTr="009A5C2A">
        <w:tc>
          <w:tcPr>
            <w:tcW w:w="1094" w:type="dxa"/>
          </w:tcPr>
          <w:p w:rsidR="00734FDD" w:rsidRPr="008B5F96" w:rsidRDefault="00734FDD" w:rsidP="00B9769B">
            <w:pPr>
              <w:rPr>
                <w:rFonts w:ascii="Times New Roman" w:hAnsi="Times New Roman" w:cs="Times New Roman"/>
                <w:b/>
              </w:rPr>
            </w:pPr>
          </w:p>
        </w:tc>
        <w:tc>
          <w:tcPr>
            <w:tcW w:w="1172" w:type="dxa"/>
          </w:tcPr>
          <w:p w:rsidR="00734FDD" w:rsidRPr="008B5F96" w:rsidRDefault="00734FDD" w:rsidP="00B9769B">
            <w:pPr>
              <w:rPr>
                <w:rFonts w:ascii="Times New Roman" w:hAnsi="Times New Roman" w:cs="Times New Roman"/>
                <w:b/>
              </w:rPr>
            </w:pPr>
          </w:p>
        </w:tc>
        <w:tc>
          <w:tcPr>
            <w:tcW w:w="8208" w:type="dxa"/>
          </w:tcPr>
          <w:p w:rsidR="00734FDD" w:rsidRPr="008B5F96" w:rsidRDefault="00734FDD" w:rsidP="00B9769B">
            <w:pPr>
              <w:textAlignment w:val="baseline"/>
              <w:rPr>
                <w:rFonts w:ascii="Times New Roman" w:eastAsia="Times New Roman" w:hAnsi="Times New Roman" w:cs="Times New Roman"/>
              </w:rPr>
            </w:pPr>
            <w:r w:rsidRPr="008B5F96">
              <w:rPr>
                <w:rFonts w:ascii="Times New Roman" w:eastAsia="Times New Roman" w:hAnsi="Times New Roman" w:cs="Times New Roman"/>
              </w:rPr>
              <w:t>NPI, SSN, DOB, Medical License #, Board Certification #, DEA #, hire date, CAQH #, Specialty, previous employer billing/credentialing contact Name/Phone Number/Email (for changing CHAMPS or getting CAQH information)</w:t>
            </w:r>
          </w:p>
          <w:p w:rsidR="00734FDD" w:rsidRPr="008B5F96" w:rsidRDefault="00734FDD" w:rsidP="00B9769B">
            <w:pPr>
              <w:rPr>
                <w:rFonts w:ascii="Times New Roman" w:hAnsi="Times New Roman" w:cs="Times New Roman"/>
                <w:b/>
              </w:rPr>
            </w:pPr>
          </w:p>
        </w:tc>
      </w:tr>
      <w:tr w:rsidR="00734FDD" w:rsidRPr="008B5F96" w:rsidTr="009A5C2A">
        <w:tc>
          <w:tcPr>
            <w:tcW w:w="1094" w:type="dxa"/>
          </w:tcPr>
          <w:p w:rsidR="00734FDD" w:rsidRPr="008B5F96" w:rsidRDefault="00734FDD" w:rsidP="00B9769B">
            <w:pPr>
              <w:rPr>
                <w:rFonts w:ascii="Times New Roman" w:hAnsi="Times New Roman" w:cs="Times New Roman"/>
                <w:b/>
              </w:rPr>
            </w:pPr>
          </w:p>
        </w:tc>
        <w:tc>
          <w:tcPr>
            <w:tcW w:w="1172" w:type="dxa"/>
          </w:tcPr>
          <w:p w:rsidR="00734FDD" w:rsidRPr="008B5F96" w:rsidRDefault="00734FDD" w:rsidP="00B9769B">
            <w:pPr>
              <w:rPr>
                <w:rFonts w:ascii="Times New Roman" w:hAnsi="Times New Roman" w:cs="Times New Roman"/>
                <w:b/>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Update administrative liability carrier and malpractice carrier with new medical director information.  Verification of malpractice coverage is required by CAQH and some third party reimbursement companies</w:t>
            </w:r>
          </w:p>
          <w:p w:rsidR="00734FDD" w:rsidRPr="008B5F96" w:rsidRDefault="00734FDD" w:rsidP="00B9769B">
            <w:pPr>
              <w:rPr>
                <w:rFonts w:ascii="Times New Roman" w:hAnsi="Times New Roman" w:cs="Times New Roman"/>
                <w:b/>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textAlignment w:val="baseline"/>
              <w:rPr>
                <w:rFonts w:ascii="Times New Roman" w:eastAsia="Times New Roman" w:hAnsi="Times New Roman" w:cs="Times New Roman"/>
              </w:rPr>
            </w:pPr>
            <w:r w:rsidRPr="008B5F96">
              <w:rPr>
                <w:rFonts w:ascii="Times New Roman" w:eastAsia="Times New Roman" w:hAnsi="Times New Roman" w:cs="Times New Roman"/>
              </w:rPr>
              <w:t xml:space="preserve"> If medical director is an independent contractor collect their Tax ID Number, for the accounting department.</w:t>
            </w:r>
          </w:p>
          <w:p w:rsidR="00734FDD" w:rsidRPr="008B5F96" w:rsidRDefault="00734FDD" w:rsidP="00B9769B">
            <w:pPr>
              <w:textAlignment w:val="baseline"/>
              <w:rPr>
                <w:rFonts w:ascii="Times New Roman" w:hAnsi="Times New Roman" w:cs="Times New Roman"/>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Drug Control License</w:t>
            </w:r>
          </w:p>
          <w:p w:rsidR="00734FDD" w:rsidRPr="008B5F96" w:rsidRDefault="00734FDD" w:rsidP="00AA4638">
            <w:pPr>
              <w:pStyle w:val="ListParagraph"/>
              <w:numPr>
                <w:ilvl w:val="0"/>
                <w:numId w:val="37"/>
              </w:numPr>
              <w:rPr>
                <w:rFonts w:ascii="Times New Roman" w:hAnsi="Times New Roman" w:cs="Times New Roman"/>
              </w:rPr>
            </w:pPr>
            <w:r w:rsidRPr="008B5F96">
              <w:rPr>
                <w:rFonts w:ascii="Times New Roman" w:hAnsi="Times New Roman" w:cs="Times New Roman"/>
              </w:rPr>
              <w:t>Needed for each distinct site</w:t>
            </w:r>
          </w:p>
          <w:p w:rsidR="00734FDD" w:rsidRPr="008B5F96" w:rsidRDefault="00734FDD" w:rsidP="00AA4638">
            <w:pPr>
              <w:pStyle w:val="ListParagraph"/>
              <w:numPr>
                <w:ilvl w:val="0"/>
                <w:numId w:val="37"/>
              </w:numPr>
              <w:rPr>
                <w:rFonts w:ascii="Times New Roman" w:hAnsi="Times New Roman" w:cs="Times New Roman"/>
              </w:rPr>
            </w:pPr>
            <w:r w:rsidRPr="008B5F96">
              <w:rPr>
                <w:rFonts w:ascii="Times New Roman" w:hAnsi="Times New Roman" w:cs="Times New Roman"/>
              </w:rPr>
              <w:t>Needed if a site dispenses medications that clients take home, excluding free samples.</w:t>
            </w:r>
          </w:p>
          <w:p w:rsidR="00734FDD" w:rsidRPr="008B5F96" w:rsidRDefault="00734FDD" w:rsidP="00AA4638">
            <w:pPr>
              <w:pStyle w:val="ListParagraph"/>
              <w:numPr>
                <w:ilvl w:val="0"/>
                <w:numId w:val="37"/>
              </w:numPr>
              <w:rPr>
                <w:rFonts w:ascii="Times New Roman" w:hAnsi="Times New Roman" w:cs="Times New Roman"/>
              </w:rPr>
            </w:pPr>
            <w:r w:rsidRPr="008B5F96">
              <w:rPr>
                <w:rFonts w:ascii="Times New Roman" w:hAnsi="Times New Roman" w:cs="Times New Roman"/>
              </w:rPr>
              <w:t>Family planning services is the program most frequently impacted by this requirement because of dispensing contraceptives.</w:t>
            </w:r>
          </w:p>
          <w:p w:rsidR="00734FDD" w:rsidRPr="008B5F96" w:rsidRDefault="00734FDD" w:rsidP="00AA4638">
            <w:pPr>
              <w:pStyle w:val="ListParagraph"/>
              <w:numPr>
                <w:ilvl w:val="0"/>
                <w:numId w:val="37"/>
              </w:numPr>
              <w:rPr>
                <w:rFonts w:ascii="Times New Roman" w:hAnsi="Times New Roman" w:cs="Times New Roman"/>
              </w:rPr>
            </w:pPr>
            <w:r w:rsidRPr="008B5F96">
              <w:rPr>
                <w:rFonts w:ascii="Times New Roman" w:hAnsi="Times New Roman" w:cs="Times New Roman"/>
              </w:rPr>
              <w:t>License is issued by the Michigan Department of Licensing and Regulatory Affairs – Board of Pharmacy</w:t>
            </w:r>
          </w:p>
          <w:p w:rsidR="00734FDD" w:rsidRPr="008B5F96" w:rsidRDefault="00734FDD" w:rsidP="00AA4638">
            <w:pPr>
              <w:pStyle w:val="ListParagraph"/>
              <w:numPr>
                <w:ilvl w:val="0"/>
                <w:numId w:val="37"/>
              </w:numPr>
              <w:rPr>
                <w:rFonts w:ascii="Times New Roman" w:hAnsi="Times New Roman" w:cs="Times New Roman"/>
              </w:rPr>
            </w:pPr>
            <w:r w:rsidRPr="008B5F96">
              <w:rPr>
                <w:rFonts w:ascii="Times New Roman" w:hAnsi="Times New Roman" w:cs="Times New Roman"/>
              </w:rPr>
              <w:t>Expires the same date as the professional license it is associated with.</w:t>
            </w:r>
          </w:p>
          <w:p w:rsidR="00734FDD" w:rsidRPr="008B5F96" w:rsidRDefault="00734FDD" w:rsidP="00B9769B">
            <w:pPr>
              <w:textAlignment w:val="baseline"/>
              <w:rPr>
                <w:rFonts w:ascii="Times New Roman" w:eastAsia="Times New Roman" w:hAnsi="Times New Roman" w:cs="Times New Roman"/>
              </w:rPr>
            </w:pPr>
          </w:p>
        </w:tc>
      </w:tr>
      <w:tr w:rsidR="00734FDD" w:rsidRPr="008B5F96" w:rsidTr="009A5C2A">
        <w:tc>
          <w:tcPr>
            <w:tcW w:w="1094" w:type="dxa"/>
            <w:shd w:val="clear" w:color="auto" w:fill="D0CECE" w:themeFill="background2" w:themeFillShade="E6"/>
          </w:tcPr>
          <w:p w:rsidR="00734FDD" w:rsidRPr="008B5F96" w:rsidRDefault="00734FDD" w:rsidP="00B9769B">
            <w:pPr>
              <w:rPr>
                <w:rFonts w:ascii="Times New Roman" w:hAnsi="Times New Roman" w:cs="Times New Roman"/>
              </w:rPr>
            </w:pPr>
          </w:p>
        </w:tc>
        <w:tc>
          <w:tcPr>
            <w:tcW w:w="1172" w:type="dxa"/>
            <w:shd w:val="clear" w:color="auto" w:fill="D0CECE" w:themeFill="background2" w:themeFillShade="E6"/>
          </w:tcPr>
          <w:p w:rsidR="00734FDD" w:rsidRPr="008B5F96" w:rsidRDefault="00734FDD" w:rsidP="00B9769B">
            <w:pPr>
              <w:rPr>
                <w:rFonts w:ascii="Times New Roman" w:hAnsi="Times New Roman" w:cs="Times New Roman"/>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rPr>
            </w:pPr>
            <w:r w:rsidRPr="008B5F96">
              <w:rPr>
                <w:rFonts w:ascii="Times New Roman" w:hAnsi="Times New Roman" w:cs="Times New Roman"/>
                <w:b/>
              </w:rPr>
              <w:t>First Week of Employment</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textAlignment w:val="baseline"/>
              <w:rPr>
                <w:rFonts w:ascii="Times New Roman" w:eastAsia="Times New Roman" w:hAnsi="Times New Roman" w:cs="Times New Roman"/>
              </w:rPr>
            </w:pPr>
            <w:r w:rsidRPr="008B5F96">
              <w:rPr>
                <w:rFonts w:ascii="Times New Roman" w:eastAsia="Times New Roman" w:hAnsi="Times New Roman" w:cs="Times New Roman"/>
              </w:rPr>
              <w:t>Update Emergency Afterhours Contact Lists  and emergency preparedness information as appropriate</w:t>
            </w:r>
          </w:p>
          <w:p w:rsidR="00734FDD" w:rsidRPr="008B5F96" w:rsidRDefault="00734FDD" w:rsidP="00B9769B">
            <w:pPr>
              <w:textAlignment w:val="baseline"/>
              <w:rPr>
                <w:rFonts w:ascii="Times New Roman" w:eastAsia="Times New Roman" w:hAnsi="Times New Roman" w:cs="Times New Roman"/>
              </w:rPr>
            </w:pPr>
          </w:p>
          <w:p w:rsidR="00734FDD" w:rsidRPr="008B5F96" w:rsidRDefault="00734FDD" w:rsidP="00B9769B">
            <w:pPr>
              <w:textAlignment w:val="baseline"/>
              <w:rPr>
                <w:rFonts w:ascii="Times New Roman" w:eastAsia="Times New Roman" w:hAnsi="Times New Roman" w:cs="Times New Roman"/>
              </w:rPr>
            </w:pPr>
            <w:r w:rsidRPr="008B5F96">
              <w:rPr>
                <w:rFonts w:ascii="Times New Roman" w:eastAsia="Times New Roman" w:hAnsi="Times New Roman" w:cs="Times New Roman"/>
              </w:rPr>
              <w:t>Forward new medical director contact information to the MALPH Office and MAPPP Chair.</w:t>
            </w:r>
          </w:p>
          <w:p w:rsidR="00734FDD" w:rsidRPr="008B5F96" w:rsidRDefault="00734FDD" w:rsidP="00B9769B">
            <w:pPr>
              <w:textAlignment w:val="baseline"/>
              <w:rPr>
                <w:rFonts w:ascii="Times New Roman" w:eastAsia="Times New Roman" w:hAnsi="Times New Roman" w:cs="Times New Roman"/>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shd w:val="clear" w:color="auto" w:fill="D0CECE" w:themeFill="background2" w:themeFillShade="E6"/>
          </w:tcPr>
          <w:p w:rsidR="00734FDD" w:rsidRPr="008B5F96" w:rsidRDefault="00734FDD" w:rsidP="00B9769B">
            <w:pPr>
              <w:textAlignment w:val="baseline"/>
              <w:rPr>
                <w:rFonts w:ascii="Times New Roman" w:eastAsia="Times New Roman" w:hAnsi="Times New Roman" w:cs="Times New Roman"/>
                <w:b/>
              </w:rPr>
            </w:pPr>
            <w:r w:rsidRPr="008B5F96">
              <w:rPr>
                <w:rFonts w:ascii="Times New Roman" w:eastAsia="Times New Roman" w:hAnsi="Times New Roman" w:cs="Times New Roman"/>
                <w:b/>
              </w:rPr>
              <w:t>Technology</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shd w:val="clear" w:color="auto" w:fill="FFFFFF" w:themeFill="background1"/>
          </w:tcPr>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LPHD </w:t>
            </w:r>
          </w:p>
          <w:p w:rsidR="00734FDD" w:rsidRPr="008B5F96" w:rsidRDefault="00734FDD" w:rsidP="00AA4638">
            <w:pPr>
              <w:pStyle w:val="ListParagraph"/>
              <w:numPr>
                <w:ilvl w:val="0"/>
                <w:numId w:val="39"/>
              </w:numPr>
              <w:rPr>
                <w:rFonts w:ascii="Times New Roman" w:hAnsi="Times New Roman" w:cs="Times New Roman"/>
              </w:rPr>
            </w:pPr>
            <w:r w:rsidRPr="008B5F96">
              <w:rPr>
                <w:rFonts w:ascii="Times New Roman" w:hAnsi="Times New Roman" w:cs="Times New Roman"/>
              </w:rPr>
              <w:t>Electronic Health Record Access</w:t>
            </w:r>
          </w:p>
          <w:p w:rsidR="00734FDD" w:rsidRPr="008B5F96" w:rsidRDefault="00734FDD" w:rsidP="00AA4638">
            <w:pPr>
              <w:pStyle w:val="ListParagraph"/>
              <w:numPr>
                <w:ilvl w:val="0"/>
                <w:numId w:val="39"/>
              </w:numPr>
              <w:rPr>
                <w:rFonts w:ascii="Times New Roman" w:hAnsi="Times New Roman" w:cs="Times New Roman"/>
              </w:rPr>
            </w:pPr>
            <w:r w:rsidRPr="008B5F96">
              <w:rPr>
                <w:rFonts w:ascii="Times New Roman" w:hAnsi="Times New Roman" w:cs="Times New Roman"/>
              </w:rPr>
              <w:t>E-Mail Access &amp; other supports</w:t>
            </w:r>
          </w:p>
          <w:p w:rsidR="00734FDD" w:rsidRPr="008B5F96" w:rsidRDefault="00734FDD" w:rsidP="00B9769B">
            <w:pPr>
              <w:textAlignment w:val="baseline"/>
              <w:rPr>
                <w:rFonts w:ascii="Times New Roman" w:eastAsia="Times New Roman" w:hAnsi="Times New Roman" w:cs="Times New Roman"/>
                <w:b/>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Logins</w:t>
            </w:r>
          </w:p>
          <w:p w:rsidR="00734FDD" w:rsidRPr="008B5F96" w:rsidRDefault="00734FDD" w:rsidP="00AA4638">
            <w:pPr>
              <w:pStyle w:val="ListParagraph"/>
              <w:numPr>
                <w:ilvl w:val="0"/>
                <w:numId w:val="38"/>
              </w:numPr>
              <w:rPr>
                <w:rFonts w:ascii="Times New Roman" w:hAnsi="Times New Roman" w:cs="Times New Roman"/>
              </w:rPr>
            </w:pPr>
            <w:r w:rsidRPr="008B5F96">
              <w:rPr>
                <w:rFonts w:ascii="Times New Roman" w:hAnsi="Times New Roman" w:cs="Times New Roman"/>
              </w:rPr>
              <w:t>Michigan Disease Surveillance System (MDSS) –MDHHS website</w:t>
            </w:r>
          </w:p>
          <w:p w:rsidR="00734FDD" w:rsidRPr="008B5F96" w:rsidRDefault="00734FDD" w:rsidP="00AA4638">
            <w:pPr>
              <w:pStyle w:val="ListParagraph"/>
              <w:numPr>
                <w:ilvl w:val="0"/>
                <w:numId w:val="38"/>
              </w:numPr>
              <w:rPr>
                <w:rFonts w:ascii="Times New Roman" w:hAnsi="Times New Roman" w:cs="Times New Roman"/>
              </w:rPr>
            </w:pPr>
            <w:r w:rsidRPr="008B5F96">
              <w:rPr>
                <w:rFonts w:ascii="Times New Roman" w:hAnsi="Times New Roman" w:cs="Times New Roman"/>
              </w:rPr>
              <w:t>Michigan Health Alert Network ( MIHAN)-</w:t>
            </w:r>
          </w:p>
          <w:p w:rsidR="00734FDD" w:rsidRPr="008B5F96" w:rsidRDefault="00734FDD" w:rsidP="00AA4638">
            <w:pPr>
              <w:pStyle w:val="ListParagraph"/>
              <w:numPr>
                <w:ilvl w:val="0"/>
                <w:numId w:val="38"/>
              </w:numPr>
              <w:rPr>
                <w:rFonts w:ascii="Times New Roman" w:hAnsi="Times New Roman" w:cs="Times New Roman"/>
              </w:rPr>
            </w:pPr>
            <w:r w:rsidRPr="008B5F96">
              <w:rPr>
                <w:rFonts w:ascii="Times New Roman" w:hAnsi="Times New Roman" w:cs="Times New Roman"/>
              </w:rPr>
              <w:t>Michigan Care Improvement Registry –(MCIR)</w:t>
            </w:r>
          </w:p>
          <w:p w:rsidR="00734FDD" w:rsidRPr="008B5F96" w:rsidRDefault="00734FDD" w:rsidP="00AA4638">
            <w:pPr>
              <w:pStyle w:val="ListParagraph"/>
              <w:numPr>
                <w:ilvl w:val="0"/>
                <w:numId w:val="38"/>
              </w:numPr>
              <w:rPr>
                <w:rFonts w:ascii="Times New Roman" w:hAnsi="Times New Roman" w:cs="Times New Roman"/>
              </w:rPr>
            </w:pPr>
            <w:r w:rsidRPr="008B5F96">
              <w:rPr>
                <w:rFonts w:ascii="Times New Roman" w:hAnsi="Times New Roman" w:cs="Times New Roman"/>
              </w:rPr>
              <w:t>CDC &amp; National Notifiable Diseases Surveillance System (NNDSS)</w:t>
            </w:r>
          </w:p>
          <w:p w:rsidR="00734FDD" w:rsidRPr="008B5F96" w:rsidRDefault="00734FDD" w:rsidP="00B9769B">
            <w:pPr>
              <w:pStyle w:val="ListParagraph"/>
              <w:rPr>
                <w:rFonts w:ascii="Times New Roman" w:hAnsi="Times New Roman" w:cs="Times New Roman"/>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rPr>
            </w:pPr>
            <w:r w:rsidRPr="008B5F96">
              <w:rPr>
                <w:rFonts w:ascii="Times New Roman" w:hAnsi="Times New Roman" w:cs="Times New Roman"/>
                <w:b/>
              </w:rPr>
              <w:t xml:space="preserve">Credentialing  </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eastAsia="Times New Roman" w:hAnsi="Times New Roman" w:cs="Times New Roman"/>
              </w:rPr>
            </w:pPr>
            <w:r w:rsidRPr="008B5F96">
              <w:rPr>
                <w:rFonts w:ascii="Times New Roman" w:eastAsia="Times New Roman" w:hAnsi="Times New Roman" w:cs="Times New Roman"/>
              </w:rPr>
              <w:t xml:space="preserve">Council for Affordable Quality Healthcare (CAQH </w:t>
            </w:r>
            <w:hyperlink r:id="rId16" w:history="1">
              <w:r w:rsidRPr="008B5F96">
                <w:rPr>
                  <w:rStyle w:val="Hyperlink"/>
                  <w:rFonts w:ascii="Times New Roman" w:eastAsia="Times New Roman" w:hAnsi="Times New Roman" w:cs="Times New Roman"/>
                </w:rPr>
                <w:t>www.caqh.org</w:t>
              </w:r>
            </w:hyperlink>
            <w:r w:rsidRPr="008B5F96">
              <w:rPr>
                <w:rFonts w:ascii="Times New Roman" w:eastAsia="Times New Roman" w:hAnsi="Times New Roman" w:cs="Times New Roman"/>
              </w:rPr>
              <w:t xml:space="preserve"> ) appears to be the most frequently used site for provider credentialing by LPHDs.</w:t>
            </w:r>
          </w:p>
          <w:p w:rsidR="00734FDD" w:rsidRPr="008B5F96" w:rsidRDefault="00734FDD" w:rsidP="00B9769B">
            <w:pPr>
              <w:rPr>
                <w:rFonts w:ascii="Times New Roman" w:eastAsia="Times New Roman" w:hAnsi="Times New Roman" w:cs="Times New Roman"/>
              </w:rPr>
            </w:pPr>
          </w:p>
          <w:p w:rsidR="00734FDD" w:rsidRPr="008B5F96" w:rsidRDefault="00734FDD" w:rsidP="00AA4638">
            <w:pPr>
              <w:pStyle w:val="ListParagraph"/>
              <w:numPr>
                <w:ilvl w:val="0"/>
                <w:numId w:val="45"/>
              </w:numPr>
              <w:rPr>
                <w:rFonts w:ascii="Times New Roman" w:eastAsia="Times New Roman" w:hAnsi="Times New Roman" w:cs="Times New Roman"/>
              </w:rPr>
            </w:pPr>
            <w:r w:rsidRPr="008B5F96">
              <w:rPr>
                <w:rFonts w:ascii="Times New Roman" w:eastAsia="Times New Roman" w:hAnsi="Times New Roman" w:cs="Times New Roman"/>
              </w:rPr>
              <w:t xml:space="preserve">Define roles within the LPHD who will be making changes in CAQH – establish strong communication between the medical director and the person assigned to handle provider credentialing for LPHD.  </w:t>
            </w:r>
          </w:p>
          <w:p w:rsidR="00734FDD" w:rsidRPr="008B5F96" w:rsidRDefault="00734FDD" w:rsidP="00AA4638">
            <w:pPr>
              <w:pStyle w:val="ListParagraph"/>
              <w:numPr>
                <w:ilvl w:val="0"/>
                <w:numId w:val="45"/>
              </w:numPr>
              <w:rPr>
                <w:rFonts w:ascii="Times New Roman" w:hAnsi="Times New Roman" w:cs="Times New Roman"/>
              </w:rPr>
            </w:pPr>
            <w:r w:rsidRPr="008B5F96">
              <w:rPr>
                <w:rFonts w:ascii="Times New Roman" w:eastAsia="Times New Roman" w:hAnsi="Times New Roman" w:cs="Times New Roman"/>
              </w:rPr>
              <w:t>Collaborate with other health departments if medical director is serving multiple health jurisdictions</w:t>
            </w:r>
          </w:p>
          <w:p w:rsidR="00734FDD" w:rsidRPr="008B5F96" w:rsidRDefault="00734FDD" w:rsidP="00AA4638">
            <w:pPr>
              <w:pStyle w:val="ListParagraph"/>
              <w:numPr>
                <w:ilvl w:val="0"/>
                <w:numId w:val="45"/>
              </w:numPr>
              <w:rPr>
                <w:rFonts w:ascii="Times New Roman" w:hAnsi="Times New Roman" w:cs="Times New Roman"/>
              </w:rPr>
            </w:pPr>
            <w:r w:rsidRPr="008B5F96">
              <w:rPr>
                <w:rFonts w:ascii="Times New Roman" w:hAnsi="Times New Roman" w:cs="Times New Roman"/>
              </w:rPr>
              <w:t xml:space="preserve">Delete previous medical director from CAQH Site as a provider for your practice site/sites.  </w:t>
            </w:r>
          </w:p>
          <w:p w:rsidR="00734FDD" w:rsidRPr="008B5F96" w:rsidRDefault="00734FDD" w:rsidP="00AA4638">
            <w:pPr>
              <w:pStyle w:val="ListParagraph"/>
              <w:numPr>
                <w:ilvl w:val="0"/>
                <w:numId w:val="45"/>
              </w:numPr>
              <w:rPr>
                <w:rFonts w:ascii="Times New Roman" w:eastAsia="Times New Roman" w:hAnsi="Times New Roman" w:cs="Times New Roman"/>
              </w:rPr>
            </w:pPr>
            <w:r w:rsidRPr="008B5F96">
              <w:rPr>
                <w:rFonts w:ascii="Times New Roman" w:hAnsi="Times New Roman" w:cs="Times New Roman"/>
              </w:rPr>
              <w:t>Add new medical director to CAQH – be sure and list all practice sites if your health department has multiple practice site</w:t>
            </w:r>
          </w:p>
          <w:p w:rsidR="00734FDD" w:rsidRPr="008B5F96" w:rsidRDefault="00734FDD" w:rsidP="00AA4638">
            <w:pPr>
              <w:pStyle w:val="ListParagraph"/>
              <w:numPr>
                <w:ilvl w:val="0"/>
                <w:numId w:val="45"/>
              </w:numPr>
              <w:spacing w:before="100" w:beforeAutospacing="1" w:after="100" w:afterAutospacing="1"/>
              <w:rPr>
                <w:rFonts w:ascii="Times New Roman" w:eastAsia="Times New Roman" w:hAnsi="Times New Roman" w:cs="Times New Roman"/>
                <w:i/>
              </w:rPr>
            </w:pPr>
            <w:r w:rsidRPr="008B5F96">
              <w:rPr>
                <w:rFonts w:ascii="Times New Roman" w:eastAsia="Times New Roman" w:hAnsi="Times New Roman" w:cs="Times New Roman"/>
              </w:rPr>
              <w:t xml:space="preserve">CAQH will need the current malpractice insurance fact sheet. Send the </w:t>
            </w:r>
            <w:hyperlink r:id="rId17" w:tgtFrame="_blank" w:history="1">
              <w:r w:rsidRPr="008B5F96">
                <w:rPr>
                  <w:rStyle w:val="Hyperlink"/>
                  <w:rFonts w:ascii="Times New Roman" w:eastAsia="Times New Roman" w:hAnsi="Times New Roman" w:cs="Times New Roman"/>
                </w:rPr>
                <w:t>Professional Liability Verification Form (PDF)</w:t>
              </w:r>
            </w:hyperlink>
            <w:r w:rsidRPr="008B5F96">
              <w:rPr>
                <w:rFonts w:ascii="Times New Roman" w:eastAsia="Times New Roman" w:hAnsi="Times New Roman" w:cs="Times New Roman"/>
              </w:rPr>
              <w:t xml:space="preserve"> and the Authorization for </w:t>
            </w:r>
            <w:hyperlink r:id="rId18" w:tgtFrame="_blank" w:history="1">
              <w:r w:rsidRPr="008B5F96">
                <w:rPr>
                  <w:rStyle w:val="Hyperlink"/>
                  <w:rFonts w:ascii="Times New Roman" w:eastAsia="Times New Roman" w:hAnsi="Times New Roman" w:cs="Times New Roman"/>
                </w:rPr>
                <w:t>Release of Information Form (PDF)</w:t>
              </w:r>
            </w:hyperlink>
            <w:r w:rsidRPr="008B5F96">
              <w:rPr>
                <w:rFonts w:ascii="Times New Roman" w:eastAsia="Times New Roman" w:hAnsi="Times New Roman" w:cs="Times New Roman"/>
              </w:rPr>
              <w:t xml:space="preserve"> to your current insurance carriers. Please note that the Professional Liability Verification form needs to be completed by your carrier and faxed to the number on the form. This is taken from BCBS</w:t>
            </w:r>
            <w:r w:rsidRPr="008B5F96">
              <w:rPr>
                <w:rFonts w:ascii="Times New Roman" w:eastAsia="Times New Roman" w:hAnsi="Times New Roman" w:cs="Times New Roman"/>
                <w:i/>
              </w:rPr>
              <w:t xml:space="preserve"> </w:t>
            </w:r>
            <w:r w:rsidRPr="008B5F96">
              <w:rPr>
                <w:rFonts w:ascii="Times New Roman" w:eastAsia="Times New Roman" w:hAnsi="Times New Roman" w:cs="Times New Roman"/>
              </w:rPr>
              <w:t>site.</w:t>
            </w:r>
          </w:p>
          <w:p w:rsidR="00734FDD" w:rsidRPr="008B5F96" w:rsidRDefault="00734FDD" w:rsidP="00B9769B">
            <w:pPr>
              <w:pStyle w:val="ListParagraph"/>
              <w:rPr>
                <w:rFonts w:ascii="Times New Roman" w:hAnsi="Times New Roman" w:cs="Times New Roman"/>
                <w:highlight w:val="yellow"/>
              </w:rPr>
            </w:pPr>
          </w:p>
        </w:tc>
      </w:tr>
      <w:tr w:rsidR="00734FDD" w:rsidRPr="008B5F96" w:rsidTr="009A5C2A">
        <w:tc>
          <w:tcPr>
            <w:tcW w:w="1094" w:type="dxa"/>
            <w:shd w:val="clear" w:color="auto" w:fill="FFFFFF" w:themeFill="background1"/>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rPr>
            </w:pPr>
            <w:r w:rsidRPr="008B5F96">
              <w:rPr>
                <w:rFonts w:ascii="Times New Roman" w:hAnsi="Times New Roman" w:cs="Times New Roman"/>
                <w:b/>
              </w:rPr>
              <w:t>Billing</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pStyle w:val="NormalWeb"/>
              <w:spacing w:before="0" w:beforeAutospacing="0" w:after="0" w:afterAutospacing="0"/>
              <w:textAlignment w:val="baseline"/>
              <w:rPr>
                <w:sz w:val="22"/>
                <w:szCs w:val="22"/>
              </w:rPr>
            </w:pPr>
            <w:r w:rsidRPr="008B5F96">
              <w:rPr>
                <w:sz w:val="22"/>
                <w:szCs w:val="22"/>
              </w:rPr>
              <w:t>Delete previous medical director from CHAMPS and add new medical director to CHAMPS Site; add practice NPI, update checklist, add new contacts.  Identify who will be making the changes in CHAMPS.</w:t>
            </w:r>
          </w:p>
          <w:p w:rsidR="00734FDD" w:rsidRPr="008B5F96" w:rsidRDefault="00734FDD" w:rsidP="00B9769B">
            <w:pPr>
              <w:rPr>
                <w:rFonts w:ascii="Times New Roman" w:hAnsi="Times New Roman" w:cs="Times New Roman"/>
                <w:i/>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If the LPHD is a BCBS Provider the following will need to be updated.</w:t>
            </w:r>
          </w:p>
          <w:p w:rsidR="00734FDD" w:rsidRPr="008B5F96" w:rsidRDefault="00734FDD" w:rsidP="00B9769B">
            <w:pPr>
              <w:rPr>
                <w:rFonts w:ascii="Times New Roman" w:hAnsi="Times New Roman" w:cs="Times New Roman"/>
              </w:rPr>
            </w:pPr>
          </w:p>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BCBS will not accept medical director change until new medical director information is entered into CAQH. </w:t>
            </w:r>
          </w:p>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 </w:t>
            </w:r>
          </w:p>
          <w:p w:rsidR="00734FDD" w:rsidRPr="008B5F96" w:rsidRDefault="00734FDD" w:rsidP="00B9769B">
            <w:pPr>
              <w:rPr>
                <w:rFonts w:ascii="Times New Roman" w:hAnsi="Times New Roman" w:cs="Times New Roman"/>
              </w:rPr>
            </w:pPr>
            <w:r w:rsidRPr="008B5F96">
              <w:rPr>
                <w:rFonts w:ascii="Times New Roman" w:hAnsi="Times New Roman" w:cs="Times New Roman"/>
              </w:rPr>
              <w:t>BCBS Requirements: (from their website)</w:t>
            </w:r>
          </w:p>
          <w:p w:rsidR="00734FDD" w:rsidRPr="008B5F96" w:rsidRDefault="00734FDD" w:rsidP="00AA4638">
            <w:pPr>
              <w:pStyle w:val="ListParagraph"/>
              <w:numPr>
                <w:ilvl w:val="0"/>
                <w:numId w:val="40"/>
              </w:numPr>
              <w:rPr>
                <w:rFonts w:ascii="Times New Roman" w:hAnsi="Times New Roman" w:cs="Times New Roman"/>
              </w:rPr>
            </w:pPr>
            <w:r w:rsidRPr="008B5F96">
              <w:rPr>
                <w:rFonts w:ascii="Times New Roman" w:hAnsi="Times New Roman" w:cs="Times New Roman"/>
              </w:rPr>
              <w:t>New Practitioner Enrollment Form – or – Practitioner Change Form</w:t>
            </w:r>
          </w:p>
          <w:p w:rsidR="00734FDD" w:rsidRPr="008B5F96" w:rsidRDefault="00734FDD" w:rsidP="00AA4638">
            <w:pPr>
              <w:pStyle w:val="ListParagraph"/>
              <w:numPr>
                <w:ilvl w:val="0"/>
                <w:numId w:val="40"/>
              </w:numPr>
              <w:rPr>
                <w:rFonts w:ascii="Times New Roman" w:hAnsi="Times New Roman" w:cs="Times New Roman"/>
              </w:rPr>
            </w:pPr>
            <w:r w:rsidRPr="008B5F96">
              <w:rPr>
                <w:rFonts w:ascii="Times New Roman" w:hAnsi="Times New Roman" w:cs="Times New Roman"/>
              </w:rPr>
              <w:t>State of MI professional license</w:t>
            </w:r>
          </w:p>
          <w:p w:rsidR="00734FDD" w:rsidRPr="008B5F96" w:rsidRDefault="00734FDD" w:rsidP="00AA4638">
            <w:pPr>
              <w:pStyle w:val="ListParagraph"/>
              <w:numPr>
                <w:ilvl w:val="0"/>
                <w:numId w:val="40"/>
              </w:numPr>
              <w:rPr>
                <w:rFonts w:ascii="Times New Roman" w:hAnsi="Times New Roman" w:cs="Times New Roman"/>
              </w:rPr>
            </w:pPr>
            <w:r w:rsidRPr="008B5F96">
              <w:rPr>
                <w:rFonts w:ascii="Times New Roman" w:hAnsi="Times New Roman" w:cs="Times New Roman"/>
              </w:rPr>
              <w:t>Type 1 National Provider Identifier</w:t>
            </w:r>
          </w:p>
          <w:p w:rsidR="00734FDD" w:rsidRPr="008B5F96" w:rsidRDefault="00734FDD" w:rsidP="00AA4638">
            <w:pPr>
              <w:pStyle w:val="ListParagraph"/>
              <w:numPr>
                <w:ilvl w:val="0"/>
                <w:numId w:val="40"/>
              </w:numPr>
              <w:rPr>
                <w:rFonts w:ascii="Times New Roman" w:hAnsi="Times New Roman" w:cs="Times New Roman"/>
              </w:rPr>
            </w:pPr>
            <w:r w:rsidRPr="008B5F96">
              <w:rPr>
                <w:rFonts w:ascii="Times New Roman" w:hAnsi="Times New Roman" w:cs="Times New Roman"/>
              </w:rPr>
              <w:t>Social Security Number</w:t>
            </w:r>
          </w:p>
          <w:p w:rsidR="00734FDD" w:rsidRPr="008B5F96" w:rsidRDefault="00734FDD" w:rsidP="00AA4638">
            <w:pPr>
              <w:pStyle w:val="ListParagraph"/>
              <w:numPr>
                <w:ilvl w:val="0"/>
                <w:numId w:val="40"/>
              </w:numPr>
              <w:rPr>
                <w:rFonts w:ascii="Times New Roman" w:hAnsi="Times New Roman" w:cs="Times New Roman"/>
              </w:rPr>
            </w:pPr>
            <w:r w:rsidRPr="008B5F96">
              <w:rPr>
                <w:rFonts w:ascii="Times New Roman" w:hAnsi="Times New Roman" w:cs="Times New Roman"/>
              </w:rPr>
              <w:t>Tax Identification Number and Internal Revenue Service document identifying TIN and associated payee name (BCBSM/BCN does not accept W-9s)</w:t>
            </w:r>
          </w:p>
          <w:p w:rsidR="00734FDD" w:rsidRPr="008B5F96" w:rsidRDefault="00734FDD" w:rsidP="00AA4638">
            <w:pPr>
              <w:pStyle w:val="ListParagraph"/>
              <w:numPr>
                <w:ilvl w:val="0"/>
                <w:numId w:val="40"/>
              </w:numPr>
              <w:rPr>
                <w:rFonts w:ascii="Times New Roman" w:hAnsi="Times New Roman" w:cs="Times New Roman"/>
              </w:rPr>
            </w:pPr>
            <w:r w:rsidRPr="008B5F96">
              <w:rPr>
                <w:rFonts w:ascii="Times New Roman" w:hAnsi="Times New Roman" w:cs="Times New Roman"/>
              </w:rPr>
              <w:t>CAQH number if available</w:t>
            </w:r>
          </w:p>
          <w:p w:rsidR="00734FDD" w:rsidRPr="008B5F96" w:rsidRDefault="00734FDD" w:rsidP="00B9769B">
            <w:pPr>
              <w:rPr>
                <w:rFonts w:ascii="Times New Roman" w:hAnsi="Times New Roman" w:cs="Times New Roman"/>
              </w:rPr>
            </w:pPr>
          </w:p>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 New Practitioner Enrollment Form or Practitioner Change Form, and Standard Affiliation Agreement for each BCBS product</w:t>
            </w:r>
          </w:p>
          <w:p w:rsidR="00734FDD" w:rsidRPr="008B5F96" w:rsidRDefault="00734FDD" w:rsidP="00B9769B">
            <w:pPr>
              <w:pStyle w:val="ListParagraph"/>
              <w:rPr>
                <w:rFonts w:ascii="Times New Roman" w:hAnsi="Times New Roman" w:cs="Times New Roman"/>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Complete all change forms for each health plan contracted with  by the LPHD for services</w:t>
            </w:r>
          </w:p>
          <w:p w:rsidR="00734FDD" w:rsidRPr="008B5F96" w:rsidRDefault="00734FDD" w:rsidP="00B9769B">
            <w:pPr>
              <w:rPr>
                <w:rFonts w:ascii="Times New Roman" w:hAnsi="Times New Roman" w:cs="Times New Roman"/>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 If a billing clearinghouse  is used by the LPHD, i.e., Netwerks, the medical director may need to be changed</w:t>
            </w:r>
          </w:p>
          <w:p w:rsidR="00734FDD" w:rsidRPr="008B5F96" w:rsidRDefault="00734FDD" w:rsidP="00B9769B">
            <w:pPr>
              <w:rPr>
                <w:rFonts w:ascii="Times New Roman" w:hAnsi="Times New Roman" w:cs="Times New Roman"/>
              </w:rPr>
            </w:pPr>
          </w:p>
        </w:tc>
      </w:tr>
      <w:tr w:rsidR="00734FDD" w:rsidRPr="008B5F96" w:rsidTr="009A5C2A">
        <w:trPr>
          <w:trHeight w:val="710"/>
        </w:trPr>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pStyle w:val="NormalWeb"/>
              <w:spacing w:before="0" w:beforeAutospacing="0" w:after="0" w:afterAutospacing="0"/>
              <w:textAlignment w:val="baseline"/>
              <w:rPr>
                <w:sz w:val="22"/>
                <w:szCs w:val="22"/>
                <w:highlight w:val="yellow"/>
              </w:rPr>
            </w:pPr>
            <w:r w:rsidRPr="008B5F96">
              <w:rPr>
                <w:sz w:val="22"/>
                <w:szCs w:val="22"/>
              </w:rPr>
              <w:t xml:space="preserve">PECOS – Medicare Provider Enrollment Chain and Ownership.  </w:t>
            </w:r>
            <w:hyperlink r:id="rId19" w:history="1">
              <w:r w:rsidRPr="008B5F96">
                <w:rPr>
                  <w:rStyle w:val="Hyperlink"/>
                  <w:sz w:val="22"/>
                  <w:szCs w:val="22"/>
                </w:rPr>
                <w:t>https://pecos.cms.hhs.gov</w:t>
              </w:r>
            </w:hyperlink>
            <w:r w:rsidRPr="008B5F96">
              <w:rPr>
                <w:sz w:val="22"/>
                <w:szCs w:val="22"/>
              </w:rPr>
              <w:t xml:space="preserve">   PECOS supports the Medicare Provider and Supplier enrollment process by allowing registered users to securely and electronically submit and manage Medicare enrollment information.  If the LPHD is using this system the medical director will need to be updated to reflect the change.  </w:t>
            </w:r>
          </w:p>
          <w:p w:rsidR="00734FDD" w:rsidRPr="008B5F96" w:rsidRDefault="00734FDD" w:rsidP="00B9769B">
            <w:pPr>
              <w:pStyle w:val="NormalWeb"/>
              <w:spacing w:before="0" w:beforeAutospacing="0" w:after="0" w:afterAutospacing="0"/>
              <w:textAlignment w:val="baseline"/>
              <w:rPr>
                <w:sz w:val="22"/>
                <w:szCs w:val="22"/>
                <w:highlight w:val="yellow"/>
              </w:rPr>
            </w:pPr>
            <w:r w:rsidRPr="008B5F96">
              <w:rPr>
                <w:sz w:val="22"/>
                <w:szCs w:val="22"/>
                <w:highlight w:val="yellow"/>
              </w:rPr>
              <w:t xml:space="preserve">  </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Update Standing Orders to reflect new medical director authorization &amp; approval </w:t>
            </w:r>
          </w:p>
          <w:p w:rsidR="00734FDD" w:rsidRPr="008B5F96" w:rsidRDefault="00734FDD" w:rsidP="00B9769B">
            <w:pPr>
              <w:rPr>
                <w:rFonts w:ascii="Times New Roman" w:hAnsi="Times New Roman" w:cs="Times New Roman"/>
                <w:highlight w:val="yellow"/>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highlight w:val="yellow"/>
              </w:rPr>
            </w:pPr>
          </w:p>
        </w:tc>
      </w:tr>
      <w:tr w:rsidR="00734FDD" w:rsidRPr="008B5F96" w:rsidTr="009A5C2A">
        <w:tc>
          <w:tcPr>
            <w:tcW w:w="1094" w:type="dxa"/>
            <w:shd w:val="clear" w:color="auto" w:fill="D0CECE" w:themeFill="background2" w:themeFillShade="E6"/>
          </w:tcPr>
          <w:p w:rsidR="00734FDD" w:rsidRPr="008B5F96" w:rsidRDefault="00734FDD" w:rsidP="00B9769B">
            <w:pPr>
              <w:rPr>
                <w:rFonts w:ascii="Times New Roman" w:hAnsi="Times New Roman" w:cs="Times New Roman"/>
                <w:b/>
              </w:rPr>
            </w:pPr>
          </w:p>
        </w:tc>
        <w:tc>
          <w:tcPr>
            <w:tcW w:w="1172" w:type="dxa"/>
            <w:shd w:val="clear" w:color="auto" w:fill="D0CECE" w:themeFill="background2" w:themeFillShade="E6"/>
          </w:tcPr>
          <w:p w:rsidR="00734FDD" w:rsidRPr="008B5F96" w:rsidRDefault="00734FDD" w:rsidP="00B9769B">
            <w:pPr>
              <w:rPr>
                <w:rFonts w:ascii="Times New Roman" w:hAnsi="Times New Roman" w:cs="Times New Roman"/>
                <w:b/>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rPr>
            </w:pPr>
            <w:r w:rsidRPr="008B5F96">
              <w:rPr>
                <w:rFonts w:ascii="Times New Roman" w:hAnsi="Times New Roman" w:cs="Times New Roman"/>
                <w:b/>
              </w:rPr>
              <w:t>One – Two Weeks After Hire</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highlight w:val="yellow"/>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highlight w:val="yellow"/>
              </w:rPr>
            </w:pPr>
            <w:r w:rsidRPr="008B5F96">
              <w:rPr>
                <w:rFonts w:ascii="Times New Roman" w:hAnsi="Times New Roman" w:cs="Times New Roman"/>
                <w:b/>
              </w:rPr>
              <w:t>Clinical</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Change CLIA license information if medical director is serving as Laboratory Director</w:t>
            </w:r>
          </w:p>
          <w:p w:rsidR="00734FDD" w:rsidRPr="008B5F96" w:rsidRDefault="00734FDD" w:rsidP="00AA4638">
            <w:pPr>
              <w:pStyle w:val="ListParagraph"/>
              <w:numPr>
                <w:ilvl w:val="0"/>
                <w:numId w:val="43"/>
              </w:numPr>
              <w:rPr>
                <w:rFonts w:ascii="Times New Roman" w:hAnsi="Times New Roman" w:cs="Times New Roman"/>
              </w:rPr>
            </w:pPr>
            <w:r w:rsidRPr="008B5F96">
              <w:rPr>
                <w:rFonts w:ascii="Times New Roman" w:hAnsi="Times New Roman" w:cs="Times New Roman"/>
              </w:rPr>
              <w:t>Notify in writing, include the CLIA number, the name and address of the facility the old director/new director and the effective date of the change.  This notification must be signed by the new laboratory director (medical director if serving as laboratory director).  Notification can be e-mailed to BCHS-CLIA @michigan.gov or faxed with a cover page to 517-241-3354.</w:t>
            </w:r>
          </w:p>
          <w:p w:rsidR="00734FDD" w:rsidRPr="008B5F96" w:rsidRDefault="007F6FEC" w:rsidP="00AA4638">
            <w:pPr>
              <w:pStyle w:val="ListParagraph"/>
              <w:numPr>
                <w:ilvl w:val="0"/>
                <w:numId w:val="42"/>
              </w:numPr>
              <w:rPr>
                <w:rFonts w:ascii="Times New Roman" w:hAnsi="Times New Roman" w:cs="Times New Roman"/>
              </w:rPr>
            </w:pPr>
            <w:hyperlink r:id="rId20" w:anchor="changes" w:tgtFrame="_blank" w:history="1">
              <w:r w:rsidR="00734FDD" w:rsidRPr="008B5F96">
                <w:rPr>
                  <w:rFonts w:ascii="Times New Roman" w:eastAsia="Times New Roman" w:hAnsi="Times New Roman" w:cs="Times New Roman"/>
                  <w:b/>
                  <w:bCs/>
                  <w:color w:val="0000FF"/>
                  <w:u w:val="single"/>
                </w:rPr>
                <w:t>http://michigan.gov/lara/0,4601,7-154-63294_63302-47093--,00.html#changes</w:t>
              </w:r>
            </w:hyperlink>
          </w:p>
          <w:p w:rsidR="00734FDD" w:rsidRPr="008B5F96" w:rsidRDefault="00734FDD" w:rsidP="00B9769B">
            <w:pPr>
              <w:rPr>
                <w:rFonts w:ascii="Times New Roman" w:hAnsi="Times New Roman" w:cs="Times New Roman"/>
                <w:highlight w:val="yellow"/>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Notice out to medical community announcing new LPHD medical director</w:t>
            </w:r>
          </w:p>
          <w:p w:rsidR="00734FDD" w:rsidRPr="008B5F96" w:rsidRDefault="00734FDD" w:rsidP="00B9769B">
            <w:pPr>
              <w:rPr>
                <w:rFonts w:ascii="Times New Roman" w:hAnsi="Times New Roman" w:cs="Times New Roman"/>
                <w:highlight w:val="yellow"/>
              </w:rPr>
            </w:pPr>
          </w:p>
        </w:tc>
      </w:tr>
      <w:tr w:rsidR="00734FDD" w:rsidRPr="008B5F96" w:rsidTr="009A5C2A">
        <w:trPr>
          <w:trHeight w:val="143"/>
        </w:trPr>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rPr>
            </w:pPr>
            <w:r w:rsidRPr="008B5F96">
              <w:rPr>
                <w:rFonts w:ascii="Times New Roman" w:hAnsi="Times New Roman" w:cs="Times New Roman"/>
                <w:b/>
              </w:rPr>
              <w:t>Pharmacy</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Vaccine ordering requires the Drug Control License of the Medical Director – assure staff who order vaccine are using the correct Drug Control License of MD</w:t>
            </w:r>
          </w:p>
          <w:p w:rsidR="00734FDD" w:rsidRPr="008B5F96" w:rsidRDefault="00734FDD" w:rsidP="00B9769B">
            <w:pPr>
              <w:rPr>
                <w:rFonts w:ascii="Times New Roman" w:hAnsi="Times New Roman" w:cs="Times New Roman"/>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Change Medical Director in  E-prescribe information associated with EHR </w:t>
            </w:r>
          </w:p>
          <w:p w:rsidR="00734FDD" w:rsidRPr="008B5F96" w:rsidRDefault="00734FDD" w:rsidP="00B9769B">
            <w:pPr>
              <w:rPr>
                <w:rFonts w:ascii="Times New Roman" w:hAnsi="Times New Roman" w:cs="Times New Roman"/>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rPr>
            </w:pPr>
            <w:r w:rsidRPr="008B5F96">
              <w:rPr>
                <w:rFonts w:ascii="Times New Roman" w:hAnsi="Times New Roman" w:cs="Times New Roman"/>
                <w:b/>
              </w:rPr>
              <w:t>Collaborative Practice Agreement</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shd w:val="clear" w:color="auto" w:fill="FFFFFF" w:themeFill="background1"/>
          </w:tcPr>
          <w:p w:rsidR="00734FDD" w:rsidRPr="008B5F96" w:rsidRDefault="00734FDD" w:rsidP="00B9769B">
            <w:pPr>
              <w:rPr>
                <w:rFonts w:ascii="Times New Roman" w:hAnsi="Times New Roman" w:cs="Times New Roman"/>
              </w:rPr>
            </w:pPr>
            <w:r w:rsidRPr="008B5F96">
              <w:rPr>
                <w:rFonts w:ascii="Times New Roman" w:hAnsi="Times New Roman" w:cs="Times New Roman"/>
              </w:rPr>
              <w:t>Many health plans are requiring a Collaborative Practice Agreement between medical directors and mid-levels.   The agreements will need to be updated to reflect the new medical director.</w:t>
            </w:r>
          </w:p>
          <w:p w:rsidR="00734FDD" w:rsidRPr="008B5F96" w:rsidRDefault="00734FDD" w:rsidP="00AA4638">
            <w:pPr>
              <w:pStyle w:val="ListParagraph"/>
              <w:numPr>
                <w:ilvl w:val="0"/>
                <w:numId w:val="44"/>
              </w:numPr>
              <w:rPr>
                <w:rFonts w:ascii="Times New Roman" w:hAnsi="Times New Roman" w:cs="Times New Roman"/>
              </w:rPr>
            </w:pPr>
            <w:r w:rsidRPr="008B5F96">
              <w:rPr>
                <w:rFonts w:ascii="Times New Roman" w:hAnsi="Times New Roman" w:cs="Times New Roman"/>
              </w:rPr>
              <w:t>BCBS is requiring Collaborative Practice Agreements</w:t>
            </w:r>
          </w:p>
          <w:p w:rsidR="00734FDD" w:rsidRPr="008B5F96" w:rsidRDefault="00734FDD" w:rsidP="00AA4638">
            <w:pPr>
              <w:pStyle w:val="ListParagraph"/>
              <w:numPr>
                <w:ilvl w:val="0"/>
                <w:numId w:val="44"/>
              </w:numPr>
              <w:rPr>
                <w:rFonts w:ascii="Times New Roman" w:hAnsi="Times New Roman" w:cs="Times New Roman"/>
              </w:rPr>
            </w:pPr>
            <w:r w:rsidRPr="008B5F96">
              <w:rPr>
                <w:rFonts w:ascii="Times New Roman" w:hAnsi="Times New Roman" w:cs="Times New Roman"/>
              </w:rPr>
              <w:t>Having a Collaborative Practice Agreement is a minimum performance indicator for Adolescent Health Centers</w:t>
            </w:r>
          </w:p>
          <w:p w:rsidR="00734FDD" w:rsidRPr="008B5F96" w:rsidRDefault="00734FDD" w:rsidP="00AA4638">
            <w:pPr>
              <w:pStyle w:val="ListParagraph"/>
              <w:numPr>
                <w:ilvl w:val="0"/>
                <w:numId w:val="44"/>
              </w:numPr>
              <w:rPr>
                <w:rFonts w:ascii="Times New Roman" w:hAnsi="Times New Roman" w:cs="Times New Roman"/>
              </w:rPr>
            </w:pPr>
            <w:r w:rsidRPr="008B5F96">
              <w:rPr>
                <w:rFonts w:ascii="Times New Roman" w:hAnsi="Times New Roman" w:cs="Times New Roman"/>
              </w:rPr>
              <w:t>Standing Orders signed by the Medical Director have been used as a substitute for a collaborative practice agreement for many public health programs.</w:t>
            </w:r>
          </w:p>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Medicaid billings for mid-levels requires a collaborative practice agreement. </w:t>
            </w:r>
            <w:hyperlink r:id="rId21" w:history="1">
              <w:r w:rsidRPr="008B5F96">
                <w:rPr>
                  <w:rStyle w:val="Hyperlink"/>
                  <w:rFonts w:ascii="Times New Roman" w:eastAsia="Times New Roman" w:hAnsi="Times New Roman" w:cs="Times New Roman"/>
                  <w:b/>
                  <w:bCs/>
                </w:rPr>
                <w:t>http://www.mdch.state.mi.us/dchmedicaid/manuals/MedicaidProviderManual.pdf</w:t>
              </w:r>
            </w:hyperlink>
            <w:r w:rsidRPr="008B5F96">
              <w:rPr>
                <w:rFonts w:ascii="Times New Roman" w:eastAsia="Times New Roman" w:hAnsi="Times New Roman" w:cs="Times New Roman"/>
                <w:b/>
                <w:bCs/>
                <w:color w:val="555555"/>
              </w:rPr>
              <w:t xml:space="preserve">  pg. 1607  </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p>
        </w:tc>
      </w:tr>
      <w:tr w:rsidR="00734FDD" w:rsidRPr="008B5F96" w:rsidTr="009A5C2A">
        <w:tc>
          <w:tcPr>
            <w:tcW w:w="1094" w:type="dxa"/>
            <w:shd w:val="clear" w:color="auto" w:fill="D0CECE" w:themeFill="background2" w:themeFillShade="E6"/>
          </w:tcPr>
          <w:p w:rsidR="00734FDD" w:rsidRPr="008B5F96" w:rsidRDefault="00734FDD" w:rsidP="00B9769B">
            <w:pPr>
              <w:rPr>
                <w:rFonts w:ascii="Times New Roman" w:hAnsi="Times New Roman" w:cs="Times New Roman"/>
              </w:rPr>
            </w:pPr>
          </w:p>
        </w:tc>
        <w:tc>
          <w:tcPr>
            <w:tcW w:w="1172" w:type="dxa"/>
            <w:shd w:val="clear" w:color="auto" w:fill="D0CECE" w:themeFill="background2" w:themeFillShade="E6"/>
          </w:tcPr>
          <w:p w:rsidR="00734FDD" w:rsidRPr="008B5F96" w:rsidRDefault="00734FDD" w:rsidP="00B9769B">
            <w:pPr>
              <w:rPr>
                <w:rFonts w:ascii="Times New Roman" w:hAnsi="Times New Roman" w:cs="Times New Roman"/>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rPr>
            </w:pPr>
            <w:r w:rsidRPr="008B5F96">
              <w:rPr>
                <w:rFonts w:ascii="Times New Roman" w:hAnsi="Times New Roman" w:cs="Times New Roman"/>
                <w:b/>
              </w:rPr>
              <w:t>One – Two Months after Employment</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shd w:val="clear" w:color="auto" w:fill="D0CECE" w:themeFill="background2" w:themeFillShade="E6"/>
          </w:tcPr>
          <w:p w:rsidR="00734FDD" w:rsidRPr="008B5F96" w:rsidRDefault="00734FDD" w:rsidP="00B9769B">
            <w:pPr>
              <w:rPr>
                <w:rFonts w:ascii="Times New Roman" w:hAnsi="Times New Roman" w:cs="Times New Roman"/>
                <w:b/>
              </w:rPr>
            </w:pPr>
            <w:r w:rsidRPr="008B5F96">
              <w:rPr>
                <w:rFonts w:ascii="Times New Roman" w:hAnsi="Times New Roman" w:cs="Times New Roman"/>
                <w:b/>
              </w:rPr>
              <w:t>Training</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NIMS Training</w:t>
            </w: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rPr>
            </w:pPr>
            <w:r w:rsidRPr="008B5F96">
              <w:rPr>
                <w:rFonts w:ascii="Times New Roman" w:hAnsi="Times New Roman" w:cs="Times New Roman"/>
              </w:rPr>
              <w:t xml:space="preserve">Immunization  6 hours required annually per Immunization Minimum Performance Standards </w:t>
            </w:r>
          </w:p>
          <w:p w:rsidR="00734FDD" w:rsidRPr="008B5F96" w:rsidRDefault="00734FDD" w:rsidP="00B9769B">
            <w:pPr>
              <w:rPr>
                <w:rFonts w:ascii="Times New Roman" w:hAnsi="Times New Roman" w:cs="Times New Roman"/>
              </w:rPr>
            </w:pPr>
          </w:p>
          <w:p w:rsidR="00734FDD" w:rsidRPr="008B5F96" w:rsidRDefault="00734FDD" w:rsidP="00AA4638">
            <w:pPr>
              <w:pStyle w:val="ListParagraph"/>
              <w:numPr>
                <w:ilvl w:val="0"/>
                <w:numId w:val="41"/>
              </w:numPr>
              <w:rPr>
                <w:rFonts w:ascii="Times New Roman" w:hAnsi="Times New Roman" w:cs="Times New Roman"/>
              </w:rPr>
            </w:pPr>
            <w:r w:rsidRPr="008B5F96">
              <w:rPr>
                <w:rFonts w:ascii="Times New Roman" w:hAnsi="Times New Roman" w:cs="Times New Roman"/>
              </w:rPr>
              <w:t>Additional CMEs are not required if the LPHD provides international travel vaccine</w:t>
            </w:r>
          </w:p>
          <w:p w:rsidR="00734FDD" w:rsidRPr="008B5F96" w:rsidRDefault="00734FDD" w:rsidP="00B9769B">
            <w:pPr>
              <w:pStyle w:val="ListParagraph"/>
              <w:ind w:left="0"/>
              <w:rPr>
                <w:rFonts w:ascii="Times New Roman" w:hAnsi="Times New Roman" w:cs="Times New Roman"/>
              </w:rPr>
            </w:pPr>
          </w:p>
        </w:tc>
      </w:tr>
      <w:tr w:rsidR="00734FDD" w:rsidRPr="008B5F96" w:rsidTr="009A5C2A">
        <w:tc>
          <w:tcPr>
            <w:tcW w:w="1094" w:type="dxa"/>
          </w:tcPr>
          <w:p w:rsidR="00734FDD" w:rsidRPr="008B5F96" w:rsidRDefault="00734FDD" w:rsidP="00B9769B">
            <w:pPr>
              <w:rPr>
                <w:rFonts w:ascii="Times New Roman" w:hAnsi="Times New Roman" w:cs="Times New Roman"/>
              </w:rPr>
            </w:pPr>
          </w:p>
        </w:tc>
        <w:tc>
          <w:tcPr>
            <w:tcW w:w="1172" w:type="dxa"/>
          </w:tcPr>
          <w:p w:rsidR="00734FDD" w:rsidRPr="008B5F96" w:rsidRDefault="00734FDD" w:rsidP="00B9769B">
            <w:pPr>
              <w:rPr>
                <w:rFonts w:ascii="Times New Roman" w:hAnsi="Times New Roman" w:cs="Times New Roman"/>
              </w:rPr>
            </w:pPr>
          </w:p>
        </w:tc>
        <w:tc>
          <w:tcPr>
            <w:tcW w:w="8208" w:type="dxa"/>
          </w:tcPr>
          <w:p w:rsidR="00734FDD" w:rsidRPr="008B5F96" w:rsidRDefault="00734FDD" w:rsidP="00B9769B">
            <w:pPr>
              <w:rPr>
                <w:rFonts w:ascii="Times New Roman" w:hAnsi="Times New Roman" w:cs="Times New Roman"/>
                <w:bCs/>
              </w:rPr>
            </w:pPr>
            <w:r w:rsidRPr="008B5F96">
              <w:rPr>
                <w:rFonts w:ascii="Times New Roman" w:hAnsi="Times New Roman" w:cs="Times New Roman"/>
                <w:bCs/>
              </w:rPr>
              <w:t xml:space="preserve">MPR 8.5.4 states family planning programs must provide medical services under the supervision of a physician with special training or experience in family planning (42 CFR59.5Fa (b)(6).  There is no specific language about what constitutes “special training or experience”. Newly hired medical directors overseeing family planning programs should reach out to their MDHHS Family Planning Consultant and explore the   </w:t>
            </w:r>
            <w:hyperlink r:id="rId22" w:history="1">
              <w:r w:rsidRPr="008B5F96">
                <w:rPr>
                  <w:rStyle w:val="Hyperlink"/>
                  <w:rFonts w:ascii="Times New Roman" w:hAnsi="Times New Roman" w:cs="Times New Roman"/>
                  <w:bCs/>
                </w:rPr>
                <w:t>www.hhs.gov</w:t>
              </w:r>
            </w:hyperlink>
            <w:r w:rsidRPr="008B5F96">
              <w:rPr>
                <w:rFonts w:ascii="Times New Roman" w:hAnsi="Times New Roman" w:cs="Times New Roman"/>
                <w:bCs/>
              </w:rPr>
              <w:t xml:space="preserve"> Family Planning National Training Center.</w:t>
            </w:r>
          </w:p>
          <w:p w:rsidR="00734FDD" w:rsidRPr="008B5F96" w:rsidRDefault="00734FDD" w:rsidP="00B9769B">
            <w:pPr>
              <w:rPr>
                <w:rFonts w:ascii="Times New Roman" w:hAnsi="Times New Roman" w:cs="Times New Roman"/>
              </w:rPr>
            </w:pPr>
          </w:p>
        </w:tc>
      </w:tr>
    </w:tbl>
    <w:p w:rsidR="00734FDD" w:rsidRPr="008B5F96" w:rsidRDefault="00734FDD" w:rsidP="00734FDD">
      <w:pPr>
        <w:rPr>
          <w:rFonts w:ascii="Times New Roman" w:hAnsi="Times New Roman" w:cs="Times New Roman"/>
        </w:rPr>
      </w:pPr>
    </w:p>
    <w:p w:rsidR="00734FDD" w:rsidRPr="008B5F96" w:rsidRDefault="00734FDD"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6E5808" w:rsidP="00734FDD">
      <w:pPr>
        <w:rPr>
          <w:rFonts w:ascii="Times New Roman" w:hAnsi="Times New Roman" w:cs="Times New Roman"/>
        </w:rPr>
      </w:pPr>
    </w:p>
    <w:p w:rsidR="006E5808" w:rsidRPr="008B5F96" w:rsidRDefault="00734FDD" w:rsidP="0042704E">
      <w:pPr>
        <w:rPr>
          <w:rFonts w:ascii="Times New Roman" w:hAnsi="Times New Roman" w:cs="Times New Roman"/>
        </w:rPr>
      </w:pPr>
      <w:r w:rsidRPr="008B5F96">
        <w:rPr>
          <w:rFonts w:ascii="Times New Roman" w:hAnsi="Times New Roman" w:cs="Times New Roman"/>
        </w:rPr>
        <w:t>Update May 2017</w:t>
      </w:r>
    </w:p>
    <w:p w:rsidR="00023269" w:rsidRPr="008B5F96" w:rsidRDefault="00023269" w:rsidP="00023269">
      <w:pPr>
        <w:jc w:val="center"/>
        <w:rPr>
          <w:rFonts w:ascii="Times New Roman" w:hAnsi="Times New Roman" w:cs="Times New Roman"/>
          <w:b/>
          <w:i/>
          <w:sz w:val="28"/>
          <w:szCs w:val="28"/>
        </w:rPr>
      </w:pPr>
      <w:r w:rsidRPr="008B5F96">
        <w:rPr>
          <w:rFonts w:ascii="Times New Roman" w:hAnsi="Times New Roman" w:cs="Times New Roman"/>
          <w:b/>
          <w:i/>
          <w:sz w:val="28"/>
          <w:szCs w:val="28"/>
        </w:rPr>
        <w:t>MALPH Cross-Jurisdiction Sharing Medical Director Workgroup</w:t>
      </w:r>
    </w:p>
    <w:p w:rsidR="00023269" w:rsidRPr="008B5F96" w:rsidRDefault="00023269" w:rsidP="00023269">
      <w:pPr>
        <w:jc w:val="center"/>
        <w:rPr>
          <w:rFonts w:ascii="Times New Roman" w:hAnsi="Times New Roman" w:cs="Times New Roman"/>
          <w:b/>
          <w:i/>
          <w:sz w:val="28"/>
          <w:szCs w:val="28"/>
        </w:rPr>
      </w:pPr>
      <w:r w:rsidRPr="008B5F96">
        <w:rPr>
          <w:rFonts w:ascii="Times New Roman" w:hAnsi="Times New Roman" w:cs="Times New Roman"/>
          <w:b/>
          <w:i/>
          <w:sz w:val="28"/>
          <w:szCs w:val="28"/>
        </w:rPr>
        <w:t>Memorandum of Understanding (MOU) Templates</w:t>
      </w:r>
    </w:p>
    <w:p w:rsidR="00023269" w:rsidRPr="008B5F96" w:rsidRDefault="00023269" w:rsidP="00023269">
      <w:pPr>
        <w:rPr>
          <w:rFonts w:ascii="Times New Roman" w:eastAsia="Times New Roman" w:hAnsi="Times New Roman" w:cs="Times New Roman"/>
          <w:b/>
          <w:bCs/>
          <w:color w:val="000000"/>
          <w:sz w:val="24"/>
          <w:szCs w:val="24"/>
        </w:rPr>
      </w:pPr>
      <w:r w:rsidRPr="008B5F96">
        <w:rPr>
          <w:rFonts w:ascii="Times New Roman" w:eastAsia="Times New Roman" w:hAnsi="Times New Roman" w:cs="Times New Roman"/>
          <w:b/>
          <w:bCs/>
          <w:color w:val="000000"/>
          <w:sz w:val="24"/>
          <w:szCs w:val="24"/>
        </w:rPr>
        <w:tab/>
        <w:t xml:space="preserve"> </w:t>
      </w:r>
    </w:p>
    <w:p w:rsidR="00023269" w:rsidRPr="008B5F96" w:rsidRDefault="00023269" w:rsidP="00023269">
      <w:p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 xml:space="preserve">The Memorandum of Understanding (MOU) templates are a resource for local health departments to use to formalize medical director back-up coverage.    Input was provided by the Network for Public Health Law and legal review of the document was completed by </w:t>
      </w:r>
      <w:r w:rsidRPr="008B5F96">
        <w:rPr>
          <w:rFonts w:ascii="Times New Roman" w:hAnsi="Times New Roman" w:cs="Times New Roman"/>
          <w:bCs/>
          <w:sz w:val="24"/>
          <w:szCs w:val="24"/>
        </w:rPr>
        <w:t>Cohl, Stoker, &amp; Toskey</w:t>
      </w:r>
      <w:r w:rsidRPr="008B5F96">
        <w:rPr>
          <w:rFonts w:ascii="Times New Roman" w:eastAsia="Times New Roman" w:hAnsi="Times New Roman" w:cs="Times New Roman"/>
          <w:bCs/>
          <w:color w:val="000000"/>
          <w:sz w:val="24"/>
          <w:szCs w:val="24"/>
        </w:rPr>
        <w:t>.  The templates were developed as part of a Cross-Jurisdictional Sharing Project Grant funded by Michigan Department of Health and Human Services.  The MALPH CJS Medical Director Workgroup provided guidance to the project. The template agreement is not required, it is an optional resource for local health departments to provide clear guidance in the area of medical director back-up coverage.  It is recommended that LPHDs that use one or more of the templates have their legal counsel review.   All three templates address liability coverage. This document includes the three templates, they are:</w:t>
      </w:r>
    </w:p>
    <w:p w:rsidR="00023269" w:rsidRPr="008B5F96" w:rsidRDefault="00023269" w:rsidP="00023269">
      <w:p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
          <w:bCs/>
          <w:i/>
          <w:color w:val="000000"/>
          <w:sz w:val="24"/>
          <w:szCs w:val="24"/>
        </w:rPr>
        <w:t>Short Term Medical Director Back-up Coverage</w:t>
      </w:r>
      <w:r w:rsidRPr="008B5F96">
        <w:rPr>
          <w:rFonts w:ascii="Times New Roman" w:eastAsia="Times New Roman" w:hAnsi="Times New Roman" w:cs="Times New Roman"/>
          <w:b/>
          <w:bCs/>
          <w:color w:val="000000"/>
          <w:sz w:val="24"/>
          <w:szCs w:val="24"/>
        </w:rPr>
        <w:t>:</w:t>
      </w:r>
      <w:r w:rsidRPr="008B5F96">
        <w:rPr>
          <w:rFonts w:ascii="Times New Roman" w:eastAsia="Times New Roman" w:hAnsi="Times New Roman" w:cs="Times New Roman"/>
          <w:bCs/>
          <w:color w:val="000000"/>
          <w:sz w:val="24"/>
          <w:szCs w:val="24"/>
        </w:rPr>
        <w:tab/>
        <w:t xml:space="preserve"> This template is between LPHD and LPHD and is reciprocal with no exchange of dollars.  It does not address back-up billing authorization.</w:t>
      </w:r>
    </w:p>
    <w:p w:rsidR="00023269" w:rsidRPr="008B5F96" w:rsidRDefault="00023269" w:rsidP="00023269">
      <w:pPr>
        <w:rPr>
          <w:rFonts w:ascii="Times New Roman" w:hAnsi="Times New Roman" w:cs="Times New Roman"/>
          <w:sz w:val="24"/>
          <w:szCs w:val="24"/>
        </w:rPr>
      </w:pPr>
      <w:r w:rsidRPr="008B5F96">
        <w:rPr>
          <w:rFonts w:ascii="Times New Roman" w:hAnsi="Times New Roman" w:cs="Times New Roman"/>
          <w:b/>
          <w:i/>
          <w:sz w:val="24"/>
          <w:szCs w:val="24"/>
        </w:rPr>
        <w:t>Medical Director Extended Term Back-up Coverage Services</w:t>
      </w:r>
      <w:r w:rsidRPr="008B5F96">
        <w:rPr>
          <w:rFonts w:ascii="Times New Roman" w:hAnsi="Times New Roman" w:cs="Times New Roman"/>
          <w:sz w:val="24"/>
          <w:szCs w:val="24"/>
        </w:rPr>
        <w:t xml:space="preserve">: </w:t>
      </w:r>
      <w:r w:rsidRPr="008B5F96">
        <w:rPr>
          <w:rFonts w:ascii="Times New Roman" w:hAnsi="Times New Roman" w:cs="Times New Roman"/>
          <w:sz w:val="24"/>
          <w:szCs w:val="24"/>
        </w:rPr>
        <w:tab/>
        <w:t>This template is between LPHD and LPHD, includes billing authorization, and reimbursement for back-up services.</w:t>
      </w:r>
    </w:p>
    <w:p w:rsidR="00023269" w:rsidRPr="008B5F96" w:rsidRDefault="00023269" w:rsidP="00023269">
      <w:pPr>
        <w:rPr>
          <w:rFonts w:ascii="Times New Roman" w:eastAsia="Times New Roman" w:hAnsi="Times New Roman" w:cs="Times New Roman"/>
          <w:bCs/>
          <w:color w:val="000000"/>
          <w:sz w:val="24"/>
          <w:szCs w:val="24"/>
        </w:rPr>
      </w:pPr>
      <w:r w:rsidRPr="008B5F96">
        <w:rPr>
          <w:rFonts w:ascii="Times New Roman" w:hAnsi="Times New Roman" w:cs="Times New Roman"/>
          <w:b/>
          <w:i/>
          <w:sz w:val="24"/>
          <w:szCs w:val="24"/>
        </w:rPr>
        <w:t>Independent Contractor Medical Director Back-up Coverage Services:</w:t>
      </w:r>
      <w:r w:rsidRPr="008B5F96">
        <w:rPr>
          <w:rFonts w:ascii="Times New Roman" w:hAnsi="Times New Roman" w:cs="Times New Roman"/>
          <w:i/>
          <w:sz w:val="24"/>
          <w:szCs w:val="24"/>
        </w:rPr>
        <w:tab/>
      </w:r>
      <w:r w:rsidRPr="008B5F96">
        <w:rPr>
          <w:rFonts w:ascii="Times New Roman" w:hAnsi="Times New Roman" w:cs="Times New Roman"/>
          <w:sz w:val="24"/>
          <w:szCs w:val="24"/>
        </w:rPr>
        <w:t xml:space="preserve">  This template is between a LPHD and Independent Contractor Medical Director it incorporates reciprocal coverage and also extended coverage that would include billing authorization and reimbursement for services.</w:t>
      </w:r>
    </w:p>
    <w:p w:rsidR="00023269" w:rsidRPr="008B5F96" w:rsidRDefault="00023269" w:rsidP="00023269">
      <w:pPr>
        <w:rPr>
          <w:rFonts w:ascii="Times New Roman" w:eastAsia="Times New Roman" w:hAnsi="Times New Roman" w:cs="Times New Roman"/>
          <w:b/>
          <w:bCs/>
          <w:color w:val="000000"/>
          <w:sz w:val="24"/>
          <w:szCs w:val="24"/>
        </w:rPr>
      </w:pPr>
      <w:r w:rsidRPr="008B5F96">
        <w:rPr>
          <w:rFonts w:ascii="Times New Roman" w:eastAsia="Times New Roman" w:hAnsi="Times New Roman" w:cs="Times New Roman"/>
          <w:b/>
          <w:bCs/>
          <w:color w:val="000000"/>
          <w:sz w:val="24"/>
          <w:szCs w:val="24"/>
        </w:rPr>
        <w:t>Strategies to Strengthen MOU Implementation:</w:t>
      </w:r>
    </w:p>
    <w:p w:rsidR="00023269" w:rsidRPr="008B5F96" w:rsidRDefault="00023269" w:rsidP="00AA4638">
      <w:pPr>
        <w:pStyle w:val="ListParagraph"/>
        <w:numPr>
          <w:ilvl w:val="0"/>
          <w:numId w:val="28"/>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When completing the agreement, discuss what happens if one of the medical directors is unexpectedly unavailable.  Is the back-up medical director willing to assist with continuity of billing on a short-term basis? If so, for what timeframe?</w:t>
      </w:r>
    </w:p>
    <w:p w:rsidR="00023269" w:rsidRPr="008B5F96" w:rsidRDefault="00023269" w:rsidP="00AA4638">
      <w:pPr>
        <w:pStyle w:val="ListParagraph"/>
        <w:numPr>
          <w:ilvl w:val="0"/>
          <w:numId w:val="28"/>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Include a provision in the medical director’s employment agreement stating that the medical director will provide back-up coverage to other local health department(s) (or list specific department where back-up is mutually shared).</w:t>
      </w:r>
    </w:p>
    <w:p w:rsidR="00023269" w:rsidRPr="008B5F96" w:rsidRDefault="00023269" w:rsidP="00AA4638">
      <w:pPr>
        <w:pStyle w:val="ListParagraph"/>
        <w:numPr>
          <w:ilvl w:val="0"/>
          <w:numId w:val="28"/>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 xml:space="preserve">Include a provision in the medical director’s job description stating that the medical director will/may provide back-up to another department.  </w:t>
      </w:r>
    </w:p>
    <w:p w:rsidR="00023269" w:rsidRPr="008B5F96" w:rsidRDefault="00023269" w:rsidP="00AA4638">
      <w:pPr>
        <w:pStyle w:val="ListParagraph"/>
        <w:numPr>
          <w:ilvl w:val="0"/>
          <w:numId w:val="28"/>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Ensure required documentation needed for CAQH (Council for Affordable Quality Healthcare) is prepared and available to the health department for the back-up medical director. The document should be readily available if the department needs to make a sudden transition from the existing medical director to the back-up medical director for billing purposes.</w:t>
      </w:r>
    </w:p>
    <w:p w:rsidR="00023269" w:rsidRPr="008B5F96" w:rsidRDefault="00023269" w:rsidP="00AA4638">
      <w:pPr>
        <w:pStyle w:val="ListParagraph"/>
        <w:numPr>
          <w:ilvl w:val="0"/>
          <w:numId w:val="28"/>
        </w:numPr>
        <w:rPr>
          <w:rFonts w:ascii="Times New Roman" w:eastAsia="Times New Roman" w:hAnsi="Times New Roman" w:cs="Times New Roman"/>
          <w:bCs/>
          <w:color w:val="000000"/>
          <w:sz w:val="24"/>
          <w:szCs w:val="24"/>
        </w:rPr>
      </w:pPr>
      <w:r w:rsidRPr="008B5F96">
        <w:rPr>
          <w:rFonts w:ascii="Times New Roman" w:eastAsia="Times New Roman" w:hAnsi="Times New Roman" w:cs="Times New Roman"/>
          <w:bCs/>
          <w:color w:val="000000"/>
          <w:sz w:val="24"/>
          <w:szCs w:val="24"/>
        </w:rPr>
        <w:t>Review MOU with liability carrier and legal counsel.</w:t>
      </w:r>
    </w:p>
    <w:p w:rsidR="00BC2815" w:rsidRPr="008B5F96" w:rsidRDefault="00BC2815" w:rsidP="00BC2815">
      <w:pPr>
        <w:rPr>
          <w:rFonts w:ascii="Times New Roman" w:eastAsia="Times New Roman" w:hAnsi="Times New Roman" w:cs="Times New Roman"/>
          <w:bCs/>
          <w:color w:val="000000"/>
          <w:sz w:val="24"/>
          <w:szCs w:val="24"/>
        </w:rPr>
      </w:pPr>
    </w:p>
    <w:p w:rsidR="0042704E" w:rsidRPr="008B5F96" w:rsidRDefault="0042704E" w:rsidP="00BC2815">
      <w:pPr>
        <w:rPr>
          <w:rFonts w:ascii="Times New Roman" w:eastAsia="Times New Roman" w:hAnsi="Times New Roman" w:cs="Times New Roman"/>
          <w:bCs/>
          <w:color w:val="000000"/>
          <w:sz w:val="24"/>
          <w:szCs w:val="24"/>
        </w:rPr>
      </w:pP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rPr>
        <w:t>This template Memorandum of Understanding (MOU) is a resource prepared by the Michigan Association for Local Public Health (MALPH) in consultation with the Network for Public Health Law [might add or substitute Cohl, Stoker, &amp; Toskey]. The template may be useful to local health departments to formalize an arrangement for back-up medical coverage.  This template is not intended to provide legal advice or representation. Local health departments should work with their legal counsel to develop an MOU to meet their specific needs. </w:t>
      </w: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Memorandum of Understanding (MOU) AGREEMENT Template</w:t>
      </w: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Local Public Health Department – Short Term Medical Director Back-up Coverage</w:t>
      </w: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Between ___________________________ and ____________________________</w:t>
      </w:r>
    </w:p>
    <w:p w:rsidR="00023269" w:rsidRPr="008B5F96" w:rsidRDefault="00023269" w:rsidP="00023269">
      <w:pPr>
        <w:autoSpaceDE w:val="0"/>
        <w:autoSpaceDN w:val="0"/>
        <w:adjustRightInd w:val="0"/>
        <w:spacing w:after="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THIS AGREEMENT</w:t>
      </w:r>
      <w:r w:rsidRPr="008B5F96">
        <w:rPr>
          <w:rFonts w:ascii="Times New Roman" w:hAnsi="Times New Roman" w:cs="Times New Roman"/>
          <w:sz w:val="24"/>
          <w:szCs w:val="24"/>
        </w:rPr>
        <w:t xml:space="preserve">, made and entered into this ___ day of ______________, 2016, by and between __________ LPHD and ____________ LPHD (collectively, the “LPHDs”) is entered into pursuant to provisions of the Public Health Code, MCL 333.2435(c) and the Intergovernmental Contracts Act, MCL 124.1 </w:t>
      </w:r>
      <w:r w:rsidRPr="008B5F96">
        <w:rPr>
          <w:rFonts w:ascii="Times New Roman" w:hAnsi="Times New Roman" w:cs="Times New Roman"/>
          <w:i/>
          <w:sz w:val="24"/>
          <w:szCs w:val="24"/>
        </w:rPr>
        <w:t xml:space="preserve">et seq. </w:t>
      </w:r>
      <w:r w:rsidRPr="008B5F96">
        <w:rPr>
          <w:rFonts w:ascii="Times New Roman" w:hAnsi="Times New Roman" w:cs="Times New Roman"/>
          <w:sz w:val="24"/>
          <w:szCs w:val="24"/>
        </w:rPr>
        <w:t>to formalize an agreement for the provision of short term back-up medical director services meeting the requirements of MI. Adm. Code. R. 323.13001, et seq.  Each LPHD agrees to provide short term back-up medical director services to the other LPHD when the other LPHD’s medical director is on vacation or sick leave, or is otherwise unavailable due to short term absences not expected to exceed ___ working days (“Short Term Absences”).  This will assure consistent medical director access to address public health medical situations that arise during a Short Term Absences of the established medical director.</w:t>
      </w:r>
      <w:r w:rsidRPr="008B5F96">
        <w:rPr>
          <w:rFonts w:ascii="Times New Roman" w:eastAsiaTheme="minorEastAsia" w:hAnsi="Times New Roman" w:cs="Times New Roman"/>
          <w:b/>
          <w:bCs/>
          <w:sz w:val="24"/>
          <w:szCs w:val="24"/>
        </w:rPr>
        <w:t xml:space="preserve"> </w:t>
      </w:r>
      <w:r w:rsidRPr="008B5F96">
        <w:rPr>
          <w:rFonts w:ascii="Times New Roman" w:hAnsi="Times New Roman" w:cs="Times New Roman"/>
          <w:bCs/>
          <w:sz w:val="24"/>
          <w:szCs w:val="24"/>
        </w:rPr>
        <w:t>P</w:t>
      </w:r>
      <w:r w:rsidRPr="008B5F96">
        <w:rPr>
          <w:rFonts w:ascii="Times New Roman" w:hAnsi="Times New Roman" w:cs="Times New Roman"/>
          <w:sz w:val="24"/>
          <w:szCs w:val="24"/>
        </w:rPr>
        <w:t xml:space="preserve">ursuant to Sections 2419 and 2435(c) of the Public Health Code [MCL 333.2419 and MCL 333.2435(c)], the LPHD’s agree that each shall provide the other LPHDs with temporary backup medical director services to provide coverage for Short Term Absences, subject to the approval of the Michigan Department of Health and Human Services (hereinafter referred to as the “MDHHS”) of this Agreement, if necessary, pursuant to MCL 333.2419.  </w:t>
      </w:r>
    </w:p>
    <w:p w:rsidR="00023269" w:rsidRPr="008B5F96" w:rsidRDefault="00023269" w:rsidP="00023269">
      <w:pPr>
        <w:jc w:val="both"/>
        <w:rPr>
          <w:rFonts w:ascii="Times New Roman" w:hAnsi="Times New Roman" w:cs="Times New Roman"/>
          <w:sz w:val="24"/>
          <w:szCs w:val="24"/>
        </w:rPr>
      </w:pPr>
      <w:r w:rsidRPr="008B5F96">
        <w:rPr>
          <w:rFonts w:ascii="Times New Roman" w:hAnsi="Times New Roman" w:cs="Times New Roman"/>
          <w:b/>
          <w:sz w:val="24"/>
          <w:szCs w:val="24"/>
        </w:rPr>
        <w:t xml:space="preserve">1. </w:t>
      </w:r>
      <w:r w:rsidRPr="008B5F96">
        <w:rPr>
          <w:rFonts w:ascii="Times New Roman" w:hAnsi="Times New Roman" w:cs="Times New Roman"/>
          <w:b/>
          <w:sz w:val="24"/>
          <w:szCs w:val="24"/>
        </w:rPr>
        <w:tab/>
        <w:t>Purpose and Scope of Work.</w:t>
      </w:r>
      <w:r w:rsidRPr="008B5F96">
        <w:rPr>
          <w:rFonts w:ascii="Times New Roman" w:hAnsi="Times New Roman" w:cs="Times New Roman"/>
          <w:sz w:val="24"/>
          <w:szCs w:val="24"/>
        </w:rPr>
        <w:t xml:space="preserve">    This Agreement is entered into to formalize the undersigned LPHDs’ practice of providing temporary and short-duration back-up medical director coverage and services to the other when the medical director is not available due to a Short Term Absence.   This Agreement is for coverage of Short Term Absences generally not to exceed ___ working days.  However, the duration may be extended by mutual agreement of the LPHDs.  It is the contemplation of the Parties that this Agreement would not be applicable to extended absences caused by circumstance including, but not limited to, the death, incapacity, long-term leave by, or departure of, a medical director.   Such extended coverage, if any, would be the subject of a separate agreement between the applicable parties.  </w:t>
      </w:r>
    </w:p>
    <w:p w:rsidR="00023269" w:rsidRPr="008B5F96" w:rsidRDefault="00023269" w:rsidP="00AA4638">
      <w:pPr>
        <w:numPr>
          <w:ilvl w:val="0"/>
          <w:numId w:val="30"/>
        </w:numPr>
        <w:jc w:val="both"/>
        <w:rPr>
          <w:rFonts w:ascii="Times New Roman" w:hAnsi="Times New Roman" w:cs="Times New Roman"/>
          <w:sz w:val="24"/>
          <w:szCs w:val="24"/>
        </w:rPr>
      </w:pPr>
      <w:r w:rsidRPr="008B5F96">
        <w:rPr>
          <w:rFonts w:ascii="Times New Roman" w:hAnsi="Times New Roman" w:cs="Times New Roman"/>
          <w:sz w:val="24"/>
          <w:szCs w:val="24"/>
          <w:u w:val="single"/>
        </w:rPr>
        <w:t>LPHD Providing Services Responsibilities</w:t>
      </w:r>
      <w:r w:rsidRPr="008B5F96">
        <w:rPr>
          <w:rFonts w:ascii="Times New Roman" w:hAnsi="Times New Roman" w:cs="Times New Roman"/>
          <w:sz w:val="24"/>
          <w:szCs w:val="24"/>
        </w:rPr>
        <w:t xml:space="preserve">: </w:t>
      </w:r>
      <w:r w:rsidRPr="008B5F96">
        <w:rPr>
          <w:rFonts w:ascii="Times New Roman" w:hAnsi="Times New Roman" w:cs="Times New Roman"/>
          <w:sz w:val="24"/>
          <w:szCs w:val="24"/>
        </w:rPr>
        <w:tab/>
      </w:r>
    </w:p>
    <w:p w:rsidR="00023269" w:rsidRPr="008B5F96" w:rsidRDefault="00023269" w:rsidP="00AA4638">
      <w:pPr>
        <w:pStyle w:val="ListParagraph"/>
        <w:numPr>
          <w:ilvl w:val="0"/>
          <w:numId w:val="31"/>
        </w:numPr>
        <w:jc w:val="both"/>
        <w:rPr>
          <w:rFonts w:ascii="Times New Roman" w:hAnsi="Times New Roman" w:cs="Times New Roman"/>
          <w:sz w:val="24"/>
          <w:szCs w:val="24"/>
        </w:rPr>
      </w:pPr>
      <w:r w:rsidRPr="008B5F96">
        <w:rPr>
          <w:rFonts w:ascii="Times New Roman" w:hAnsi="Times New Roman" w:cs="Times New Roman"/>
          <w:sz w:val="24"/>
          <w:szCs w:val="24"/>
        </w:rPr>
        <w:t>The LPHD providing temporary backup medical director services (the LPHD Providing Services”) shall authorize and direct its medical director to provide such back-up coverage for Short Term Absences as is necessary and proper under the circumstances.   This will include, but is not limited to, such services and/or determinations as are necessary or appropriate to carry out the medical director functions of the LPHD which requires the temporary services of the medical director (the “LPHD Requiring Services”).  The LPHD Providing Services and the LPHD Requiring Services shall seek, in advance to agree to nature of and structure of providing the temporary services.  However, absent such other agreement, the decision of the LPHD Providing Services shall be final in determining nature and structure, including the necessity for on-site services.  It is contemplated that medical director services will primarily be provided via telephone with limited or no on-site services provided.  It will be the day-to-day responsibility of the medical director for the LPHD Providing Services to coordinate coverage with the Administration of each LPHD and other appropriate individuals.</w:t>
      </w:r>
    </w:p>
    <w:p w:rsidR="00023269" w:rsidRPr="008B5F96" w:rsidRDefault="00023269" w:rsidP="00023269">
      <w:pPr>
        <w:pStyle w:val="ListParagraph"/>
        <w:ind w:left="1440"/>
        <w:jc w:val="both"/>
        <w:rPr>
          <w:rFonts w:ascii="Times New Roman" w:hAnsi="Times New Roman" w:cs="Times New Roman"/>
          <w:sz w:val="24"/>
          <w:szCs w:val="24"/>
        </w:rPr>
      </w:pPr>
    </w:p>
    <w:p w:rsidR="00023269" w:rsidRPr="008B5F96" w:rsidRDefault="00023269" w:rsidP="00AA4638">
      <w:pPr>
        <w:pStyle w:val="ListParagraph"/>
        <w:numPr>
          <w:ilvl w:val="0"/>
          <w:numId w:val="31"/>
        </w:numPr>
        <w:rPr>
          <w:rFonts w:ascii="Times New Roman" w:hAnsi="Times New Roman" w:cs="Times New Roman"/>
          <w:sz w:val="24"/>
          <w:szCs w:val="24"/>
        </w:rPr>
      </w:pPr>
      <w:r w:rsidRPr="008B5F96">
        <w:rPr>
          <w:rFonts w:ascii="Times New Roman" w:hAnsi="Times New Roman" w:cs="Times New Roman"/>
          <w:sz w:val="24"/>
          <w:szCs w:val="24"/>
        </w:rPr>
        <w:t xml:space="preserve">If necessary during a Short Term Absence, the medical director for the LPHD Providing Services will undertake to support the billing functions of the LPHD Requiring Services which may include, but is not limited to, the provision of medical director’s NPI number and/or submission of necessary documentation for the medical director to temporarily become a credentialed provider for the LPHD Requiring Services in the Council for Affordable Healthcare (“CAQH”). </w:t>
      </w:r>
    </w:p>
    <w:p w:rsidR="00023269" w:rsidRPr="008B5F96" w:rsidRDefault="00023269" w:rsidP="00023269">
      <w:pPr>
        <w:pStyle w:val="ListParagraph"/>
        <w:ind w:left="1440" w:hanging="360"/>
        <w:jc w:val="both"/>
        <w:rPr>
          <w:rFonts w:ascii="Times New Roman" w:hAnsi="Times New Roman" w:cs="Times New Roman"/>
          <w:sz w:val="24"/>
          <w:szCs w:val="24"/>
        </w:rPr>
      </w:pPr>
    </w:p>
    <w:p w:rsidR="00023269" w:rsidRPr="008B5F96" w:rsidRDefault="00023269" w:rsidP="00AA4638">
      <w:pPr>
        <w:pStyle w:val="ListParagraph"/>
        <w:numPr>
          <w:ilvl w:val="0"/>
          <w:numId w:val="31"/>
        </w:numPr>
        <w:jc w:val="both"/>
        <w:rPr>
          <w:rFonts w:ascii="Times New Roman" w:hAnsi="Times New Roman" w:cs="Times New Roman"/>
          <w:sz w:val="24"/>
          <w:szCs w:val="24"/>
        </w:rPr>
      </w:pPr>
      <w:r w:rsidRPr="008B5F96">
        <w:rPr>
          <w:rFonts w:ascii="Times New Roman" w:hAnsi="Times New Roman" w:cs="Times New Roman"/>
          <w:sz w:val="24"/>
          <w:szCs w:val="24"/>
        </w:rPr>
        <w:t>The LPHD Providing Services shall be responsible for the medical director’s continued coverage under any worker’s compensation insurance or unemployment compensation insurance plans.  Each LPHD represents and warrants that it is covered by a worker’s compensation insurance policy procured and paid for by it which extends to coverage of its respective medical director.  The LCPH Providing Services shall notify the LPHD Requiring Services immediately if the status of said coverage changes.</w:t>
      </w:r>
    </w:p>
    <w:p w:rsidR="00023269" w:rsidRPr="008B5F96" w:rsidRDefault="00023269" w:rsidP="00023269">
      <w:pPr>
        <w:pStyle w:val="ListParagraph"/>
        <w:ind w:left="1080"/>
        <w:jc w:val="both"/>
        <w:rPr>
          <w:rFonts w:ascii="Times New Roman" w:hAnsi="Times New Roman" w:cs="Times New Roman"/>
          <w:b/>
          <w:bCs/>
          <w:sz w:val="24"/>
          <w:szCs w:val="24"/>
        </w:rPr>
      </w:pPr>
    </w:p>
    <w:p w:rsidR="00023269" w:rsidRPr="008B5F96" w:rsidRDefault="00023269" w:rsidP="00AA4638">
      <w:pPr>
        <w:pStyle w:val="ListParagraph"/>
        <w:numPr>
          <w:ilvl w:val="0"/>
          <w:numId w:val="30"/>
        </w:numPr>
        <w:jc w:val="both"/>
        <w:rPr>
          <w:rFonts w:ascii="Times New Roman" w:hAnsi="Times New Roman" w:cs="Times New Roman"/>
          <w:b/>
          <w:bCs/>
          <w:sz w:val="24"/>
          <w:szCs w:val="24"/>
        </w:rPr>
      </w:pPr>
      <w:r w:rsidRPr="008B5F96">
        <w:rPr>
          <w:rFonts w:ascii="Times New Roman" w:hAnsi="Times New Roman" w:cs="Times New Roman"/>
          <w:sz w:val="24"/>
          <w:szCs w:val="24"/>
          <w:u w:val="single"/>
        </w:rPr>
        <w:t>LPHD Requiring Services Responsibilities</w:t>
      </w:r>
      <w:r w:rsidRPr="008B5F96">
        <w:rPr>
          <w:rFonts w:ascii="Times New Roman" w:hAnsi="Times New Roman" w:cs="Times New Roman"/>
          <w:sz w:val="24"/>
          <w:szCs w:val="24"/>
        </w:rPr>
        <w:t xml:space="preserve">: If temporary backup medical director services are required to cover Short Term Absences, the medical director or health officer of the LPHD Requiring Services shall notify the health officer or medical director of the LPHD Providing Services as to the need for, expected duration,   and scope of such backup services.  The LPHD Requiring Services’ staff shall cooperate fully with the LPHD Providing Services’ medical director and staff regarding all aspects of providing substitute/backup services, including planning, scheduling services necessary to be performed and the performance of staff duties and functions. </w:t>
      </w:r>
    </w:p>
    <w:p w:rsidR="00023269" w:rsidRPr="008B5F96" w:rsidRDefault="00023269" w:rsidP="00023269">
      <w:pPr>
        <w:ind w:firstLine="720"/>
        <w:jc w:val="both"/>
        <w:rPr>
          <w:rFonts w:ascii="Times New Roman" w:hAnsi="Times New Roman" w:cs="Times New Roman"/>
          <w:sz w:val="24"/>
          <w:szCs w:val="24"/>
        </w:rPr>
      </w:pPr>
      <w:r w:rsidRPr="008B5F96">
        <w:rPr>
          <w:rFonts w:ascii="Times New Roman" w:hAnsi="Times New Roman" w:cs="Times New Roman"/>
          <w:sz w:val="24"/>
          <w:szCs w:val="24"/>
        </w:rPr>
        <w:t xml:space="preserve">C.  </w:t>
      </w:r>
      <w:r w:rsidRPr="008B5F96">
        <w:rPr>
          <w:rFonts w:ascii="Times New Roman" w:hAnsi="Times New Roman" w:cs="Times New Roman"/>
          <w:sz w:val="24"/>
          <w:szCs w:val="24"/>
          <w:u w:val="single"/>
        </w:rPr>
        <w:t>Parties Mutual Responsibilities</w:t>
      </w:r>
      <w:r w:rsidRPr="008B5F96">
        <w:rPr>
          <w:rFonts w:ascii="Times New Roman" w:hAnsi="Times New Roman" w:cs="Times New Roman"/>
          <w:sz w:val="24"/>
          <w:szCs w:val="24"/>
        </w:rPr>
        <w:t>:  It shall be the responsibility of both Parties to:</w:t>
      </w:r>
    </w:p>
    <w:p w:rsidR="00023269" w:rsidRPr="008B5F96" w:rsidRDefault="00023269" w:rsidP="00023269">
      <w:pPr>
        <w:spacing w:after="240" w:line="240" w:lineRule="auto"/>
        <w:ind w:left="1440" w:hanging="360"/>
        <w:jc w:val="both"/>
        <w:rPr>
          <w:rFonts w:ascii="Times New Roman" w:hAnsi="Times New Roman" w:cs="Times New Roman"/>
          <w:sz w:val="24"/>
          <w:szCs w:val="24"/>
        </w:rPr>
      </w:pPr>
      <w:r w:rsidRPr="008B5F96">
        <w:rPr>
          <w:rFonts w:ascii="Times New Roman" w:hAnsi="Times New Roman" w:cs="Times New Roman"/>
          <w:sz w:val="24"/>
          <w:szCs w:val="24"/>
        </w:rPr>
        <w:t>1.</w:t>
      </w:r>
      <w:r w:rsidRPr="008B5F96">
        <w:rPr>
          <w:rFonts w:ascii="Times New Roman" w:hAnsi="Times New Roman" w:cs="Times New Roman"/>
          <w:sz w:val="24"/>
          <w:szCs w:val="24"/>
        </w:rPr>
        <w:tab/>
        <w:t>Work cooperatively to ensure appropriate, efficient communication in support of the intent of this Agreement.</w:t>
      </w:r>
    </w:p>
    <w:p w:rsidR="00023269" w:rsidRPr="008B5F96" w:rsidRDefault="00023269" w:rsidP="00023269">
      <w:pPr>
        <w:ind w:left="1440" w:hanging="360"/>
        <w:jc w:val="both"/>
        <w:rPr>
          <w:rFonts w:ascii="Times New Roman" w:hAnsi="Times New Roman" w:cs="Times New Roman"/>
          <w:sz w:val="24"/>
          <w:szCs w:val="24"/>
        </w:rPr>
      </w:pPr>
      <w:r w:rsidRPr="008B5F96">
        <w:rPr>
          <w:rFonts w:ascii="Times New Roman" w:hAnsi="Times New Roman" w:cs="Times New Roman"/>
          <w:sz w:val="24"/>
          <w:szCs w:val="24"/>
        </w:rPr>
        <w:t>2.</w:t>
      </w:r>
      <w:r w:rsidRPr="008B5F96">
        <w:rPr>
          <w:rFonts w:ascii="Times New Roman" w:hAnsi="Times New Roman" w:cs="Times New Roman"/>
          <w:sz w:val="24"/>
          <w:szCs w:val="24"/>
        </w:rPr>
        <w:tab/>
        <w:t xml:space="preserve">LPHD Requiring Services agrees to be responsible for any act or omission of the medical director incurred in or arising out of the medical director’s performance on behalf of the LPHD Requiring Services. The LPHD Providing Services agrees to remain responsible for any act or omission of the medical director incurred in or arising out of the medical director’s performance on behalf of the LPHD Providing Services.    Nothing contained herein shall be expressly or impliedly interpreted to trigger liability for LPHD Requiring Services or LPHD Providing Services for the other party’s actions.  Nothing in this Agreement shall be construed as a waiver by either the LPHC or the medical director of any governmental immunity they may have as provided by statute or court decisions. </w:t>
      </w:r>
    </w:p>
    <w:p w:rsidR="00023269" w:rsidRPr="008B5F96" w:rsidRDefault="00023269" w:rsidP="00023269">
      <w:pPr>
        <w:ind w:left="1440"/>
        <w:jc w:val="both"/>
        <w:rPr>
          <w:rFonts w:ascii="Times New Roman" w:hAnsi="Times New Roman" w:cs="Times New Roman"/>
          <w:sz w:val="24"/>
          <w:szCs w:val="24"/>
        </w:rPr>
      </w:pPr>
      <w:r w:rsidRPr="008B5F96">
        <w:rPr>
          <w:rFonts w:ascii="Times New Roman" w:hAnsi="Times New Roman" w:cs="Times New Roman"/>
          <w:sz w:val="24"/>
          <w:szCs w:val="24"/>
        </w:rPr>
        <w:t xml:space="preserve">Each LPHD shall maintain suitable comprehensive liability (including malpractice) coverages for their respective exposures.  LPHD Requiring Services shall maintain liability (including malpractice) insurance covering the substitute medical director when acting in the capacity of LPHD Requiring Services’ medical director.  LPHD Providing Services shall maintain liability insurance (including malpractice) covering health department, including the medical director, when acting for the LPHD Providing Services.   LPHD Requiring Services shall add LPHD Providing Services as an Additional Insured on LPHD Requiring Services’ liability (including malpractice) insurance to the extent the liability incurred arises out of a medical director acting in the substitute capacity for LPHD Requiring Services. Nothing contained herein shall be construed to require either LPHD to purchase, maintain or provide such liability or malpractice coverage for the benefit of the other.  However, it will be the responsibility of the LPHD Requiring Services to notify its carrier and provide such coverages prior to the medical director’s provision of substitute services. </w:t>
      </w:r>
    </w:p>
    <w:p w:rsidR="00023269" w:rsidRPr="008B5F96" w:rsidRDefault="00023269" w:rsidP="00023269">
      <w:pPr>
        <w:ind w:left="1440"/>
        <w:jc w:val="both"/>
        <w:rPr>
          <w:rFonts w:ascii="Times New Roman" w:hAnsi="Times New Roman" w:cs="Times New Roman"/>
          <w:sz w:val="24"/>
          <w:szCs w:val="24"/>
        </w:rPr>
      </w:pPr>
      <w:r w:rsidRPr="008B5F96">
        <w:rPr>
          <w:rFonts w:ascii="Times New Roman" w:hAnsi="Times New Roman" w:cs="Times New Roman"/>
          <w:sz w:val="24"/>
          <w:szCs w:val="24"/>
        </w:rPr>
        <w:t xml:space="preserve">If a medical director individually or separately insures for malpractice coverage, it will be the responsibility of the medical director to assure such malpractice coverage extends to services provided under this Agreement to a LPHD Requiring Services.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2. </w:t>
      </w:r>
      <w:r w:rsidRPr="008B5F96">
        <w:rPr>
          <w:rFonts w:ascii="Times New Roman" w:hAnsi="Times New Roman" w:cs="Times New Roman"/>
          <w:b/>
          <w:sz w:val="24"/>
          <w:szCs w:val="24"/>
        </w:rPr>
        <w:tab/>
        <w:t>Term.</w:t>
      </w:r>
      <w:r w:rsidRPr="008B5F96">
        <w:rPr>
          <w:rFonts w:ascii="Times New Roman" w:hAnsi="Times New Roman" w:cs="Times New Roman"/>
          <w:sz w:val="24"/>
          <w:szCs w:val="24"/>
        </w:rPr>
        <w:t xml:space="preserve"> The term of this Agreement shall commence on ______ and shall expire on _______________ unless earlier terminated. On or before _______ the parties shall review this relationship and jointly agree on whether the Agreement will be extended and on what terms beyond_____________.  Notwithstanding any provision regarding term, either LPHD may terminate its participation in this Agreement at any time with 30 days written notice to the other LPHD.</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3.</w:t>
      </w:r>
      <w:r w:rsidRPr="008B5F96">
        <w:rPr>
          <w:rFonts w:ascii="Times New Roman" w:hAnsi="Times New Roman" w:cs="Times New Roman"/>
          <w:b/>
          <w:sz w:val="24"/>
          <w:szCs w:val="24"/>
        </w:rPr>
        <w:tab/>
        <w:t xml:space="preserve">Reimbursement.  </w:t>
      </w:r>
      <w:r w:rsidRPr="008B5F96">
        <w:rPr>
          <w:rFonts w:ascii="Times New Roman" w:hAnsi="Times New Roman" w:cs="Times New Roman"/>
          <w:sz w:val="24"/>
          <w:szCs w:val="24"/>
        </w:rPr>
        <w:t xml:space="preserve">The LPHDs agree that each contemplates general long term reciprocity and balance in the respective provision of back-up medical director services for Short Term Absences.  As such, for back-up medical director services for Short Term Absences the LPHD Providing Services will not seek, nor be entitled to, reimbursement of any kind for such services.   The consideration for this Agreement shall be the reciprocal promises to provide, and the provision of, back-up medical director services for coverage of Short Term Absences.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4.  </w:t>
      </w:r>
      <w:r w:rsidRPr="008B5F96">
        <w:rPr>
          <w:rFonts w:ascii="Times New Roman" w:hAnsi="Times New Roman" w:cs="Times New Roman"/>
          <w:b/>
          <w:sz w:val="24"/>
          <w:szCs w:val="24"/>
        </w:rPr>
        <w:tab/>
      </w:r>
      <w:r w:rsidRPr="008B5F96">
        <w:rPr>
          <w:rFonts w:ascii="Times New Roman" w:hAnsi="Times New Roman" w:cs="Times New Roman"/>
          <w:b/>
          <w:bCs/>
          <w:sz w:val="24"/>
          <w:szCs w:val="24"/>
        </w:rPr>
        <w:t>Patient Records.</w:t>
      </w:r>
      <w:r w:rsidRPr="008B5F96">
        <w:rPr>
          <w:rFonts w:ascii="Times New Roman" w:hAnsi="Times New Roman" w:cs="Times New Roman"/>
          <w:sz w:val="24"/>
          <w:szCs w:val="24"/>
        </w:rPr>
        <w:t xml:space="preserve"> Each LPHD shall have sole and exclusive right to the retention of all records pertaining to its patients and services rendered pursuant to this Agreement.  The assigned medical director shall have the right to access any LPHD Requiring Services records including patient records required for the performance of services to be provided pursuant to this Agreement.  In receiving such access, the medical director shall comply with all applicable requirements of the Health Insurance Portability and Accountability Act of 1996 (HIPAA), Public Law 104-191, as amended, and its rules and regulations promulgated pursuant thereto, 45 CFR Parts 160 and 164, as amended.  Access shall be limited to the minimum necessary to provide the applicable services.  Breach of this section shall be a material breach of this Agreement.</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5. </w:t>
      </w:r>
      <w:r w:rsidRPr="008B5F96">
        <w:rPr>
          <w:rFonts w:ascii="Times New Roman" w:hAnsi="Times New Roman" w:cs="Times New Roman"/>
          <w:b/>
          <w:sz w:val="24"/>
          <w:szCs w:val="24"/>
        </w:rPr>
        <w:tab/>
        <w:t>Status of Medical Director.</w:t>
      </w:r>
      <w:r w:rsidRPr="008B5F96">
        <w:rPr>
          <w:rFonts w:ascii="Times New Roman" w:hAnsi="Times New Roman" w:cs="Times New Roman"/>
          <w:sz w:val="24"/>
          <w:szCs w:val="24"/>
        </w:rPr>
        <w:t xml:space="preserve">   It is expressly understood and agreed that the employees, servants and agents of either of the LPHDs to this Agreement shall not be deemed to be and shall not hold themselves out as the employees, servants or agents of the other party.  Each of the LPHDs to this Agreement shall be responsible for withholding and payment of all income and social security taxes to the proper Federal, State and local governments for their employees, including the medical director.  The medical director and employees of each of the LPHDs shall not be entitled to any fringe benefits otherwise provided by the other party to its employees or medical director, such as, but not limited to, health and accident insurance, life insurance, paid vacation leave, paid sick leave, pension and longevity.  Each of the parties shall carry workers’ compensation insurance and unemployment compensation coverage for its employees, as required by law.</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6.</w:t>
      </w:r>
      <w:r w:rsidRPr="008B5F96">
        <w:rPr>
          <w:rFonts w:ascii="Times New Roman" w:hAnsi="Times New Roman" w:cs="Times New Roman"/>
          <w:b/>
          <w:sz w:val="24"/>
          <w:szCs w:val="24"/>
        </w:rPr>
        <w:tab/>
        <w:t xml:space="preserve"> </w:t>
      </w:r>
      <w:r w:rsidRPr="008B5F96">
        <w:rPr>
          <w:rFonts w:ascii="Times New Roman" w:hAnsi="Times New Roman" w:cs="Times New Roman"/>
          <w:b/>
          <w:bCs/>
          <w:sz w:val="24"/>
          <w:szCs w:val="24"/>
        </w:rPr>
        <w:t xml:space="preserve">No Third Party Benefit. </w:t>
      </w:r>
      <w:r w:rsidRPr="008B5F96">
        <w:rPr>
          <w:rFonts w:ascii="Times New Roman" w:hAnsi="Times New Roman" w:cs="Times New Roman"/>
          <w:sz w:val="24"/>
          <w:szCs w:val="24"/>
        </w:rPr>
        <w:t xml:space="preserve"> The provisions of this Agreement are for the benefit of the LPHDs, and not for the benefit of any other person or entity, including each LPHD’s medical director.</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7. </w:t>
      </w:r>
      <w:r w:rsidRPr="008B5F96">
        <w:rPr>
          <w:rFonts w:ascii="Times New Roman" w:hAnsi="Times New Roman" w:cs="Times New Roman"/>
          <w:b/>
          <w:sz w:val="24"/>
          <w:szCs w:val="24"/>
        </w:rPr>
        <w:tab/>
        <w:t>Assignment.</w:t>
      </w:r>
      <w:r w:rsidRPr="008B5F96">
        <w:rPr>
          <w:rFonts w:ascii="Times New Roman" w:hAnsi="Times New Roman" w:cs="Times New Roman"/>
          <w:sz w:val="24"/>
          <w:szCs w:val="24"/>
        </w:rPr>
        <w:t xml:space="preserve"> Neither party shall assign or transfer any of its rights or interests in or to this Agreement, nor delegate any of its obligations hereunder, without the prior written consent of the other.</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8.  </w:t>
      </w:r>
      <w:r w:rsidRPr="008B5F96">
        <w:rPr>
          <w:rFonts w:ascii="Times New Roman" w:hAnsi="Times New Roman" w:cs="Times New Roman"/>
          <w:b/>
          <w:sz w:val="24"/>
          <w:szCs w:val="24"/>
        </w:rPr>
        <w:tab/>
        <w:t>Nondiscrimination</w:t>
      </w:r>
      <w:r w:rsidRPr="008B5F96">
        <w:rPr>
          <w:rFonts w:ascii="Times New Roman" w:hAnsi="Times New Roman" w:cs="Times New Roman"/>
          <w:sz w:val="24"/>
          <w:szCs w:val="24"/>
        </w:rPr>
        <w:t>.  Each LPHD as required by law, shall not discriminate against a person to be served or an employee or applicant for employment with respect to hire, tenure, terms, conditions, or privileges of employment, or any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or any other legally protected status under</w:t>
      </w:r>
      <w:r w:rsidRPr="008B5F96">
        <w:rPr>
          <w:rFonts w:ascii="Times New Roman" w:eastAsiaTheme="minorEastAsia" w:hAnsi="Times New Roman" w:cs="Times New Roman"/>
          <w:sz w:val="24"/>
          <w:szCs w:val="24"/>
        </w:rPr>
        <w:t xml:space="preserve"> </w:t>
      </w:r>
      <w:r w:rsidRPr="008B5F96">
        <w:rPr>
          <w:rFonts w:ascii="Times New Roman" w:hAnsi="Times New Roman" w:cs="Times New Roman"/>
          <w:sz w:val="24"/>
          <w:szCs w:val="24"/>
        </w:rPr>
        <w:t>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USCA §12101 et seq.), as amended, and regulations promulgated thereunder.    Breach of this covenant may be regarded as a material breach of the Agreement.</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9. </w:t>
      </w:r>
      <w:r w:rsidRPr="008B5F96">
        <w:rPr>
          <w:rFonts w:ascii="Times New Roman" w:hAnsi="Times New Roman" w:cs="Times New Roman"/>
          <w:b/>
          <w:sz w:val="24"/>
          <w:szCs w:val="24"/>
        </w:rPr>
        <w:tab/>
        <w:t>Severability</w:t>
      </w:r>
      <w:r w:rsidRPr="008B5F96">
        <w:rPr>
          <w:rFonts w:ascii="Times New Roman" w:hAnsi="Times New Roman" w:cs="Times New Roman"/>
          <w:sz w:val="24"/>
          <w:szCs w:val="24"/>
        </w:rPr>
        <w:t>. If any provision of this Agreement is held by a court of competent jurisdiction to be invalid, illegal or unenforceable, or if any such term is so held when applied to any particular circumstance, such invalidity, illegality, or unenforceability shall not affect any other provisions of this Agreement, or affect the application of such provision to any other circumstances, and the Agreement shall be construed and enforced as if such invalid, illegal or unenforceable provision were not contained herein.</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10. </w:t>
      </w:r>
      <w:r w:rsidRPr="008B5F96">
        <w:rPr>
          <w:rFonts w:ascii="Times New Roman" w:hAnsi="Times New Roman" w:cs="Times New Roman"/>
          <w:b/>
          <w:sz w:val="24"/>
          <w:szCs w:val="24"/>
        </w:rPr>
        <w:tab/>
        <w:t>Amendment</w:t>
      </w:r>
      <w:r w:rsidRPr="008B5F96">
        <w:rPr>
          <w:rFonts w:ascii="Times New Roman" w:hAnsi="Times New Roman" w:cs="Times New Roman"/>
          <w:sz w:val="24"/>
          <w:szCs w:val="24"/>
        </w:rPr>
        <w:t>. The Agreement may be amended only by a writing signed by both Parties.</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11. </w:t>
      </w:r>
      <w:r w:rsidRPr="008B5F96">
        <w:rPr>
          <w:rFonts w:ascii="Times New Roman" w:hAnsi="Times New Roman" w:cs="Times New Roman"/>
          <w:b/>
          <w:sz w:val="24"/>
          <w:szCs w:val="24"/>
        </w:rPr>
        <w:tab/>
        <w:t>Governing Law.</w:t>
      </w:r>
      <w:r w:rsidRPr="008B5F96">
        <w:rPr>
          <w:rFonts w:ascii="Times New Roman" w:hAnsi="Times New Roman" w:cs="Times New Roman"/>
          <w:sz w:val="24"/>
          <w:szCs w:val="24"/>
        </w:rPr>
        <w:t xml:space="preserve"> This Agreement shall be governed by and construed in accordance with the substantive law of the State of Michigan, without regard to the conflicts of laws provisions thereof.</w:t>
      </w:r>
    </w:p>
    <w:p w:rsidR="00023269" w:rsidRPr="008B5F96" w:rsidRDefault="00023269" w:rsidP="00023269">
      <w:pPr>
        <w:autoSpaceDE w:val="0"/>
        <w:autoSpaceDN w:val="0"/>
        <w:adjustRightInd w:val="0"/>
        <w:jc w:val="both"/>
        <w:rPr>
          <w:rFonts w:ascii="Times New Roman" w:hAnsi="Times New Roman" w:cs="Times New Roman"/>
          <w:b/>
          <w:bCs/>
          <w:sz w:val="24"/>
          <w:szCs w:val="24"/>
        </w:rPr>
      </w:pPr>
      <w:r w:rsidRPr="008B5F96">
        <w:rPr>
          <w:rFonts w:ascii="Times New Roman" w:hAnsi="Times New Roman" w:cs="Times New Roman"/>
          <w:b/>
          <w:sz w:val="24"/>
          <w:szCs w:val="24"/>
        </w:rPr>
        <w:t xml:space="preserve">12. </w:t>
      </w:r>
      <w:r w:rsidRPr="008B5F96">
        <w:rPr>
          <w:rFonts w:ascii="Times New Roman" w:hAnsi="Times New Roman" w:cs="Times New Roman"/>
          <w:b/>
          <w:sz w:val="24"/>
          <w:szCs w:val="24"/>
        </w:rPr>
        <w:tab/>
        <w:t>Complete Agreement.</w:t>
      </w:r>
      <w:r w:rsidRPr="008B5F96">
        <w:rPr>
          <w:rFonts w:ascii="Times New Roman" w:hAnsi="Times New Roman" w:cs="Times New Roman"/>
          <w:sz w:val="24"/>
          <w:szCs w:val="24"/>
        </w:rPr>
        <w:t xml:space="preserve"> This Agreement constitutes the entire agreement between the parties concerning the subject matter hereof, superseding all prior agreements and understandings. There are no other agreements or understandings between the parties concerning the subject matter hereof. Each party acknowledges that it has not relied on any representations by the other party or by anyone acting or purporting to act for the other party or for whose actions the other party is responsible, other than the express, written representations set forth herein.</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sz w:val="24"/>
          <w:szCs w:val="24"/>
        </w:rPr>
        <w:t xml:space="preserve">13.  Certification:  </w:t>
      </w:r>
      <w:r w:rsidRPr="008B5F96">
        <w:rPr>
          <w:rFonts w:ascii="Times New Roman" w:hAnsi="Times New Roman" w:cs="Times New Roman"/>
          <w:sz w:val="24"/>
          <w:szCs w:val="24"/>
        </w:rPr>
        <w:t>The individuals or officers signing this Agreement certify by their signatures that they are authorized to sign this Agreement on behalf of their respective County Board of Commissioners or District Board of Health.</w:t>
      </w:r>
    </w:p>
    <w:p w:rsidR="00023269" w:rsidRPr="008B5F96" w:rsidRDefault="00023269" w:rsidP="00023269">
      <w:pPr>
        <w:rPr>
          <w:rFonts w:ascii="Times New Roman" w:hAnsi="Times New Roman" w:cs="Times New Roman"/>
          <w:sz w:val="24"/>
          <w:szCs w:val="24"/>
        </w:rPr>
      </w:pPr>
      <w:r w:rsidRPr="008B5F96">
        <w:rPr>
          <w:rFonts w:ascii="Times New Roman" w:hAnsi="Times New Roman" w:cs="Times New Roman"/>
          <w:b/>
          <w:sz w:val="24"/>
          <w:szCs w:val="24"/>
        </w:rPr>
        <w:t>IN WITNESS WHEREOF,</w:t>
      </w:r>
      <w:r w:rsidRPr="008B5F96">
        <w:rPr>
          <w:rFonts w:ascii="Times New Roman" w:hAnsi="Times New Roman" w:cs="Times New Roman"/>
          <w:sz w:val="24"/>
          <w:szCs w:val="24"/>
        </w:rPr>
        <w:t xml:space="preserve"> the parties hereto have executed this Agreement as of the day and year first above written.</w:t>
      </w:r>
    </w:p>
    <w:p w:rsidR="00023269" w:rsidRPr="008B5F96" w:rsidRDefault="00023269" w:rsidP="00023269">
      <w:pPr>
        <w:rPr>
          <w:rFonts w:ascii="Times New Roman" w:hAnsi="Times New Roman" w:cs="Times New Roman"/>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sz w:val="24"/>
          <w:szCs w:val="24"/>
        </w:rPr>
        <w:t>____________________</w:t>
      </w:r>
      <w:r w:rsidRPr="008B5F96">
        <w:rPr>
          <w:rFonts w:ascii="Times New Roman" w:hAnsi="Times New Roman" w:cs="Times New Roman"/>
          <w:b/>
          <w:bCs/>
          <w:sz w:val="24"/>
          <w:szCs w:val="24"/>
        </w:rPr>
        <w:t xml:space="preserve"> Health Department</w:t>
      </w: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b/>
          <w:bCs/>
          <w:sz w:val="24"/>
          <w:szCs w:val="24"/>
        </w:rPr>
        <w:t>____________________ Health Department</w:t>
      </w: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2564F8" w:rsidRPr="008B5F96" w:rsidRDefault="002564F8" w:rsidP="00023269">
      <w:pPr>
        <w:autoSpaceDE w:val="0"/>
        <w:autoSpaceDN w:val="0"/>
        <w:adjustRightInd w:val="0"/>
        <w:jc w:val="both"/>
        <w:rPr>
          <w:rFonts w:ascii="Times New Roman" w:hAnsi="Times New Roman" w:cs="Times New Roman"/>
          <w:b/>
          <w:bCs/>
        </w:rPr>
      </w:pPr>
    </w:p>
    <w:p w:rsidR="002564F8" w:rsidRPr="008B5F96" w:rsidRDefault="002564F8" w:rsidP="00023269">
      <w:pPr>
        <w:autoSpaceDE w:val="0"/>
        <w:autoSpaceDN w:val="0"/>
        <w:adjustRightInd w:val="0"/>
        <w:jc w:val="both"/>
        <w:rPr>
          <w:rFonts w:ascii="Times New Roman" w:hAnsi="Times New Roman" w:cs="Times New Roman"/>
          <w:b/>
          <w:bCs/>
        </w:rPr>
      </w:pPr>
    </w:p>
    <w:p w:rsidR="002564F8" w:rsidRPr="008B5F96" w:rsidRDefault="002564F8" w:rsidP="00023269">
      <w:pPr>
        <w:autoSpaceDE w:val="0"/>
        <w:autoSpaceDN w:val="0"/>
        <w:adjustRightInd w:val="0"/>
        <w:jc w:val="both"/>
        <w:rPr>
          <w:rFonts w:ascii="Times New Roman" w:hAnsi="Times New Roman" w:cs="Times New Roman"/>
          <w:b/>
          <w:bCs/>
        </w:rPr>
      </w:pPr>
    </w:p>
    <w:p w:rsidR="002564F8" w:rsidRPr="008B5F96" w:rsidRDefault="002564F8" w:rsidP="00023269">
      <w:pPr>
        <w:autoSpaceDE w:val="0"/>
        <w:autoSpaceDN w:val="0"/>
        <w:adjustRightInd w:val="0"/>
        <w:jc w:val="both"/>
        <w:rPr>
          <w:rFonts w:ascii="Times New Roman" w:hAnsi="Times New Roman" w:cs="Times New Roman"/>
          <w:b/>
          <w:bCs/>
        </w:rPr>
      </w:pPr>
    </w:p>
    <w:p w:rsidR="002564F8" w:rsidRPr="008B5F96" w:rsidRDefault="002564F8" w:rsidP="00023269">
      <w:pPr>
        <w:autoSpaceDE w:val="0"/>
        <w:autoSpaceDN w:val="0"/>
        <w:adjustRightInd w:val="0"/>
        <w:jc w:val="both"/>
        <w:rPr>
          <w:rFonts w:ascii="Times New Roman" w:hAnsi="Times New Roman" w:cs="Times New Roman"/>
          <w:b/>
          <w:bCs/>
        </w:rPr>
      </w:pPr>
    </w:p>
    <w:p w:rsidR="002564F8" w:rsidRPr="008B5F96" w:rsidRDefault="002564F8" w:rsidP="00023269">
      <w:pPr>
        <w:autoSpaceDE w:val="0"/>
        <w:autoSpaceDN w:val="0"/>
        <w:adjustRightInd w:val="0"/>
        <w:jc w:val="both"/>
        <w:rPr>
          <w:rFonts w:ascii="Times New Roman" w:hAnsi="Times New Roman" w:cs="Times New Roman"/>
          <w:b/>
          <w:bCs/>
        </w:rPr>
      </w:pPr>
    </w:p>
    <w:p w:rsidR="002564F8" w:rsidRPr="008B5F96" w:rsidRDefault="002564F8" w:rsidP="00023269">
      <w:pPr>
        <w:autoSpaceDE w:val="0"/>
        <w:autoSpaceDN w:val="0"/>
        <w:adjustRightInd w:val="0"/>
        <w:jc w:val="both"/>
        <w:rPr>
          <w:rFonts w:ascii="Times New Roman" w:hAnsi="Times New Roman" w:cs="Times New Roman"/>
          <w:b/>
          <w:bCs/>
        </w:rPr>
      </w:pPr>
    </w:p>
    <w:p w:rsidR="002564F8" w:rsidRPr="008B5F96" w:rsidRDefault="002564F8" w:rsidP="00023269">
      <w:pPr>
        <w:autoSpaceDE w:val="0"/>
        <w:autoSpaceDN w:val="0"/>
        <w:adjustRightInd w:val="0"/>
        <w:jc w:val="both"/>
        <w:rPr>
          <w:rFonts w:ascii="Times New Roman" w:hAnsi="Times New Roman" w:cs="Times New Roman"/>
          <w:b/>
          <w:bCs/>
        </w:rPr>
      </w:pPr>
    </w:p>
    <w:p w:rsidR="002564F8" w:rsidRPr="008B5F96" w:rsidRDefault="002564F8" w:rsidP="00023269">
      <w:pPr>
        <w:autoSpaceDE w:val="0"/>
        <w:autoSpaceDN w:val="0"/>
        <w:adjustRightInd w:val="0"/>
        <w:jc w:val="both"/>
        <w:rPr>
          <w:rFonts w:ascii="Times New Roman" w:hAnsi="Times New Roman" w:cs="Times New Roman"/>
          <w:b/>
          <w:bCs/>
        </w:rPr>
      </w:pP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rPr>
        <w:t>This template Memorandum of Understanding (MOU) is a resource prepared by the Michigan Association for Local Public Health (MALPH) in consultation with the Network for Public Health Law [might add or substitute Cohl, Stoker, &amp; Toskey]. The template may be useful to local health departments to formalize an arrangement for back-up medical coverage.  This template is not intended to provide legal advice or representation. Local health departments should work with their legal counsel to develop an MOU to meet their specific needs. </w:t>
      </w: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Memorandum of Understanding (MOU) AGREEMENT Template</w:t>
      </w: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 xml:space="preserve">Local Public Health Department – Medical Director Extended Term Back-up Coverage Services </w:t>
      </w: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Between ______ and ______</w:t>
      </w:r>
    </w:p>
    <w:p w:rsidR="00023269" w:rsidRPr="008B5F96" w:rsidRDefault="00023269" w:rsidP="00023269">
      <w:pPr>
        <w:autoSpaceDE w:val="0"/>
        <w:autoSpaceDN w:val="0"/>
        <w:adjustRightInd w:val="0"/>
        <w:spacing w:after="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THIS AGREEMENT</w:t>
      </w:r>
      <w:r w:rsidRPr="008B5F96">
        <w:rPr>
          <w:rFonts w:ascii="Times New Roman" w:hAnsi="Times New Roman" w:cs="Times New Roman"/>
          <w:sz w:val="24"/>
          <w:szCs w:val="24"/>
        </w:rPr>
        <w:t xml:space="preserve">, made and entered into this ___ day of ______________, 2016, by and between __________ LPHD and ____________ LPHD (collectively, the “LPHDs”) is entered into pursuant to provisions of the Public Health Code, MCL 333.2435(c) and the Intergovernmental Contracts Act, MCL 124.1 </w:t>
      </w:r>
      <w:r w:rsidRPr="008B5F96">
        <w:rPr>
          <w:rFonts w:ascii="Times New Roman" w:hAnsi="Times New Roman" w:cs="Times New Roman"/>
          <w:i/>
          <w:sz w:val="24"/>
          <w:szCs w:val="24"/>
        </w:rPr>
        <w:t xml:space="preserve">et seq. </w:t>
      </w:r>
      <w:r w:rsidRPr="008B5F96">
        <w:rPr>
          <w:rFonts w:ascii="Times New Roman" w:hAnsi="Times New Roman" w:cs="Times New Roman"/>
          <w:sz w:val="24"/>
          <w:szCs w:val="24"/>
        </w:rPr>
        <w:t>to formalize an agreement for the provision of extended-term back-up medical director services meeting the requirements of MI. Adm. Code. R. 323.13001, et seq.  Each LPHD agrees to provide extended term back-up medical director services to the other LPHD when it is contemplated the other LPHD’s medical director position will be vacant for an extended period of ___ or more working days caused by circumstance including, but not limited to, the death, incapacity, long-term leave by, retirement,  or departure, of a medical director (“Extended Vacancy”).   This will assure consistent medical director access to address public health medical situations that arise in an Extended Vacancy of the established medical director.</w:t>
      </w:r>
      <w:r w:rsidRPr="008B5F96">
        <w:rPr>
          <w:rFonts w:ascii="Times New Roman" w:eastAsiaTheme="minorEastAsia" w:hAnsi="Times New Roman" w:cs="Times New Roman"/>
          <w:b/>
          <w:bCs/>
          <w:sz w:val="24"/>
          <w:szCs w:val="24"/>
        </w:rPr>
        <w:t xml:space="preserve"> </w:t>
      </w:r>
      <w:r w:rsidRPr="008B5F96">
        <w:rPr>
          <w:rFonts w:ascii="Times New Roman" w:hAnsi="Times New Roman" w:cs="Times New Roman"/>
          <w:bCs/>
          <w:sz w:val="24"/>
          <w:szCs w:val="24"/>
        </w:rPr>
        <w:t>P</w:t>
      </w:r>
      <w:r w:rsidRPr="008B5F96">
        <w:rPr>
          <w:rFonts w:ascii="Times New Roman" w:hAnsi="Times New Roman" w:cs="Times New Roman"/>
          <w:sz w:val="24"/>
          <w:szCs w:val="24"/>
        </w:rPr>
        <w:t xml:space="preserve">ursuant to Sections 2419 and 2435(c) of the Public Health Code [MCL 333.2419 and MCL 333.2435(c)], the LPHD’s agree that each shall provide the other LPHDs with backup medical director services during an Extended Vacancy, subject to the approval of the Michigan Department of Health and Human Services (hereinafter referred to as the “MDHHS”) of this Agreement, if necessary, pursuant to MCL 333.2419.  </w:t>
      </w:r>
    </w:p>
    <w:p w:rsidR="00023269" w:rsidRPr="008B5F96" w:rsidRDefault="00023269" w:rsidP="00023269">
      <w:pPr>
        <w:jc w:val="both"/>
        <w:rPr>
          <w:rFonts w:ascii="Times New Roman" w:hAnsi="Times New Roman" w:cs="Times New Roman"/>
          <w:sz w:val="24"/>
          <w:szCs w:val="24"/>
        </w:rPr>
      </w:pPr>
      <w:r w:rsidRPr="008B5F96">
        <w:rPr>
          <w:rFonts w:ascii="Times New Roman" w:hAnsi="Times New Roman" w:cs="Times New Roman"/>
          <w:b/>
          <w:sz w:val="24"/>
          <w:szCs w:val="24"/>
        </w:rPr>
        <w:t xml:space="preserve">1. </w:t>
      </w:r>
      <w:r w:rsidRPr="008B5F96">
        <w:rPr>
          <w:rFonts w:ascii="Times New Roman" w:hAnsi="Times New Roman" w:cs="Times New Roman"/>
          <w:b/>
          <w:sz w:val="24"/>
          <w:szCs w:val="24"/>
        </w:rPr>
        <w:tab/>
        <w:t>Purpose and Scope of Work.</w:t>
      </w:r>
      <w:r w:rsidRPr="008B5F96">
        <w:rPr>
          <w:rFonts w:ascii="Times New Roman" w:hAnsi="Times New Roman" w:cs="Times New Roman"/>
          <w:sz w:val="24"/>
          <w:szCs w:val="24"/>
        </w:rPr>
        <w:t xml:space="preserve">   This Agreement is entered to provide for conditional back-up medical director coverage and services in the event of the Extended Vacancy of one of the LPHD’s medical directors.   For a period not to exceed ___ months, the LPHD providing temporary backup medical director services (the “LPHD Providing Services”) shall authorize and direct its medical director to provide up to ____ hours of medical director services per week to the other LPHD (the “LPHD Requiring Services”) due to the Extended Vacancy of the LPHD Requiring Services’ medical director. When acting in the capacity of medical director for the LPHD Requiring Services the medical director shall perform the following functions/duties:</w:t>
      </w:r>
    </w:p>
    <w:p w:rsidR="00023269" w:rsidRPr="008B5F96" w:rsidRDefault="00023269" w:rsidP="00023269">
      <w:pPr>
        <w:ind w:left="1440" w:hanging="720"/>
        <w:rPr>
          <w:rFonts w:ascii="Times New Roman" w:hAnsi="Times New Roman" w:cs="Times New Roman"/>
          <w:sz w:val="24"/>
          <w:szCs w:val="24"/>
        </w:rPr>
      </w:pPr>
      <w:r w:rsidRPr="008B5F96">
        <w:rPr>
          <w:rFonts w:ascii="Times New Roman" w:hAnsi="Times New Roman" w:cs="Times New Roman"/>
          <w:sz w:val="24"/>
          <w:szCs w:val="24"/>
        </w:rPr>
        <w:t>a</w:t>
      </w:r>
      <w:r w:rsidRPr="008B5F96">
        <w:rPr>
          <w:rFonts w:ascii="Times New Roman" w:hAnsi="Times New Roman" w:cs="Times New Roman"/>
          <w:sz w:val="24"/>
          <w:szCs w:val="24"/>
        </w:rPr>
        <w:tab/>
        <w:t>Act as the medical director of LPHD Requiring Services during the term of the Extended Vacancy, or the duration of this Agreement, whichever period is the lesser. This will include, but is not limited to,</w:t>
      </w:r>
      <w:r w:rsidRPr="008B5F96">
        <w:rPr>
          <w:rFonts w:ascii="Times New Roman" w:hAnsi="Times New Roman" w:cs="Times New Roman"/>
          <w:bCs/>
          <w:sz w:val="24"/>
          <w:szCs w:val="24"/>
        </w:rPr>
        <w:t xml:space="preserve"> the provision of medical director’s NPI number and/or submission of necessary documentation for the medical director to temporarily become a credentialed provider for the LPHD Requiring Services in the Council for Affordable Quality Healthcare (“CAQH”); and, </w:t>
      </w:r>
    </w:p>
    <w:p w:rsidR="00023269" w:rsidRPr="008B5F96" w:rsidRDefault="00023269" w:rsidP="00023269">
      <w:pPr>
        <w:ind w:left="1440" w:hanging="720"/>
        <w:rPr>
          <w:rFonts w:ascii="Times New Roman" w:hAnsi="Times New Roman" w:cs="Times New Roman"/>
          <w:sz w:val="24"/>
          <w:szCs w:val="24"/>
        </w:rPr>
      </w:pPr>
      <w:r w:rsidRPr="008B5F96">
        <w:rPr>
          <w:rFonts w:ascii="Times New Roman" w:hAnsi="Times New Roman" w:cs="Times New Roman"/>
          <w:sz w:val="24"/>
          <w:szCs w:val="24"/>
        </w:rPr>
        <w:t>b.</w:t>
      </w:r>
      <w:r w:rsidRPr="008B5F96">
        <w:rPr>
          <w:rFonts w:ascii="Times New Roman" w:hAnsi="Times New Roman" w:cs="Times New Roman"/>
          <w:sz w:val="24"/>
          <w:szCs w:val="24"/>
        </w:rPr>
        <w:tab/>
        <w:t xml:space="preserve">Take such actions and make determinations necessary or appropriate for a Medical Director to carry out the LPHD Requiring Services required or delegated functions under the Michigan Public Health Code (Act 368 of 1978) and to protect public health and prevent diseases.  </w:t>
      </w:r>
    </w:p>
    <w:p w:rsidR="00023269" w:rsidRPr="008B5F96" w:rsidRDefault="00023269" w:rsidP="00AA4638">
      <w:pPr>
        <w:numPr>
          <w:ilvl w:val="0"/>
          <w:numId w:val="30"/>
        </w:numPr>
        <w:jc w:val="both"/>
        <w:rPr>
          <w:rFonts w:ascii="Times New Roman" w:hAnsi="Times New Roman" w:cs="Times New Roman"/>
          <w:sz w:val="24"/>
          <w:szCs w:val="24"/>
        </w:rPr>
      </w:pPr>
      <w:r w:rsidRPr="008B5F96">
        <w:rPr>
          <w:rFonts w:ascii="Times New Roman" w:hAnsi="Times New Roman" w:cs="Times New Roman"/>
          <w:sz w:val="24"/>
          <w:szCs w:val="24"/>
          <w:u w:val="single"/>
        </w:rPr>
        <w:t>LPHD Providing Services Responsibilities</w:t>
      </w:r>
      <w:r w:rsidRPr="008B5F96">
        <w:rPr>
          <w:rFonts w:ascii="Times New Roman" w:hAnsi="Times New Roman" w:cs="Times New Roman"/>
          <w:sz w:val="24"/>
          <w:szCs w:val="24"/>
        </w:rPr>
        <w:t xml:space="preserve">: </w:t>
      </w:r>
      <w:r w:rsidRPr="008B5F96">
        <w:rPr>
          <w:rFonts w:ascii="Times New Roman" w:hAnsi="Times New Roman" w:cs="Times New Roman"/>
          <w:sz w:val="24"/>
          <w:szCs w:val="24"/>
        </w:rPr>
        <w:tab/>
      </w:r>
    </w:p>
    <w:p w:rsidR="00023269" w:rsidRPr="008B5F96" w:rsidRDefault="00023269" w:rsidP="00AA4638">
      <w:pPr>
        <w:pStyle w:val="ListParagraph"/>
        <w:numPr>
          <w:ilvl w:val="0"/>
          <w:numId w:val="32"/>
        </w:numPr>
        <w:jc w:val="both"/>
        <w:rPr>
          <w:rFonts w:ascii="Times New Roman" w:hAnsi="Times New Roman" w:cs="Times New Roman"/>
          <w:sz w:val="24"/>
          <w:szCs w:val="24"/>
        </w:rPr>
      </w:pPr>
      <w:r w:rsidRPr="008B5F96">
        <w:rPr>
          <w:rFonts w:ascii="Times New Roman" w:hAnsi="Times New Roman" w:cs="Times New Roman"/>
          <w:sz w:val="24"/>
          <w:szCs w:val="24"/>
        </w:rPr>
        <w:t>The LPHD Providing Services shall be responsible for the medical director’s continued coverage under any worker’s compensation insurance or unemployment compensation insurance plans.  Each LPHD represents and warrants that it is covered by a worker’s compensation insurance policy procured and paid for by it which extends to coverage of its respective medical director.  The LPHD Providing Services shall notify the LPHD Requiring Services immediately if the status of said coverage changes.</w:t>
      </w:r>
    </w:p>
    <w:p w:rsidR="00023269" w:rsidRPr="008B5F96" w:rsidRDefault="00023269" w:rsidP="00023269">
      <w:pPr>
        <w:pStyle w:val="ListParagraph"/>
        <w:ind w:left="1080"/>
        <w:jc w:val="both"/>
        <w:rPr>
          <w:rFonts w:ascii="Times New Roman" w:hAnsi="Times New Roman" w:cs="Times New Roman"/>
          <w:b/>
          <w:bCs/>
          <w:sz w:val="24"/>
          <w:szCs w:val="24"/>
        </w:rPr>
      </w:pPr>
    </w:p>
    <w:p w:rsidR="00023269" w:rsidRPr="008B5F96" w:rsidRDefault="00023269" w:rsidP="00AA4638">
      <w:pPr>
        <w:pStyle w:val="ListParagraph"/>
        <w:numPr>
          <w:ilvl w:val="0"/>
          <w:numId w:val="30"/>
        </w:numPr>
        <w:jc w:val="both"/>
        <w:rPr>
          <w:rFonts w:ascii="Times New Roman" w:hAnsi="Times New Roman" w:cs="Times New Roman"/>
          <w:b/>
          <w:bCs/>
          <w:sz w:val="24"/>
          <w:szCs w:val="24"/>
        </w:rPr>
      </w:pPr>
      <w:r w:rsidRPr="008B5F96">
        <w:rPr>
          <w:rFonts w:ascii="Times New Roman" w:hAnsi="Times New Roman" w:cs="Times New Roman"/>
          <w:sz w:val="24"/>
          <w:szCs w:val="24"/>
          <w:u w:val="single"/>
        </w:rPr>
        <w:t>LPHD Requiring Services Responsibilities</w:t>
      </w:r>
      <w:r w:rsidRPr="008B5F96">
        <w:rPr>
          <w:rFonts w:ascii="Times New Roman" w:hAnsi="Times New Roman" w:cs="Times New Roman"/>
          <w:sz w:val="24"/>
          <w:szCs w:val="24"/>
        </w:rPr>
        <w:t xml:space="preserve">: </w:t>
      </w:r>
    </w:p>
    <w:p w:rsidR="00023269" w:rsidRPr="008B5F96" w:rsidRDefault="00023269" w:rsidP="00023269">
      <w:pPr>
        <w:pStyle w:val="ListParagraph"/>
        <w:ind w:left="1080"/>
        <w:jc w:val="both"/>
        <w:rPr>
          <w:rFonts w:ascii="Times New Roman" w:hAnsi="Times New Roman" w:cs="Times New Roman"/>
          <w:b/>
          <w:bCs/>
          <w:sz w:val="24"/>
          <w:szCs w:val="24"/>
        </w:rPr>
      </w:pPr>
    </w:p>
    <w:p w:rsidR="00023269" w:rsidRPr="008B5F96" w:rsidRDefault="00023269" w:rsidP="00AA4638">
      <w:pPr>
        <w:pStyle w:val="ListParagraph"/>
        <w:numPr>
          <w:ilvl w:val="0"/>
          <w:numId w:val="33"/>
        </w:numPr>
        <w:jc w:val="both"/>
        <w:rPr>
          <w:rFonts w:ascii="Times New Roman" w:hAnsi="Times New Roman" w:cs="Times New Roman"/>
          <w:b/>
          <w:bCs/>
          <w:sz w:val="24"/>
          <w:szCs w:val="24"/>
        </w:rPr>
      </w:pPr>
      <w:r w:rsidRPr="008B5F96">
        <w:rPr>
          <w:rFonts w:ascii="Times New Roman" w:hAnsi="Times New Roman" w:cs="Times New Roman"/>
          <w:sz w:val="24"/>
          <w:szCs w:val="24"/>
        </w:rPr>
        <w:t xml:space="preserve">If temporary backup medical director services are required due to a current or contemplated Extended Vacancy, the medical director or health officer of the LPHD Requiring Services shall notify the health officer or medical director of the LPHD Providing Services as to the need for, expected duration, and expected scope of such backup services.  The LPHD Requiring Services’ staff shall cooperate fully with the LPHD Providing Services’ medical director and staff regarding all aspects of providing substitute/backup services, including planning, scheduling services necessary to be performed and the performance of staff duties and functions. </w:t>
      </w:r>
    </w:p>
    <w:p w:rsidR="00023269" w:rsidRPr="008B5F96" w:rsidRDefault="00023269" w:rsidP="00023269">
      <w:pPr>
        <w:pStyle w:val="ListParagraph"/>
        <w:ind w:left="1080"/>
        <w:jc w:val="both"/>
        <w:rPr>
          <w:rFonts w:ascii="Times New Roman" w:hAnsi="Times New Roman" w:cs="Times New Roman"/>
          <w:b/>
          <w:bCs/>
          <w:sz w:val="24"/>
          <w:szCs w:val="24"/>
        </w:rPr>
      </w:pPr>
    </w:p>
    <w:p w:rsidR="00023269" w:rsidRPr="008B5F96" w:rsidRDefault="00023269" w:rsidP="00AA4638">
      <w:pPr>
        <w:pStyle w:val="ListParagraph"/>
        <w:numPr>
          <w:ilvl w:val="0"/>
          <w:numId w:val="33"/>
        </w:numPr>
        <w:rPr>
          <w:rFonts w:ascii="Times New Roman" w:hAnsi="Times New Roman" w:cs="Times New Roman"/>
          <w:bCs/>
          <w:sz w:val="24"/>
          <w:szCs w:val="24"/>
        </w:rPr>
      </w:pPr>
      <w:r w:rsidRPr="008B5F96">
        <w:rPr>
          <w:rFonts w:ascii="Times New Roman" w:hAnsi="Times New Roman" w:cs="Times New Roman"/>
          <w:bCs/>
          <w:sz w:val="24"/>
          <w:szCs w:val="24"/>
        </w:rPr>
        <w:t>LPHD Requiring Services shall provide the medical director with all necessary materials, supplies, facilities and supporting personnel for the performance of the services for LPHD Requiring Services required under this Agreement.</w:t>
      </w:r>
    </w:p>
    <w:p w:rsidR="00023269" w:rsidRPr="008B5F96" w:rsidRDefault="00023269" w:rsidP="00023269">
      <w:pPr>
        <w:pStyle w:val="ListParagraph"/>
        <w:ind w:left="1080"/>
        <w:jc w:val="both"/>
        <w:rPr>
          <w:rFonts w:ascii="Times New Roman" w:hAnsi="Times New Roman" w:cs="Times New Roman"/>
          <w:b/>
          <w:bCs/>
          <w:sz w:val="24"/>
          <w:szCs w:val="24"/>
        </w:rPr>
      </w:pPr>
    </w:p>
    <w:p w:rsidR="00023269" w:rsidRPr="008B5F96" w:rsidRDefault="00023269" w:rsidP="00023269">
      <w:pPr>
        <w:ind w:firstLine="720"/>
        <w:jc w:val="both"/>
        <w:rPr>
          <w:rFonts w:ascii="Times New Roman" w:hAnsi="Times New Roman" w:cs="Times New Roman"/>
          <w:sz w:val="24"/>
          <w:szCs w:val="24"/>
        </w:rPr>
      </w:pPr>
      <w:r w:rsidRPr="008B5F96">
        <w:rPr>
          <w:rFonts w:ascii="Times New Roman" w:hAnsi="Times New Roman" w:cs="Times New Roman"/>
          <w:sz w:val="24"/>
          <w:szCs w:val="24"/>
        </w:rPr>
        <w:t xml:space="preserve">C.  </w:t>
      </w:r>
      <w:r w:rsidRPr="008B5F96">
        <w:rPr>
          <w:rFonts w:ascii="Times New Roman" w:hAnsi="Times New Roman" w:cs="Times New Roman"/>
          <w:sz w:val="24"/>
          <w:szCs w:val="24"/>
          <w:u w:val="single"/>
        </w:rPr>
        <w:t>Parties Mutual Responsibilities</w:t>
      </w:r>
      <w:r w:rsidRPr="008B5F96">
        <w:rPr>
          <w:rFonts w:ascii="Times New Roman" w:hAnsi="Times New Roman" w:cs="Times New Roman"/>
          <w:sz w:val="24"/>
          <w:szCs w:val="24"/>
        </w:rPr>
        <w:t>:  It shall be the responsibility of both parties to:</w:t>
      </w:r>
    </w:p>
    <w:p w:rsidR="00023269" w:rsidRPr="008B5F96" w:rsidRDefault="00023269" w:rsidP="00023269">
      <w:pPr>
        <w:spacing w:after="240" w:line="240" w:lineRule="auto"/>
        <w:ind w:left="1440" w:hanging="360"/>
        <w:jc w:val="both"/>
        <w:rPr>
          <w:rFonts w:ascii="Times New Roman" w:hAnsi="Times New Roman" w:cs="Times New Roman"/>
          <w:sz w:val="24"/>
          <w:szCs w:val="24"/>
        </w:rPr>
      </w:pPr>
      <w:r w:rsidRPr="008B5F96">
        <w:rPr>
          <w:rFonts w:ascii="Times New Roman" w:hAnsi="Times New Roman" w:cs="Times New Roman"/>
          <w:sz w:val="24"/>
          <w:szCs w:val="24"/>
        </w:rPr>
        <w:t>1.</w:t>
      </w:r>
      <w:r w:rsidRPr="008B5F96">
        <w:rPr>
          <w:rFonts w:ascii="Times New Roman" w:hAnsi="Times New Roman" w:cs="Times New Roman"/>
          <w:sz w:val="24"/>
          <w:szCs w:val="24"/>
        </w:rPr>
        <w:tab/>
        <w:t>Work cooperatively to ensure appropriate, efficient communication in support of the intent of this Agreement.</w:t>
      </w:r>
    </w:p>
    <w:p w:rsidR="00023269" w:rsidRPr="008B5F96" w:rsidRDefault="00023269" w:rsidP="00023269">
      <w:pPr>
        <w:ind w:left="1440" w:hanging="360"/>
        <w:jc w:val="both"/>
        <w:rPr>
          <w:rFonts w:ascii="Times New Roman" w:hAnsi="Times New Roman" w:cs="Times New Roman"/>
          <w:sz w:val="24"/>
          <w:szCs w:val="24"/>
        </w:rPr>
      </w:pPr>
      <w:r w:rsidRPr="008B5F96">
        <w:rPr>
          <w:rFonts w:ascii="Times New Roman" w:hAnsi="Times New Roman" w:cs="Times New Roman"/>
          <w:sz w:val="24"/>
          <w:szCs w:val="24"/>
        </w:rPr>
        <w:t>2.</w:t>
      </w:r>
      <w:r w:rsidRPr="008B5F96">
        <w:rPr>
          <w:rFonts w:ascii="Times New Roman" w:hAnsi="Times New Roman" w:cs="Times New Roman"/>
          <w:sz w:val="24"/>
          <w:szCs w:val="24"/>
        </w:rPr>
        <w:tab/>
        <w:t xml:space="preserve">LPHD Requiring Services agrees to be responsible for any act or omission of the medical director incurred in or arising out of the medical director’s performance on behalf of the LPHD Requiring Services. The LPHD Providing Services agrees to remain responsible for any act or omission of the medical director incurred in or arising out of the medical director’s performance on behalf of the LPHD Providing Services.    Nothing contained herein shall be expressly or impliedly interpreted to trigger liability for LPHD Requiring Services or LPHD Providing Services for the other party’s actions.  Nothing in this Agreement shall be construed as a waiver by either the LPHD or the medical director of any governmental immunity they may have as provided by statute or court decisions. </w:t>
      </w:r>
    </w:p>
    <w:p w:rsidR="00023269" w:rsidRPr="008B5F96" w:rsidRDefault="00023269" w:rsidP="00023269">
      <w:pPr>
        <w:ind w:left="1440"/>
        <w:jc w:val="both"/>
        <w:rPr>
          <w:rFonts w:ascii="Times New Roman" w:hAnsi="Times New Roman" w:cs="Times New Roman"/>
          <w:sz w:val="24"/>
          <w:szCs w:val="24"/>
        </w:rPr>
      </w:pPr>
      <w:r w:rsidRPr="008B5F96">
        <w:rPr>
          <w:rFonts w:ascii="Times New Roman" w:hAnsi="Times New Roman" w:cs="Times New Roman"/>
          <w:sz w:val="24"/>
          <w:szCs w:val="24"/>
        </w:rPr>
        <w:t xml:space="preserve">Each LPHD shall maintain suitable comprehensive liability (including malpractice) coverages for their respective exposures.  LPHD Requiring Services shall maintain liability (including malpractice) insurance covering the substitute medical director when acting in the capacity of LPHD Requiring Services’ medical director.  LPHD Providing Services shall maintain liability insurance (including malpractice) covering health department, including the medical director, when acting for the LPHD Providing Services.   LPHD Requiring Services shall add LPHD Providing Services as an Additional Insured on LPHD Requiring Services’ liability (including malpractice) insurance to the extent the liability incurred arises out of a medical director acting in the substitute capacity for LPHD Requiring Services. Nothing contained herein shall be construed to require either LPHD to purchase, maintain or provide such liability or malpractice coverage for the benefit of the other.  However, it will be the responsibility of the LPHD Requiring Services to notify its carrier and provide such coverages prior to the medical director’s provision of substitute services. </w:t>
      </w:r>
    </w:p>
    <w:p w:rsidR="00023269" w:rsidRPr="008B5F96" w:rsidRDefault="00023269" w:rsidP="00023269">
      <w:pPr>
        <w:ind w:left="1440"/>
        <w:jc w:val="both"/>
        <w:rPr>
          <w:rFonts w:ascii="Times New Roman" w:hAnsi="Times New Roman" w:cs="Times New Roman"/>
          <w:sz w:val="24"/>
          <w:szCs w:val="24"/>
        </w:rPr>
      </w:pPr>
      <w:r w:rsidRPr="008B5F96">
        <w:rPr>
          <w:rFonts w:ascii="Times New Roman" w:hAnsi="Times New Roman" w:cs="Times New Roman"/>
          <w:sz w:val="24"/>
          <w:szCs w:val="24"/>
        </w:rPr>
        <w:t xml:space="preserve">If a medical director providing services to a LPHD Requiring Services under this Agreement individually or separately insures for malpractice coverage, it will be the responsibility of the medical director to assure such malpractice coverage extends to services provided to a LPHD Requiring Services.  </w:t>
      </w:r>
    </w:p>
    <w:p w:rsidR="00023269" w:rsidRPr="008B5F96" w:rsidRDefault="00023269" w:rsidP="00023269">
      <w:pPr>
        <w:jc w:val="both"/>
        <w:rPr>
          <w:rFonts w:ascii="Times New Roman" w:hAnsi="Times New Roman" w:cs="Times New Roman"/>
          <w:sz w:val="24"/>
          <w:szCs w:val="24"/>
        </w:rPr>
      </w:pPr>
      <w:r w:rsidRPr="008B5F96">
        <w:rPr>
          <w:rFonts w:ascii="Times New Roman" w:hAnsi="Times New Roman" w:cs="Times New Roman"/>
          <w:b/>
          <w:sz w:val="24"/>
          <w:szCs w:val="24"/>
        </w:rPr>
        <w:t xml:space="preserve">2. </w:t>
      </w:r>
      <w:r w:rsidRPr="008B5F96">
        <w:rPr>
          <w:rFonts w:ascii="Times New Roman" w:hAnsi="Times New Roman" w:cs="Times New Roman"/>
          <w:b/>
          <w:sz w:val="24"/>
          <w:szCs w:val="24"/>
        </w:rPr>
        <w:tab/>
        <w:t>Term.</w:t>
      </w:r>
      <w:r w:rsidRPr="008B5F96">
        <w:rPr>
          <w:rFonts w:ascii="Times New Roman" w:hAnsi="Times New Roman" w:cs="Times New Roman"/>
          <w:sz w:val="24"/>
          <w:szCs w:val="24"/>
        </w:rPr>
        <w:t xml:space="preserve"> The term of this Agreement shall commence on ______ and shall expire on _______________ unless earlier terminated. On or before _______ the parties shall review this relationship and jointly agree on whether the Agreement will be extended and on what terms beyond_____________.  Notwithstanding any provision regarding term, either LPHD may terminate its participation in this Agreement at any time with 60 days written notice to the other LPHD.  Nothing herein shall require either LPHD to act as an LPHD Providing Services if, in the sole direction of the LPHD, acting as a LPHD Providing Service would have a detrimental impact on the LPHD’s ability to function as required by law, policy or regulation.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3.</w:t>
      </w:r>
      <w:r w:rsidRPr="008B5F96">
        <w:rPr>
          <w:rFonts w:ascii="Times New Roman" w:hAnsi="Times New Roman" w:cs="Times New Roman"/>
          <w:b/>
          <w:sz w:val="24"/>
          <w:szCs w:val="24"/>
        </w:rPr>
        <w:tab/>
        <w:t xml:space="preserve">Compensation. </w:t>
      </w:r>
      <w:r w:rsidRPr="008B5F96">
        <w:rPr>
          <w:rFonts w:ascii="Times New Roman" w:hAnsi="Times New Roman" w:cs="Times New Roman"/>
          <w:sz w:val="24"/>
          <w:szCs w:val="24"/>
        </w:rPr>
        <w:t>LPHD Requiring Services shall reimburse LPHD Providing Services up to _____ (____) hours per week for medical director services LPHD Requiring Services receives at the hourly rate of $________ per hour.  For the purposes of this Agreement LPHD Providing Services’ medical director’s personnel costs shall include salary, fringe benefit costs, payments toward any and all retirement programs, and any other costs paid to or on behalf of the LPHD Providing Services’ medical director.</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LPHD Providing Services shall quarterly invoice LPHD Requiring Services for LPHD Requiring Services’ portion of the medical director’s personnel costs. Each invoice, in addition to a statement of the total sum due, shall contain such cost break downs, details and information as LPHD Requiring Services and LPHD Providing Services may mutually agree upon. Upon LPHD Requiring Services’ request LPHD Providing Services shall provide LPHD Requiring Services with such supportive documentation relating to the costs being invoiced as LPHD Requiring Services may reasonably require. All invoices complying with this Agreement shall be paid in full within thirty (30) days of LPHD Requiring Services’ receipt of the invoice.</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In addition to the personnel costs to be reimbursed to LPHD Providing Services, LPHD Requiring Services shall reimburse the LPHD Providing Services’ medical director for miles he/she travels to and from LPHD Providing Services facilities as well as miles he/she travels in the performance of his/her duties under this Agreement. The mileage reimbursement rate shall be the same as LPHD Requiring Services pays LPHD Requiring Services medical director for miles he/she travels.</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4.  </w:t>
      </w:r>
      <w:r w:rsidRPr="008B5F96">
        <w:rPr>
          <w:rFonts w:ascii="Times New Roman" w:hAnsi="Times New Roman" w:cs="Times New Roman"/>
          <w:b/>
          <w:sz w:val="24"/>
          <w:szCs w:val="24"/>
        </w:rPr>
        <w:tab/>
      </w:r>
      <w:r w:rsidRPr="008B5F96">
        <w:rPr>
          <w:rFonts w:ascii="Times New Roman" w:hAnsi="Times New Roman" w:cs="Times New Roman"/>
          <w:b/>
          <w:bCs/>
          <w:sz w:val="24"/>
          <w:szCs w:val="24"/>
        </w:rPr>
        <w:t>Patient Records.</w:t>
      </w:r>
      <w:r w:rsidRPr="008B5F96">
        <w:rPr>
          <w:rFonts w:ascii="Times New Roman" w:hAnsi="Times New Roman" w:cs="Times New Roman"/>
          <w:sz w:val="24"/>
          <w:szCs w:val="24"/>
        </w:rPr>
        <w:t xml:space="preserve"> Each LPHD shall have sole and exclusive right to the retention of all records pertaining to its patients and services rendered pursuant to this Agreement.  The assigned medical director shall have the right to access any LPHD Requiring Services records including patient records required for the performance of services to be provided pursuant to this Agreement.  In receiving such access, the medical director shall comply with all applicable requirements of the Health Insurance Portability and Accountability Act of 1996 (HIPAA), Public Law 104-191, as amended, and its rules and regulations promulgated pursuant thereto, 45 CFR Parts 160 and 164, as amended.  Access shall be limited to the minimum necessary to provide the applicable services.  Breach of this section shall be a material breach of this Agreement.</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5. </w:t>
      </w:r>
      <w:r w:rsidRPr="008B5F96">
        <w:rPr>
          <w:rFonts w:ascii="Times New Roman" w:hAnsi="Times New Roman" w:cs="Times New Roman"/>
          <w:b/>
          <w:sz w:val="24"/>
          <w:szCs w:val="24"/>
        </w:rPr>
        <w:tab/>
        <w:t>Status of Medical Director.</w:t>
      </w:r>
      <w:r w:rsidRPr="008B5F96">
        <w:rPr>
          <w:rFonts w:ascii="Times New Roman" w:hAnsi="Times New Roman" w:cs="Times New Roman"/>
          <w:sz w:val="24"/>
          <w:szCs w:val="24"/>
        </w:rPr>
        <w:t xml:space="preserve">   It is expressly understood and agreed that the employees, servants and agents of either of the LPHDs to this Agreement shall not be deemed to be and shall not hold themselves out as the employees, servants or agents of the other party.  Each of the LPHDs to this Agreement shall be responsible for withholding and payment of all income and social security taxes to the proper Federal, State and local governments for their employees, including the medical director.  The medical director and employees of each of the LPHDs shall not be entitled to any fringe benefits otherwise provided by the other party to its employees or medical director, such as, but not limited to, health and accident insurance, life insurance, paid vacation leave, paid sick leave, pension and longevity.  Each of the parties shall carry workers’ compensation insurance and unemployment compensation coverage for its employees, as required by law.</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6.</w:t>
      </w:r>
      <w:r w:rsidRPr="008B5F96">
        <w:rPr>
          <w:rFonts w:ascii="Times New Roman" w:hAnsi="Times New Roman" w:cs="Times New Roman"/>
          <w:b/>
          <w:sz w:val="24"/>
          <w:szCs w:val="24"/>
        </w:rPr>
        <w:tab/>
        <w:t xml:space="preserve"> </w:t>
      </w:r>
      <w:r w:rsidRPr="008B5F96">
        <w:rPr>
          <w:rFonts w:ascii="Times New Roman" w:hAnsi="Times New Roman" w:cs="Times New Roman"/>
          <w:b/>
          <w:bCs/>
          <w:sz w:val="24"/>
          <w:szCs w:val="24"/>
        </w:rPr>
        <w:t xml:space="preserve">No Third Party Benefit. </w:t>
      </w:r>
      <w:r w:rsidRPr="008B5F96">
        <w:rPr>
          <w:rFonts w:ascii="Times New Roman" w:hAnsi="Times New Roman" w:cs="Times New Roman"/>
          <w:sz w:val="24"/>
          <w:szCs w:val="24"/>
        </w:rPr>
        <w:t xml:space="preserve"> The provisions of this Agreement are for the benefit of the LPHDs, and not for the benefit of any other person or entity, including each LPHD’s medical director.</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7. </w:t>
      </w:r>
      <w:r w:rsidRPr="008B5F96">
        <w:rPr>
          <w:rFonts w:ascii="Times New Roman" w:hAnsi="Times New Roman" w:cs="Times New Roman"/>
          <w:b/>
          <w:sz w:val="24"/>
          <w:szCs w:val="24"/>
        </w:rPr>
        <w:tab/>
        <w:t>Assignment.</w:t>
      </w:r>
      <w:r w:rsidRPr="008B5F96">
        <w:rPr>
          <w:rFonts w:ascii="Times New Roman" w:hAnsi="Times New Roman" w:cs="Times New Roman"/>
          <w:sz w:val="24"/>
          <w:szCs w:val="24"/>
        </w:rPr>
        <w:t xml:space="preserve"> Neither party shall assign or transfer any of its rights or interests in or to this Agreement, nor delegate any of its obligations hereunder, without the prior written consent of the other.</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8.  </w:t>
      </w:r>
      <w:r w:rsidRPr="008B5F96">
        <w:rPr>
          <w:rFonts w:ascii="Times New Roman" w:hAnsi="Times New Roman" w:cs="Times New Roman"/>
          <w:b/>
          <w:sz w:val="24"/>
          <w:szCs w:val="24"/>
        </w:rPr>
        <w:tab/>
        <w:t>Nondiscrimination</w:t>
      </w:r>
      <w:r w:rsidRPr="008B5F96">
        <w:rPr>
          <w:rFonts w:ascii="Times New Roman" w:hAnsi="Times New Roman" w:cs="Times New Roman"/>
          <w:sz w:val="24"/>
          <w:szCs w:val="24"/>
        </w:rPr>
        <w:t>.  Each LPHD as required by law, shall not discriminate against a person to be served or an employee or applicant for employment with respect to hire, tenure, terms, conditions, or privileges of employment, or any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or any other legally protected status under</w:t>
      </w:r>
      <w:r w:rsidRPr="008B5F96">
        <w:rPr>
          <w:rFonts w:ascii="Times New Roman" w:eastAsiaTheme="minorEastAsia" w:hAnsi="Times New Roman" w:cs="Times New Roman"/>
          <w:sz w:val="24"/>
          <w:szCs w:val="24"/>
        </w:rPr>
        <w:t xml:space="preserve"> </w:t>
      </w:r>
      <w:r w:rsidRPr="008B5F96">
        <w:rPr>
          <w:rFonts w:ascii="Times New Roman" w:hAnsi="Times New Roman" w:cs="Times New Roman"/>
          <w:sz w:val="24"/>
          <w:szCs w:val="24"/>
        </w:rPr>
        <w:t>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USCA §12101 et seq.), as amended, and regulations promulgated thereunder.    Breach of this covenant may be regarded as a material breach of the Agreement.</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9. </w:t>
      </w:r>
      <w:r w:rsidRPr="008B5F96">
        <w:rPr>
          <w:rFonts w:ascii="Times New Roman" w:hAnsi="Times New Roman" w:cs="Times New Roman"/>
          <w:b/>
          <w:sz w:val="24"/>
          <w:szCs w:val="24"/>
        </w:rPr>
        <w:tab/>
        <w:t>Severability</w:t>
      </w:r>
      <w:r w:rsidRPr="008B5F96">
        <w:rPr>
          <w:rFonts w:ascii="Times New Roman" w:hAnsi="Times New Roman" w:cs="Times New Roman"/>
          <w:sz w:val="24"/>
          <w:szCs w:val="24"/>
        </w:rPr>
        <w:t>. If any provision of this Agreement is held by a court of competent jurisdiction to be invalid, illegal or unenforceable, or if any such term is so held when applied to any particular circumstance, such invalidity, illegality, or unenforceability shall not affect any other provisions of this Agreement, or affect the application of such provision to any other circumstances, and the Agreement shall be construed and enforced as if such invalid, illegal or unenforceable provision were not contained herein.</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10. </w:t>
      </w:r>
      <w:r w:rsidRPr="008B5F96">
        <w:rPr>
          <w:rFonts w:ascii="Times New Roman" w:hAnsi="Times New Roman" w:cs="Times New Roman"/>
          <w:b/>
          <w:sz w:val="24"/>
          <w:szCs w:val="24"/>
        </w:rPr>
        <w:tab/>
        <w:t>Amendment</w:t>
      </w:r>
      <w:r w:rsidRPr="008B5F96">
        <w:rPr>
          <w:rFonts w:ascii="Times New Roman" w:hAnsi="Times New Roman" w:cs="Times New Roman"/>
          <w:sz w:val="24"/>
          <w:szCs w:val="24"/>
        </w:rPr>
        <w:t>. The Agreement may be amended only by a writing signed by both Parties.</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11. </w:t>
      </w:r>
      <w:r w:rsidRPr="008B5F96">
        <w:rPr>
          <w:rFonts w:ascii="Times New Roman" w:hAnsi="Times New Roman" w:cs="Times New Roman"/>
          <w:b/>
          <w:sz w:val="24"/>
          <w:szCs w:val="24"/>
        </w:rPr>
        <w:tab/>
        <w:t>Governing Law.</w:t>
      </w:r>
      <w:r w:rsidRPr="008B5F96">
        <w:rPr>
          <w:rFonts w:ascii="Times New Roman" w:hAnsi="Times New Roman" w:cs="Times New Roman"/>
          <w:sz w:val="24"/>
          <w:szCs w:val="24"/>
        </w:rPr>
        <w:t xml:space="preserve"> This Agreement shall be governed by and construed in accordance with the substantive law of the State of Michigan, without regard to the conflicts of laws provisions thereof.</w:t>
      </w:r>
    </w:p>
    <w:p w:rsidR="00023269" w:rsidRPr="008B5F96" w:rsidRDefault="00023269" w:rsidP="00023269">
      <w:pPr>
        <w:autoSpaceDE w:val="0"/>
        <w:autoSpaceDN w:val="0"/>
        <w:adjustRightInd w:val="0"/>
        <w:jc w:val="both"/>
        <w:rPr>
          <w:rFonts w:ascii="Times New Roman" w:hAnsi="Times New Roman" w:cs="Times New Roman"/>
          <w:b/>
          <w:bCs/>
          <w:sz w:val="24"/>
          <w:szCs w:val="24"/>
        </w:rPr>
      </w:pPr>
      <w:r w:rsidRPr="008B5F96">
        <w:rPr>
          <w:rFonts w:ascii="Times New Roman" w:hAnsi="Times New Roman" w:cs="Times New Roman"/>
          <w:b/>
          <w:sz w:val="24"/>
          <w:szCs w:val="24"/>
        </w:rPr>
        <w:t xml:space="preserve">12. </w:t>
      </w:r>
      <w:r w:rsidRPr="008B5F96">
        <w:rPr>
          <w:rFonts w:ascii="Times New Roman" w:hAnsi="Times New Roman" w:cs="Times New Roman"/>
          <w:b/>
          <w:sz w:val="24"/>
          <w:szCs w:val="24"/>
        </w:rPr>
        <w:tab/>
        <w:t>Complete Agreement.</w:t>
      </w:r>
      <w:r w:rsidRPr="008B5F96">
        <w:rPr>
          <w:rFonts w:ascii="Times New Roman" w:hAnsi="Times New Roman" w:cs="Times New Roman"/>
          <w:sz w:val="24"/>
          <w:szCs w:val="24"/>
        </w:rPr>
        <w:t xml:space="preserve"> This Agreement constitutes the entire agreement between the parties concerning the subject matter hereof, superseding all prior agreements and understandings. There are no other agreements or understandings between the parties concerning the subject matter hereof. Each party acknowledges that it has not relied on any representations by the other party or by anyone acting or purporting to act for the other party or for whose actions the other party is responsible, other than the express, written representations set forth herein.</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sz w:val="24"/>
          <w:szCs w:val="24"/>
        </w:rPr>
        <w:t xml:space="preserve">13.  Certification:  </w:t>
      </w:r>
      <w:r w:rsidRPr="008B5F96">
        <w:rPr>
          <w:rFonts w:ascii="Times New Roman" w:hAnsi="Times New Roman" w:cs="Times New Roman"/>
          <w:sz w:val="24"/>
          <w:szCs w:val="24"/>
        </w:rPr>
        <w:t>The individuals or officers signing this Agreement certify by their signatures that they are authorized to sign this Agreement on behalf of their respective County Board of Commissioners or District Board of Health.</w:t>
      </w:r>
    </w:p>
    <w:p w:rsidR="00023269" w:rsidRPr="008B5F96" w:rsidRDefault="00023269" w:rsidP="00023269">
      <w:pPr>
        <w:autoSpaceDE w:val="0"/>
        <w:autoSpaceDN w:val="0"/>
        <w:adjustRightInd w:val="0"/>
        <w:jc w:val="both"/>
        <w:rPr>
          <w:rFonts w:ascii="Times New Roman" w:hAnsi="Times New Roman" w:cs="Times New Roman"/>
          <w:sz w:val="24"/>
          <w:szCs w:val="24"/>
        </w:rPr>
      </w:pPr>
    </w:p>
    <w:p w:rsidR="00023269" w:rsidRPr="008B5F96" w:rsidRDefault="00023269" w:rsidP="00023269">
      <w:pPr>
        <w:rPr>
          <w:rFonts w:ascii="Times New Roman" w:hAnsi="Times New Roman" w:cs="Times New Roman"/>
          <w:sz w:val="24"/>
          <w:szCs w:val="24"/>
        </w:rPr>
      </w:pPr>
      <w:r w:rsidRPr="008B5F96">
        <w:rPr>
          <w:rFonts w:ascii="Times New Roman" w:hAnsi="Times New Roman" w:cs="Times New Roman"/>
          <w:b/>
          <w:sz w:val="24"/>
          <w:szCs w:val="24"/>
        </w:rPr>
        <w:t>IN WITNESS WHEREOF,</w:t>
      </w:r>
      <w:r w:rsidRPr="008B5F96">
        <w:rPr>
          <w:rFonts w:ascii="Times New Roman" w:hAnsi="Times New Roman" w:cs="Times New Roman"/>
          <w:sz w:val="24"/>
          <w:szCs w:val="24"/>
        </w:rPr>
        <w:t xml:space="preserve"> the parties hereto have executed this Agreement as of the day and year first above written.</w:t>
      </w:r>
    </w:p>
    <w:p w:rsidR="00023269" w:rsidRPr="008B5F96" w:rsidRDefault="00023269" w:rsidP="00023269">
      <w:pPr>
        <w:rPr>
          <w:rFonts w:ascii="Times New Roman" w:hAnsi="Times New Roman" w:cs="Times New Roman"/>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sz w:val="24"/>
          <w:szCs w:val="24"/>
        </w:rPr>
        <w:t>____________________</w:t>
      </w:r>
      <w:r w:rsidRPr="008B5F96">
        <w:rPr>
          <w:rFonts w:ascii="Times New Roman" w:hAnsi="Times New Roman" w:cs="Times New Roman"/>
          <w:b/>
          <w:bCs/>
          <w:sz w:val="24"/>
          <w:szCs w:val="24"/>
        </w:rPr>
        <w:t xml:space="preserve"> Health Department</w:t>
      </w: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b/>
          <w:bCs/>
          <w:sz w:val="24"/>
          <w:szCs w:val="24"/>
        </w:rPr>
        <w:t>____________________ Health Department</w:t>
      </w: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2564F8" w:rsidRPr="008B5F96" w:rsidRDefault="00023269" w:rsidP="0042704E">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bCs/>
        </w:rPr>
        <w:t>This template Memorandum of Understanding (MOU) is a resource prepared by the Michigan Association for Local Public Health (MALPH) in consultation with the Network for Public Health. The template may be useful to local health departments to formalize an arrangement for back-up medical coverage.  This template is not intended to provide legal advice or representation. Local health departments should work with their legal counsel to develop an MOU to meet their specific needs. </w:t>
      </w:r>
    </w:p>
    <w:p w:rsidR="00023269" w:rsidRPr="008B5F96" w:rsidRDefault="00023269" w:rsidP="00023269">
      <w:pPr>
        <w:autoSpaceDE w:val="0"/>
        <w:autoSpaceDN w:val="0"/>
        <w:adjustRightInd w:val="0"/>
        <w:rPr>
          <w:rFonts w:ascii="Times New Roman" w:hAnsi="Times New Roman" w:cs="Times New Roman"/>
          <w:sz w:val="24"/>
          <w:szCs w:val="24"/>
        </w:rPr>
      </w:pP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Memorandum of Understanding (MOU) AGREEMENT Template</w:t>
      </w: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 xml:space="preserve">Local Public Health Department –Contractor Medical Director </w:t>
      </w: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 xml:space="preserve">Back-up Coverage Services </w:t>
      </w: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p>
    <w:p w:rsidR="00023269" w:rsidRPr="008B5F96" w:rsidRDefault="00023269" w:rsidP="00023269">
      <w:pPr>
        <w:autoSpaceDE w:val="0"/>
        <w:autoSpaceDN w:val="0"/>
        <w:adjustRightInd w:val="0"/>
        <w:spacing w:after="0"/>
        <w:jc w:val="center"/>
        <w:rPr>
          <w:rFonts w:ascii="Times New Roman" w:hAnsi="Times New Roman" w:cs="Times New Roman"/>
          <w:b/>
          <w:sz w:val="24"/>
          <w:szCs w:val="24"/>
        </w:rPr>
      </w:pPr>
      <w:r w:rsidRPr="008B5F96">
        <w:rPr>
          <w:rFonts w:ascii="Times New Roman" w:hAnsi="Times New Roman" w:cs="Times New Roman"/>
          <w:b/>
          <w:sz w:val="24"/>
          <w:szCs w:val="24"/>
        </w:rPr>
        <w:t>Between ______ and ______</w:t>
      </w:r>
    </w:p>
    <w:p w:rsidR="00023269" w:rsidRPr="008B5F96" w:rsidRDefault="00023269" w:rsidP="00023269">
      <w:pPr>
        <w:autoSpaceDE w:val="0"/>
        <w:autoSpaceDN w:val="0"/>
        <w:adjustRightInd w:val="0"/>
        <w:spacing w:after="0"/>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p>
    <w:p w:rsidR="00023269" w:rsidRPr="008B5F96" w:rsidRDefault="00023269" w:rsidP="00023269">
      <w:pPr>
        <w:autoSpaceDE w:val="0"/>
        <w:autoSpaceDN w:val="0"/>
        <w:adjustRightInd w:val="0"/>
        <w:spacing w:after="0"/>
        <w:rPr>
          <w:rFonts w:ascii="Times New Roman" w:hAnsi="Times New Roman" w:cs="Times New Roman"/>
          <w:sz w:val="24"/>
          <w:szCs w:val="24"/>
        </w:rPr>
      </w:pP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THIS AGREEMENT</w:t>
      </w:r>
      <w:r w:rsidRPr="008B5F96">
        <w:rPr>
          <w:rFonts w:ascii="Times New Roman" w:hAnsi="Times New Roman" w:cs="Times New Roman"/>
          <w:sz w:val="24"/>
          <w:szCs w:val="24"/>
        </w:rPr>
        <w:t xml:space="preserve"> made and entered into this ___ day of ______________, 2016, by and between __________ LPHD (“LPHD”) and ____________, M.D. (“Contractor”) is entered into to formalize an agreement for the provision of short-term and/or extended term back-up medical director services meeting the requirements of MI. Adm. Code. R. 323.13001, et seq.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WHEREAS, </w:t>
      </w:r>
      <w:r w:rsidRPr="008B5F96">
        <w:rPr>
          <w:rFonts w:ascii="Times New Roman" w:hAnsi="Times New Roman" w:cs="Times New Roman"/>
          <w:sz w:val="24"/>
          <w:szCs w:val="24"/>
        </w:rPr>
        <w:t xml:space="preserve">LPHD is a Michigan local public health department which employs or contracts with a licensed physician approved by the Michigan Department of Public Health who acts as the medical director for LPHD;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WHEREAS</w:t>
      </w:r>
      <w:r w:rsidRPr="008B5F96">
        <w:rPr>
          <w:rFonts w:ascii="Times New Roman" w:hAnsi="Times New Roman" w:cs="Times New Roman"/>
          <w:sz w:val="24"/>
          <w:szCs w:val="24"/>
        </w:rPr>
        <w:t xml:space="preserve">, </w:t>
      </w:r>
      <w:r w:rsidRPr="008B5F96">
        <w:rPr>
          <w:rFonts w:ascii="Times New Roman" w:hAnsi="Times New Roman" w:cs="Times New Roman"/>
          <w:sz w:val="24"/>
          <w:szCs w:val="24"/>
        </w:rPr>
        <w:tab/>
        <w:t xml:space="preserve">Contractor is a licensed physician in the State of Michigan who currently contracts another local public health department to act as its medical director, and Contractor is currently qualified to perform services of medical director;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WHEREAS,</w:t>
      </w:r>
      <w:r w:rsidRPr="008B5F96">
        <w:rPr>
          <w:rFonts w:ascii="Times New Roman" w:hAnsi="Times New Roman" w:cs="Times New Roman"/>
          <w:sz w:val="24"/>
          <w:szCs w:val="24"/>
        </w:rPr>
        <w:t xml:space="preserve"> the purpose of this Agreement is to assure consistent medical director access to address public health medical situations that arise due to the short-term absences or extended vacancy of the LPHD’s established medical director; and,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WHEREAS,</w:t>
      </w:r>
      <w:r w:rsidRPr="008B5F96">
        <w:rPr>
          <w:rFonts w:ascii="Times New Roman" w:hAnsi="Times New Roman" w:cs="Times New Roman"/>
          <w:sz w:val="24"/>
          <w:szCs w:val="24"/>
        </w:rPr>
        <w:t xml:space="preserve"> this Agreement is subject to the approval of the Michigan Department of Health and Human Services (hereinafter referred to as the “MDHHS”) of this Agreement, if necessary, pursuant to MCL 333.2419.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NOW THEREFORE</w:t>
      </w:r>
      <w:r w:rsidRPr="008B5F96">
        <w:rPr>
          <w:rFonts w:ascii="Times New Roman" w:hAnsi="Times New Roman" w:cs="Times New Roman"/>
          <w:sz w:val="24"/>
          <w:szCs w:val="24"/>
        </w:rPr>
        <w:t>, for and in consideration of the mutual covenants hereinafter contained, IT IS AGREED as follows:</w:t>
      </w:r>
    </w:p>
    <w:p w:rsidR="00023269" w:rsidRPr="008B5F96" w:rsidRDefault="00023269" w:rsidP="00AA4638">
      <w:pPr>
        <w:pStyle w:val="ListParagraph"/>
        <w:numPr>
          <w:ilvl w:val="0"/>
          <w:numId w:val="34"/>
        </w:num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Purpose and Scope of Work.</w:t>
      </w:r>
      <w:r w:rsidRPr="008B5F96">
        <w:rPr>
          <w:rFonts w:ascii="Times New Roman" w:hAnsi="Times New Roman" w:cs="Times New Roman"/>
          <w:sz w:val="24"/>
          <w:szCs w:val="24"/>
        </w:rPr>
        <w:t xml:space="preserve">  </w:t>
      </w:r>
    </w:p>
    <w:p w:rsidR="00023269" w:rsidRPr="008B5F96" w:rsidRDefault="00023269" w:rsidP="00023269">
      <w:pPr>
        <w:pStyle w:val="ListParagraph"/>
        <w:autoSpaceDE w:val="0"/>
        <w:autoSpaceDN w:val="0"/>
        <w:adjustRightInd w:val="0"/>
        <w:ind w:left="1080"/>
        <w:jc w:val="both"/>
        <w:rPr>
          <w:rFonts w:ascii="Times New Roman" w:hAnsi="Times New Roman" w:cs="Times New Roman"/>
          <w:sz w:val="24"/>
          <w:szCs w:val="24"/>
        </w:rPr>
      </w:pPr>
    </w:p>
    <w:p w:rsidR="00023269" w:rsidRPr="008B5F96" w:rsidRDefault="00023269" w:rsidP="00AA4638">
      <w:pPr>
        <w:pStyle w:val="ListParagraph"/>
        <w:numPr>
          <w:ilvl w:val="0"/>
          <w:numId w:val="36"/>
        </w:num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Contractor will provide to LBHD such temporary back-up medical director coverage services as are necessary and proper under the circumstances.   This will include, but is not limited to, such services and/or determinations as are necessary or appropriate to carry out the medical director functions of the LPHD during the absence of the LPHD’s medical director.   Contractor agrees to provide short-term term back-up medical director services to and on behalf of the LPHD when and if the LPHD’s medical director is on vacation or sick leave, or is otherwise unavailable due to short term absences not expected to exceed ___ working days (“Short Term Absences”); and/or to provide extended terms services when and if the LPHD’s medical director position is or will be vacant for an extended period of ___ or more working days caused by circumstance including, but not limited to, the death, incapacity, long-term leave by, retirement,  or departure, of a medical director (“Extended Vacancy”). It is expressly understood and agreed that the Contractor shall be expected to utilize his/her professional judgment in the performance of the services to be provided under this Agreement consistent with the LPHD’s policies, the laws, and the standards of his/her profession.</w:t>
      </w:r>
    </w:p>
    <w:p w:rsidR="00023269" w:rsidRPr="008B5F96" w:rsidRDefault="00023269" w:rsidP="00023269">
      <w:pPr>
        <w:pStyle w:val="ListParagraph"/>
        <w:autoSpaceDE w:val="0"/>
        <w:autoSpaceDN w:val="0"/>
        <w:adjustRightInd w:val="0"/>
        <w:ind w:left="1440"/>
        <w:jc w:val="both"/>
        <w:rPr>
          <w:rFonts w:ascii="Times New Roman" w:hAnsi="Times New Roman" w:cs="Times New Roman"/>
          <w:sz w:val="24"/>
          <w:szCs w:val="24"/>
        </w:rPr>
      </w:pPr>
    </w:p>
    <w:p w:rsidR="00023269" w:rsidRPr="008B5F96" w:rsidRDefault="00023269" w:rsidP="00AA4638">
      <w:pPr>
        <w:pStyle w:val="ListParagraph"/>
        <w:numPr>
          <w:ilvl w:val="0"/>
          <w:numId w:val="35"/>
        </w:numPr>
        <w:jc w:val="both"/>
        <w:rPr>
          <w:rFonts w:ascii="Times New Roman" w:hAnsi="Times New Roman" w:cs="Times New Roman"/>
          <w:sz w:val="24"/>
          <w:szCs w:val="24"/>
        </w:rPr>
      </w:pPr>
      <w:r w:rsidRPr="008B5F96">
        <w:rPr>
          <w:rFonts w:ascii="Times New Roman" w:hAnsi="Times New Roman" w:cs="Times New Roman"/>
          <w:sz w:val="24"/>
          <w:szCs w:val="24"/>
        </w:rPr>
        <w:t>LPHD will make available to Contractor reciprocal services of LPHD’s medical director to provide coverage of Contractor’s Short Term Absences of medical director services provided by the Contractor to ____________________ Health Department.  Contractor and LPHD’s medical director shall seek, in advance to agree to nature of and structure of providing the temporary services necessary to provide coverage for Short Term Absences.  However, absent such other agreement, the decision of each respective medical director shall be final in determining nature and structure, including the necessity for on-site services.  It is contemplated that in the event of Short Term Absences, medical director services will primarily be provided via telephone with limited or no on-site services provided.  It will be the day-to-day responsibility of the Contractor or medical director for the LPHD to coordinate coverage, with the Administration of each LPHD and other appropriate individuals.</w:t>
      </w:r>
    </w:p>
    <w:p w:rsidR="00023269" w:rsidRPr="008B5F96" w:rsidRDefault="00023269" w:rsidP="00023269">
      <w:pPr>
        <w:pStyle w:val="ListParagraph"/>
        <w:ind w:left="1440"/>
        <w:jc w:val="both"/>
        <w:rPr>
          <w:rFonts w:ascii="Times New Roman" w:hAnsi="Times New Roman" w:cs="Times New Roman"/>
          <w:sz w:val="24"/>
          <w:szCs w:val="24"/>
        </w:rPr>
      </w:pPr>
    </w:p>
    <w:p w:rsidR="00023269" w:rsidRPr="008B5F96" w:rsidRDefault="00023269" w:rsidP="00AA4638">
      <w:pPr>
        <w:pStyle w:val="ListParagraph"/>
        <w:numPr>
          <w:ilvl w:val="0"/>
          <w:numId w:val="35"/>
        </w:numPr>
        <w:jc w:val="both"/>
        <w:rPr>
          <w:rFonts w:ascii="Times New Roman" w:hAnsi="Times New Roman" w:cs="Times New Roman"/>
          <w:sz w:val="24"/>
          <w:szCs w:val="24"/>
        </w:rPr>
      </w:pPr>
      <w:r w:rsidRPr="008B5F96">
        <w:rPr>
          <w:rFonts w:ascii="Times New Roman" w:hAnsi="Times New Roman" w:cs="Times New Roman"/>
          <w:bCs/>
          <w:sz w:val="24"/>
          <w:szCs w:val="24"/>
        </w:rPr>
        <w:t xml:space="preserve">Where coverage is for an Extended Vacancy, the Parties agree that the Contractor will undertake to support the billing functions of the LPHD as the medical director of LPHD. This will include, but is not limited to, the provision of Contractor’s NPI number and/or submission of necessary documentation for the Contractor to temporarily become a credentialed provider for the LPHD Requiring Services in the Council for Affordable Quality Healthcare (“CAQH”). </w:t>
      </w:r>
    </w:p>
    <w:p w:rsidR="00023269" w:rsidRPr="008B5F96" w:rsidRDefault="00023269" w:rsidP="00023269">
      <w:pPr>
        <w:pStyle w:val="ListParagraph"/>
        <w:autoSpaceDE w:val="0"/>
        <w:autoSpaceDN w:val="0"/>
        <w:adjustRightInd w:val="0"/>
        <w:ind w:left="1080"/>
        <w:jc w:val="both"/>
        <w:rPr>
          <w:rFonts w:ascii="Times New Roman" w:hAnsi="Times New Roman" w:cs="Times New Roman"/>
          <w:sz w:val="24"/>
          <w:szCs w:val="24"/>
        </w:rPr>
      </w:pPr>
    </w:p>
    <w:p w:rsidR="00023269" w:rsidRPr="008B5F96" w:rsidRDefault="00023269" w:rsidP="00023269">
      <w:pPr>
        <w:jc w:val="both"/>
        <w:rPr>
          <w:rFonts w:ascii="Times New Roman" w:hAnsi="Times New Roman" w:cs="Times New Roman"/>
          <w:sz w:val="24"/>
          <w:szCs w:val="24"/>
        </w:rPr>
      </w:pPr>
      <w:r w:rsidRPr="008B5F96">
        <w:rPr>
          <w:rFonts w:ascii="Times New Roman" w:hAnsi="Times New Roman" w:cs="Times New Roman"/>
          <w:b/>
          <w:sz w:val="24"/>
          <w:szCs w:val="24"/>
        </w:rPr>
        <w:t xml:space="preserve">2. </w:t>
      </w:r>
      <w:r w:rsidRPr="008B5F96">
        <w:rPr>
          <w:rFonts w:ascii="Times New Roman" w:hAnsi="Times New Roman" w:cs="Times New Roman"/>
          <w:b/>
          <w:sz w:val="24"/>
          <w:szCs w:val="24"/>
        </w:rPr>
        <w:tab/>
        <w:t>Term.</w:t>
      </w:r>
      <w:r w:rsidRPr="008B5F96">
        <w:rPr>
          <w:rFonts w:ascii="Times New Roman" w:hAnsi="Times New Roman" w:cs="Times New Roman"/>
          <w:sz w:val="24"/>
          <w:szCs w:val="24"/>
        </w:rPr>
        <w:t xml:space="preserve"> The term of this Agreement shall commence on ______ and shall expire on _______________ unless earlier terminated. On or before _______ the parties shall review this relationship and jointly agree on whether the Agreement will be extended and on what terms beyond_____________.  Notwithstanding any provision regarding term, either LPHD or Contractor may terminate its participation in this Agreement at any time with 60 days written notice to the other.</w:t>
      </w:r>
    </w:p>
    <w:p w:rsidR="00023269" w:rsidRPr="008B5F96" w:rsidRDefault="00023269" w:rsidP="00023269">
      <w:pPr>
        <w:jc w:val="both"/>
        <w:rPr>
          <w:rFonts w:ascii="Times New Roman" w:hAnsi="Times New Roman" w:cs="Times New Roman"/>
          <w:b/>
          <w:sz w:val="24"/>
          <w:szCs w:val="24"/>
        </w:rPr>
      </w:pPr>
      <w:r w:rsidRPr="008B5F96">
        <w:rPr>
          <w:rFonts w:ascii="Times New Roman" w:hAnsi="Times New Roman" w:cs="Times New Roman"/>
          <w:b/>
          <w:sz w:val="24"/>
          <w:szCs w:val="24"/>
        </w:rPr>
        <w:t>3.</w:t>
      </w:r>
      <w:r w:rsidRPr="008B5F96">
        <w:rPr>
          <w:rFonts w:ascii="Times New Roman" w:hAnsi="Times New Roman" w:cs="Times New Roman"/>
          <w:b/>
          <w:sz w:val="24"/>
          <w:szCs w:val="24"/>
        </w:rPr>
        <w:tab/>
        <w:t xml:space="preserve">Compensation. </w:t>
      </w:r>
    </w:p>
    <w:p w:rsidR="00023269" w:rsidRPr="008B5F96" w:rsidRDefault="00023269" w:rsidP="00023269">
      <w:pPr>
        <w:jc w:val="both"/>
        <w:rPr>
          <w:rFonts w:ascii="Times New Roman" w:hAnsi="Times New Roman" w:cs="Times New Roman"/>
          <w:sz w:val="24"/>
          <w:szCs w:val="24"/>
        </w:rPr>
      </w:pPr>
      <w:r w:rsidRPr="008B5F96">
        <w:rPr>
          <w:rFonts w:ascii="Times New Roman" w:hAnsi="Times New Roman" w:cs="Times New Roman"/>
          <w:b/>
          <w:sz w:val="24"/>
          <w:szCs w:val="24"/>
        </w:rPr>
        <w:tab/>
      </w:r>
      <w:r w:rsidRPr="008B5F96">
        <w:rPr>
          <w:rFonts w:ascii="Times New Roman" w:hAnsi="Times New Roman" w:cs="Times New Roman"/>
          <w:sz w:val="24"/>
          <w:szCs w:val="24"/>
        </w:rPr>
        <w:t>a.</w:t>
      </w:r>
      <w:r w:rsidRPr="008B5F96">
        <w:rPr>
          <w:rFonts w:ascii="Times New Roman" w:hAnsi="Times New Roman" w:cs="Times New Roman"/>
          <w:sz w:val="24"/>
          <w:szCs w:val="24"/>
        </w:rPr>
        <w:tab/>
        <w:t>Short-Term Absences- LPHD and Contractor agree that each contemplates general long term reciprocity and balance in the respective provision of short term back-up medical director services.  As such, for back-up medical director services of less than or equal to _____________ (consecutive/cumulative) (option 1: calendar; option 2: working) days the neither LPHD nor Contractor will not seek, nor be entitled to, reimbursement of any kind for such services.</w:t>
      </w:r>
      <w:r w:rsidRPr="008B5F96">
        <w:rPr>
          <w:rFonts w:ascii="Times New Roman" w:hAnsi="Times New Roman" w:cs="Times New Roman"/>
          <w:bCs/>
          <w:sz w:val="24"/>
          <w:szCs w:val="24"/>
        </w:rPr>
        <w:t xml:space="preserve"> </w:t>
      </w:r>
    </w:p>
    <w:p w:rsidR="00023269" w:rsidRPr="008B5F96" w:rsidRDefault="00023269" w:rsidP="00023269">
      <w:pPr>
        <w:jc w:val="both"/>
        <w:rPr>
          <w:rFonts w:ascii="Times New Roman" w:hAnsi="Times New Roman" w:cs="Times New Roman"/>
          <w:bCs/>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r>
      <w:r w:rsidRPr="008B5F96">
        <w:rPr>
          <w:rFonts w:ascii="Times New Roman" w:hAnsi="Times New Roman" w:cs="Times New Roman"/>
          <w:bCs/>
          <w:sz w:val="24"/>
          <w:szCs w:val="24"/>
        </w:rPr>
        <w:t>Extended Vacancy --</w:t>
      </w:r>
      <w:r w:rsidRPr="008B5F96">
        <w:rPr>
          <w:rFonts w:ascii="Times New Roman" w:hAnsi="Times New Roman" w:cs="Times New Roman"/>
          <w:sz w:val="24"/>
          <w:szCs w:val="24"/>
        </w:rPr>
        <w:t xml:space="preserve"> </w:t>
      </w:r>
      <w:r w:rsidRPr="008B5F96">
        <w:rPr>
          <w:rFonts w:ascii="Times New Roman" w:hAnsi="Times New Roman" w:cs="Times New Roman"/>
          <w:bCs/>
          <w:sz w:val="24"/>
          <w:szCs w:val="24"/>
        </w:rPr>
        <w:t>LPHD shall compensate Contractor up to _____ (____) hours per week for medical director services LPHD receives by Contractor cue to an Extended Vacancy at the gross hourly rate of $________ per hour.    On a monthly basis, Contractor shall invoice LPHD for the hours of medical director services performed on behalf of LPHD. Upon request, Contractor will provide LPHD with such supportive documentation relating to the hours and services being invoiced as LPHD may reasonably require. All invoices complying with this Agreement shall be paid in full within thirty (30) days of LPHD’s receipt of the invoice.</w:t>
      </w:r>
    </w:p>
    <w:p w:rsidR="00023269" w:rsidRPr="008B5F96" w:rsidRDefault="00023269" w:rsidP="00023269">
      <w:pPr>
        <w:jc w:val="both"/>
        <w:rPr>
          <w:rFonts w:ascii="Times New Roman" w:hAnsi="Times New Roman" w:cs="Times New Roman"/>
          <w:sz w:val="24"/>
          <w:szCs w:val="24"/>
        </w:rPr>
      </w:pPr>
      <w:r w:rsidRPr="008B5F96">
        <w:rPr>
          <w:rFonts w:ascii="Times New Roman" w:hAnsi="Times New Roman" w:cs="Times New Roman"/>
          <w:sz w:val="24"/>
          <w:szCs w:val="24"/>
        </w:rPr>
        <w:t>In addition to the personnel costs to be reimbursed to LPHD Providing Services, LPHD Requiring Services shall reimburse the LPHD Providing Services’ medical director for miles he/she travels to and from LPHD Providing Services facilities as well as miles he/she travels in the performance of his/her duties under this Agreement. The mileage reimbursement rate shall be the same as LPHD Requiring Services pays LPHD Requiring Services medical director for miles he/she travels.</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4.  </w:t>
      </w:r>
      <w:r w:rsidRPr="008B5F96">
        <w:rPr>
          <w:rFonts w:ascii="Times New Roman" w:hAnsi="Times New Roman" w:cs="Times New Roman"/>
          <w:b/>
          <w:sz w:val="24"/>
          <w:szCs w:val="24"/>
        </w:rPr>
        <w:tab/>
      </w:r>
      <w:r w:rsidRPr="008B5F96">
        <w:rPr>
          <w:rFonts w:ascii="Times New Roman" w:hAnsi="Times New Roman" w:cs="Times New Roman"/>
          <w:b/>
          <w:bCs/>
          <w:sz w:val="24"/>
          <w:szCs w:val="24"/>
        </w:rPr>
        <w:t>Records and Patient Records.</w:t>
      </w:r>
      <w:r w:rsidRPr="008B5F96">
        <w:rPr>
          <w:rFonts w:ascii="Times New Roman" w:hAnsi="Times New Roman" w:cs="Times New Roman"/>
          <w:sz w:val="24"/>
          <w:szCs w:val="24"/>
        </w:rPr>
        <w:t xml:space="preserve"> LPHD shall have sole and exclusive right to the retention of all records pertaining to its patients and services rendered pursuant to this Agreement.  The assigned medical director shall have the right to access any LPHD records including patient records required for the performance of services to be provided pursuant to this Agreement.  In receiving such access, the Contractor shall comply with all applicable requirements of the Health Insurance Portability and Accountability Act of 1996 (HIPAA), Public Law 104-191, as amended, and its rules and regulations promulgated pursuant thereto, 45 CFR Parts 160 and 164, as amended.  Access shall be limited to the minimum necessary to provide the applicable services.  Breach of this section shall be a material breach of this Agreement.</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The LPHD shall have sole and exclusive right to the retention of all records pertaining to patients and the services rendered by Contractor pursuant to this Agreement.</w:t>
      </w:r>
    </w:p>
    <w:p w:rsidR="00023269" w:rsidRPr="008B5F96" w:rsidRDefault="00023269" w:rsidP="00023269">
      <w:pPr>
        <w:autoSpaceDE w:val="0"/>
        <w:autoSpaceDN w:val="0"/>
        <w:adjustRightInd w:val="0"/>
        <w:jc w:val="both"/>
        <w:rPr>
          <w:rFonts w:ascii="Times New Roman" w:hAnsi="Times New Roman" w:cs="Times New Roman"/>
          <w:sz w:val="24"/>
          <w:szCs w:val="24"/>
        </w:rPr>
      </w:pPr>
    </w:p>
    <w:p w:rsidR="00023269" w:rsidRPr="008B5F96" w:rsidRDefault="00023269" w:rsidP="00023269">
      <w:pPr>
        <w:autoSpaceDE w:val="0"/>
        <w:autoSpaceDN w:val="0"/>
        <w:adjustRightInd w:val="0"/>
        <w:jc w:val="both"/>
        <w:rPr>
          <w:rFonts w:ascii="Times New Roman" w:hAnsi="Times New Roman" w:cs="Times New Roman"/>
          <w:sz w:val="24"/>
          <w:szCs w:val="24"/>
        </w:rPr>
      </w:pPr>
    </w:p>
    <w:p w:rsidR="00023269" w:rsidRPr="008B5F96" w:rsidRDefault="00023269" w:rsidP="00023269">
      <w:pPr>
        <w:autoSpaceDE w:val="0"/>
        <w:autoSpaceDN w:val="0"/>
        <w:adjustRightInd w:val="0"/>
        <w:jc w:val="both"/>
        <w:rPr>
          <w:rFonts w:ascii="Times New Roman" w:hAnsi="Times New Roman" w:cs="Times New Roman"/>
          <w:b/>
          <w:sz w:val="24"/>
          <w:szCs w:val="24"/>
        </w:rPr>
      </w:pPr>
      <w:r w:rsidRPr="008B5F96">
        <w:rPr>
          <w:rFonts w:ascii="Times New Roman" w:hAnsi="Times New Roman" w:cs="Times New Roman"/>
          <w:b/>
          <w:sz w:val="24"/>
          <w:szCs w:val="24"/>
        </w:rPr>
        <w:t xml:space="preserve">5. </w:t>
      </w:r>
      <w:r w:rsidRPr="008B5F96">
        <w:rPr>
          <w:rFonts w:ascii="Times New Roman" w:hAnsi="Times New Roman" w:cs="Times New Roman"/>
          <w:sz w:val="24"/>
          <w:szCs w:val="24"/>
        </w:rPr>
        <w:tab/>
      </w:r>
      <w:r w:rsidRPr="008B5F96">
        <w:rPr>
          <w:rFonts w:ascii="Times New Roman" w:hAnsi="Times New Roman" w:cs="Times New Roman"/>
          <w:b/>
          <w:sz w:val="24"/>
          <w:szCs w:val="24"/>
        </w:rPr>
        <w:t>Independent Contractor</w:t>
      </w:r>
      <w:r w:rsidRPr="008B5F96">
        <w:rPr>
          <w:rFonts w:ascii="Times New Roman" w:hAnsi="Times New Roman" w:cs="Times New Roman"/>
          <w:sz w:val="24"/>
          <w:szCs w:val="24"/>
        </w:rPr>
        <w:t>.  It is expressly understood and agreed that the Contractor is an independent private practitioner who has other clients both corporate and individual.  The employees, servants and agents of the Contractor shall in no way be deemed to be and shall not hold themselves out as the employees, servants or agents of the County or LPHD.  The Contractor’s employees, servants or agents shall not be entitled to any fringe benefits of the County or LPHD such as, but not limited to, health and accident insurance, life insurance, paid vacation leave, paid sick leave, and longevity or retirement benefits.  The Contractor shall be responsible for the withholding and payment of all applicable taxes, including but not limited to, income and Social Security taxes to the proper Federal, State and local governments.  The Contractor shall carry workers compensation coverage for Contractor and/or its employees, as required by law.</w:t>
      </w:r>
    </w:p>
    <w:p w:rsidR="00023269" w:rsidRPr="008B5F96" w:rsidRDefault="00023269" w:rsidP="00023269">
      <w:pPr>
        <w:autoSpaceDE w:val="0"/>
        <w:autoSpaceDN w:val="0"/>
        <w:adjustRightInd w:val="0"/>
        <w:jc w:val="both"/>
        <w:rPr>
          <w:rFonts w:ascii="Times New Roman" w:hAnsi="Times New Roman" w:cs="Times New Roman"/>
          <w:b/>
          <w:sz w:val="24"/>
          <w:szCs w:val="24"/>
        </w:rPr>
      </w:pPr>
      <w:r w:rsidRPr="008B5F96">
        <w:rPr>
          <w:rFonts w:ascii="Times New Roman" w:hAnsi="Times New Roman" w:cs="Times New Roman"/>
          <w:b/>
          <w:sz w:val="24"/>
          <w:szCs w:val="24"/>
        </w:rPr>
        <w:t>6.</w:t>
      </w:r>
      <w:r w:rsidRPr="008B5F96">
        <w:rPr>
          <w:rFonts w:ascii="Times New Roman" w:hAnsi="Times New Roman" w:cs="Times New Roman"/>
          <w:b/>
          <w:sz w:val="24"/>
          <w:szCs w:val="24"/>
        </w:rPr>
        <w:tab/>
        <w:t xml:space="preserve">Professional Liability Insurance.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ab/>
      </w:r>
      <w:r w:rsidRPr="008B5F96">
        <w:rPr>
          <w:rFonts w:ascii="Times New Roman" w:hAnsi="Times New Roman" w:cs="Times New Roman"/>
          <w:sz w:val="24"/>
          <w:szCs w:val="24"/>
        </w:rPr>
        <w:t>a.</w:t>
      </w:r>
      <w:r w:rsidRPr="008B5F96">
        <w:rPr>
          <w:rFonts w:ascii="Times New Roman" w:hAnsi="Times New Roman" w:cs="Times New Roman"/>
          <w:sz w:val="24"/>
          <w:szCs w:val="24"/>
        </w:rPr>
        <w:tab/>
        <w:t xml:space="preserve">Contractor shall provide Professional Liability Insurance Coverage (malpractice) necessary and appropriate for the professional activities being carried out pursuant to the terms of this Agreement for back-up medical coverage.     The Contractor shall submit timely to the Health Officer a copy of the policy and terms of coverage.  If the Contractor’s Insurer charges an additional sum or surcharge for the services to be performed by the Contractor under this Agreement, LPHD may reimburse Contractor for such incremental additional costs.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ab/>
        <w:t>b.</w:t>
      </w:r>
      <w:r w:rsidRPr="008B5F96">
        <w:rPr>
          <w:rFonts w:ascii="Times New Roman" w:hAnsi="Times New Roman" w:cs="Times New Roman"/>
          <w:sz w:val="24"/>
          <w:szCs w:val="24"/>
        </w:rPr>
        <w:tab/>
        <w:t>The LPHD shall include the Contractor as an insured on its liability policy as to the administrative services rendered to the LPHD under this Contract.</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sz w:val="24"/>
          <w:szCs w:val="24"/>
        </w:rPr>
        <w:tab/>
        <w:t xml:space="preserve">c. Nothing contained herein shall be expressly or impliedly interpreted to trigger liability for Contractor or LPHD for the other party’s actions.  Nothing in this Agreement shall be construed as a waiver by either the LPHC or the Contractor of any governmental immunity they may have as provided by statute or court decisions. </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7.</w:t>
      </w:r>
      <w:r w:rsidRPr="008B5F96">
        <w:rPr>
          <w:rFonts w:ascii="Times New Roman" w:hAnsi="Times New Roman" w:cs="Times New Roman"/>
          <w:b/>
          <w:sz w:val="24"/>
          <w:szCs w:val="24"/>
        </w:rPr>
        <w:tab/>
        <w:t>Subcontracting.</w:t>
      </w:r>
      <w:r w:rsidRPr="008B5F96">
        <w:rPr>
          <w:rFonts w:ascii="Times New Roman" w:hAnsi="Times New Roman" w:cs="Times New Roman"/>
          <w:sz w:val="24"/>
          <w:szCs w:val="24"/>
        </w:rPr>
        <w:t xml:space="preserve">  The Contractor may subcontract the duties and/or obligations under this Agreement only when approved by the LPHD Health Officer.</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8.  </w:t>
      </w:r>
      <w:r w:rsidRPr="008B5F96">
        <w:rPr>
          <w:rFonts w:ascii="Times New Roman" w:hAnsi="Times New Roman" w:cs="Times New Roman"/>
          <w:b/>
          <w:sz w:val="24"/>
          <w:szCs w:val="24"/>
        </w:rPr>
        <w:tab/>
        <w:t>Nondiscrimination</w:t>
      </w:r>
      <w:r w:rsidRPr="008B5F96">
        <w:rPr>
          <w:rFonts w:ascii="Times New Roman" w:hAnsi="Times New Roman" w:cs="Times New Roman"/>
          <w:sz w:val="24"/>
          <w:szCs w:val="24"/>
        </w:rPr>
        <w:t>.  Each LPHD as required by law, shall not discriminate against a person to be served or an employee or applicant for employment with respect to hire, tenure, terms, conditions, or privileges of employment, or any matter directly or indirectly related to employment because of race, color, religion, national origin, age, sex, disability that is unrelated to the individuals ability to perform the duties of a particular job or position, height, weight, marital status, political affiliation or beliefs, or any other legally protected status under</w:t>
      </w:r>
      <w:r w:rsidRPr="008B5F96">
        <w:rPr>
          <w:rFonts w:ascii="Times New Roman" w:eastAsiaTheme="minorEastAsia" w:hAnsi="Times New Roman" w:cs="Times New Roman"/>
          <w:sz w:val="24"/>
          <w:szCs w:val="24"/>
        </w:rPr>
        <w:t xml:space="preserve"> </w:t>
      </w:r>
      <w:r w:rsidRPr="008B5F96">
        <w:rPr>
          <w:rFonts w:ascii="Times New Roman" w:hAnsi="Times New Roman" w:cs="Times New Roman"/>
          <w:sz w:val="24"/>
          <w:szCs w:val="24"/>
        </w:rPr>
        <w:t>Elliott-Larsen Civil Rights Act, 1976 PA 453 amended; the Persons with Disabilities Civil Rights Act, 1976 PA 220 as amended; Section 504 of the Federal Rehabilitation Act of 1973 as amended, P.L. 93-112, 87 Stat 355 as amended, the Americans with Disabilities Act of 1990, P.L. 101-336, 104 Stat 327 (42 USCA §12101 et seq.), as amended, and regulations promulgated thereunder.    Breach of this covenant may be regarded as a material breach of the Agreement.</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9. </w:t>
      </w:r>
      <w:r w:rsidRPr="008B5F96">
        <w:rPr>
          <w:rFonts w:ascii="Times New Roman" w:hAnsi="Times New Roman" w:cs="Times New Roman"/>
          <w:b/>
          <w:sz w:val="24"/>
          <w:szCs w:val="24"/>
        </w:rPr>
        <w:tab/>
        <w:t>Severability</w:t>
      </w:r>
      <w:r w:rsidRPr="008B5F96">
        <w:rPr>
          <w:rFonts w:ascii="Times New Roman" w:hAnsi="Times New Roman" w:cs="Times New Roman"/>
          <w:sz w:val="24"/>
          <w:szCs w:val="24"/>
        </w:rPr>
        <w:t>. If any provision of this Agreement is held by a court of competent jurisdiction to be invalid, illegal or unenforceable, or if any such term is so held when applied to any particular circumstance, such invalidity, illegality, or unenforceability shall not affect any other provisions of this Agreement, or affect the application of such provision to any other circumstances, and the Agreement shall be construed and enforced as if such invalid, illegal or unenforceable provision were not contained herein.</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10. </w:t>
      </w:r>
      <w:r w:rsidRPr="008B5F96">
        <w:rPr>
          <w:rFonts w:ascii="Times New Roman" w:hAnsi="Times New Roman" w:cs="Times New Roman"/>
          <w:b/>
          <w:sz w:val="24"/>
          <w:szCs w:val="24"/>
        </w:rPr>
        <w:tab/>
        <w:t>Amendment</w:t>
      </w:r>
      <w:r w:rsidRPr="008B5F96">
        <w:rPr>
          <w:rFonts w:ascii="Times New Roman" w:hAnsi="Times New Roman" w:cs="Times New Roman"/>
          <w:sz w:val="24"/>
          <w:szCs w:val="24"/>
        </w:rPr>
        <w:t>. The Agreement may be amended only by a writing signed by both Parties.</w:t>
      </w:r>
    </w:p>
    <w:p w:rsidR="00023269" w:rsidRPr="008B5F96" w:rsidRDefault="00023269" w:rsidP="00023269">
      <w:pPr>
        <w:autoSpaceDE w:val="0"/>
        <w:autoSpaceDN w:val="0"/>
        <w:adjustRightInd w:val="0"/>
        <w:jc w:val="both"/>
        <w:rPr>
          <w:rFonts w:ascii="Times New Roman" w:hAnsi="Times New Roman" w:cs="Times New Roman"/>
          <w:sz w:val="24"/>
          <w:szCs w:val="24"/>
        </w:rPr>
      </w:pPr>
      <w:r w:rsidRPr="008B5F96">
        <w:rPr>
          <w:rFonts w:ascii="Times New Roman" w:hAnsi="Times New Roman" w:cs="Times New Roman"/>
          <w:b/>
          <w:sz w:val="24"/>
          <w:szCs w:val="24"/>
        </w:rPr>
        <w:t xml:space="preserve">11. </w:t>
      </w:r>
      <w:r w:rsidRPr="008B5F96">
        <w:rPr>
          <w:rFonts w:ascii="Times New Roman" w:hAnsi="Times New Roman" w:cs="Times New Roman"/>
          <w:b/>
          <w:sz w:val="24"/>
          <w:szCs w:val="24"/>
        </w:rPr>
        <w:tab/>
        <w:t>Governing Law.</w:t>
      </w:r>
      <w:r w:rsidRPr="008B5F96">
        <w:rPr>
          <w:rFonts w:ascii="Times New Roman" w:hAnsi="Times New Roman" w:cs="Times New Roman"/>
          <w:sz w:val="24"/>
          <w:szCs w:val="24"/>
        </w:rPr>
        <w:t xml:space="preserve"> This Agreement shall be governed by and construed in accordance with the substantive law of the State of Michigan, without regard to the conflicts of laws provisions thereof.</w:t>
      </w:r>
    </w:p>
    <w:p w:rsidR="00023269" w:rsidRPr="008B5F96" w:rsidRDefault="00023269" w:rsidP="00023269">
      <w:pPr>
        <w:autoSpaceDE w:val="0"/>
        <w:autoSpaceDN w:val="0"/>
        <w:adjustRightInd w:val="0"/>
        <w:jc w:val="both"/>
        <w:rPr>
          <w:rFonts w:ascii="Times New Roman" w:hAnsi="Times New Roman" w:cs="Times New Roman"/>
          <w:b/>
          <w:bCs/>
          <w:sz w:val="24"/>
          <w:szCs w:val="24"/>
        </w:rPr>
      </w:pPr>
      <w:r w:rsidRPr="008B5F96">
        <w:rPr>
          <w:rFonts w:ascii="Times New Roman" w:hAnsi="Times New Roman" w:cs="Times New Roman"/>
          <w:b/>
          <w:sz w:val="24"/>
          <w:szCs w:val="24"/>
        </w:rPr>
        <w:t xml:space="preserve">12. </w:t>
      </w:r>
      <w:r w:rsidRPr="008B5F96">
        <w:rPr>
          <w:rFonts w:ascii="Times New Roman" w:hAnsi="Times New Roman" w:cs="Times New Roman"/>
          <w:b/>
          <w:sz w:val="24"/>
          <w:szCs w:val="24"/>
        </w:rPr>
        <w:tab/>
        <w:t>Complete Agreement.</w:t>
      </w:r>
      <w:r w:rsidRPr="008B5F96">
        <w:rPr>
          <w:rFonts w:ascii="Times New Roman" w:hAnsi="Times New Roman" w:cs="Times New Roman"/>
          <w:sz w:val="24"/>
          <w:szCs w:val="24"/>
        </w:rPr>
        <w:t xml:space="preserve"> This Agreement constitutes the entire agreement between the parties concerning the subject matter hereof, superseding all prior agreements and understandings. There are no other agreements or understandings between the parties concerning the subject matter hereof. Each party acknowledges that it has not relied on any representations by the other party or by anyone acting or purporting to act for the other party or for whose actions the other party is responsible, other than the express, written representations set forth herein.</w:t>
      </w:r>
    </w:p>
    <w:p w:rsidR="00023269" w:rsidRPr="008B5F96" w:rsidRDefault="00023269" w:rsidP="00023269">
      <w:pPr>
        <w:autoSpaceDE w:val="0"/>
        <w:autoSpaceDN w:val="0"/>
        <w:adjustRightInd w:val="0"/>
        <w:jc w:val="both"/>
        <w:rPr>
          <w:rFonts w:ascii="Times New Roman" w:hAnsi="Times New Roman" w:cs="Times New Roman"/>
          <w:b/>
          <w:bCs/>
          <w:sz w:val="24"/>
          <w:szCs w:val="24"/>
        </w:rPr>
      </w:pPr>
      <w:r w:rsidRPr="008B5F96">
        <w:rPr>
          <w:rFonts w:ascii="Times New Roman" w:hAnsi="Times New Roman" w:cs="Times New Roman"/>
          <w:b/>
          <w:bCs/>
          <w:sz w:val="24"/>
          <w:szCs w:val="24"/>
        </w:rPr>
        <w:t>13.  Certification</w:t>
      </w:r>
      <w:r w:rsidRPr="008B5F96">
        <w:rPr>
          <w:rFonts w:ascii="Times New Roman" w:eastAsia="Calibri" w:hAnsi="Times New Roman" w:cs="Times New Roman"/>
          <w:sz w:val="24"/>
        </w:rPr>
        <w:t xml:space="preserve">: </w:t>
      </w:r>
      <w:r w:rsidRPr="008B5F96">
        <w:rPr>
          <w:rFonts w:ascii="Times New Roman" w:hAnsi="Times New Roman" w:cs="Times New Roman"/>
          <w:bCs/>
          <w:sz w:val="24"/>
          <w:szCs w:val="24"/>
        </w:rPr>
        <w:t>The persons signing on behalf of the Contractor certify by said signatures that they are duly authorized to sign this Agreement on behalf of the Contractor and that this Agreement has been authorized by the Contractor.</w:t>
      </w:r>
    </w:p>
    <w:p w:rsidR="00023269" w:rsidRPr="008B5F96" w:rsidRDefault="00023269" w:rsidP="00023269">
      <w:pPr>
        <w:autoSpaceDE w:val="0"/>
        <w:autoSpaceDN w:val="0"/>
        <w:adjustRightInd w:val="0"/>
        <w:jc w:val="both"/>
        <w:rPr>
          <w:rFonts w:ascii="Times New Roman" w:hAnsi="Times New Roman" w:cs="Times New Roman"/>
          <w:sz w:val="24"/>
          <w:szCs w:val="24"/>
        </w:rPr>
      </w:pPr>
    </w:p>
    <w:p w:rsidR="00023269" w:rsidRPr="008B5F96" w:rsidRDefault="00023269" w:rsidP="00023269">
      <w:pPr>
        <w:rPr>
          <w:rFonts w:ascii="Times New Roman" w:hAnsi="Times New Roman" w:cs="Times New Roman"/>
          <w:sz w:val="24"/>
          <w:szCs w:val="24"/>
        </w:rPr>
      </w:pPr>
      <w:r w:rsidRPr="008B5F96">
        <w:rPr>
          <w:rFonts w:ascii="Times New Roman" w:hAnsi="Times New Roman" w:cs="Times New Roman"/>
          <w:b/>
          <w:sz w:val="24"/>
          <w:szCs w:val="24"/>
        </w:rPr>
        <w:t>IN WITNESS WHEREOF,</w:t>
      </w:r>
      <w:r w:rsidRPr="008B5F96">
        <w:rPr>
          <w:rFonts w:ascii="Times New Roman" w:hAnsi="Times New Roman" w:cs="Times New Roman"/>
          <w:sz w:val="24"/>
          <w:szCs w:val="24"/>
        </w:rPr>
        <w:t xml:space="preserve"> the parties hereto have executed this Agreement as of the day and year first above written.</w:t>
      </w:r>
    </w:p>
    <w:p w:rsidR="00023269" w:rsidRPr="008B5F96" w:rsidRDefault="00023269" w:rsidP="00023269">
      <w:pPr>
        <w:rPr>
          <w:rFonts w:ascii="Times New Roman" w:hAnsi="Times New Roman" w:cs="Times New Roman"/>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sz w:val="24"/>
          <w:szCs w:val="24"/>
        </w:rPr>
        <w:t>____________________</w:t>
      </w:r>
      <w:r w:rsidRPr="008B5F96">
        <w:rPr>
          <w:rFonts w:ascii="Times New Roman" w:hAnsi="Times New Roman" w:cs="Times New Roman"/>
          <w:b/>
          <w:bCs/>
          <w:sz w:val="24"/>
          <w:szCs w:val="24"/>
        </w:rPr>
        <w:t xml:space="preserve"> Health Department</w:t>
      </w: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Representative</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r w:rsidRPr="008B5F96">
        <w:rPr>
          <w:rFonts w:ascii="Times New Roman" w:hAnsi="Times New Roman" w:cs="Times New Roman"/>
          <w:b/>
          <w:bCs/>
          <w:sz w:val="24"/>
          <w:szCs w:val="24"/>
        </w:rPr>
        <w:t>_____________________________________Contractor</w:t>
      </w: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b/>
          <w:bCs/>
          <w:sz w:val="24"/>
          <w:szCs w:val="24"/>
        </w:rPr>
      </w:pP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_______________</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r>
      <w:r w:rsidRPr="008B5F96">
        <w:rPr>
          <w:rFonts w:ascii="Times New Roman" w:hAnsi="Times New Roman" w:cs="Times New Roman"/>
          <w:sz w:val="24"/>
          <w:szCs w:val="24"/>
        </w:rPr>
        <w:tab/>
        <w:t>Date</w:t>
      </w:r>
    </w:p>
    <w:p w:rsidR="00023269" w:rsidRPr="008B5F96" w:rsidRDefault="00023269" w:rsidP="00023269">
      <w:pPr>
        <w:autoSpaceDE w:val="0"/>
        <w:autoSpaceDN w:val="0"/>
        <w:adjustRightInd w:val="0"/>
        <w:spacing w:after="0" w:line="240" w:lineRule="auto"/>
        <w:jc w:val="both"/>
        <w:rPr>
          <w:rFonts w:ascii="Times New Roman" w:hAnsi="Times New Roman" w:cs="Times New Roman"/>
          <w:sz w:val="24"/>
          <w:szCs w:val="24"/>
        </w:rPr>
      </w:pP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_________________________________________</w:t>
      </w: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r w:rsidRPr="008B5F96">
        <w:rPr>
          <w:rFonts w:ascii="Times New Roman" w:hAnsi="Times New Roman" w:cs="Times New Roman"/>
          <w:sz w:val="24"/>
          <w:szCs w:val="24"/>
        </w:rPr>
        <w:t>Title</w:t>
      </w:r>
    </w:p>
    <w:p w:rsidR="00023269" w:rsidRPr="008B5F96" w:rsidRDefault="00023269" w:rsidP="00023269">
      <w:pPr>
        <w:tabs>
          <w:tab w:val="left" w:pos="1507"/>
        </w:tabs>
        <w:autoSpaceDE w:val="0"/>
        <w:autoSpaceDN w:val="0"/>
        <w:adjustRightInd w:val="0"/>
        <w:spacing w:after="0" w:line="240" w:lineRule="auto"/>
        <w:jc w:val="both"/>
        <w:rPr>
          <w:rFonts w:ascii="Times New Roman" w:hAnsi="Times New Roman" w:cs="Times New Roman"/>
          <w:sz w:val="24"/>
          <w:szCs w:val="24"/>
        </w:rPr>
      </w:pPr>
    </w:p>
    <w:sectPr w:rsidR="00023269" w:rsidRPr="008B5F96" w:rsidSect="009644A4">
      <w:type w:val="continuous"/>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A4A" w:rsidRDefault="00FC1A4A" w:rsidP="006E55A4">
      <w:pPr>
        <w:spacing w:after="0" w:line="240" w:lineRule="auto"/>
      </w:pPr>
      <w:r>
        <w:separator/>
      </w:r>
    </w:p>
  </w:endnote>
  <w:endnote w:type="continuationSeparator" w:id="0">
    <w:p w:rsidR="00FC1A4A" w:rsidRDefault="00FC1A4A" w:rsidP="006E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334176"/>
      <w:docPartObj>
        <w:docPartGallery w:val="Page Numbers (Bottom of Page)"/>
        <w:docPartUnique/>
      </w:docPartObj>
    </w:sdtPr>
    <w:sdtEndPr>
      <w:rPr>
        <w:noProof/>
      </w:rPr>
    </w:sdtEndPr>
    <w:sdtContent>
      <w:p w:rsidR="00D97509" w:rsidRDefault="00D97509">
        <w:pPr>
          <w:pStyle w:val="Footer"/>
          <w:jc w:val="center"/>
        </w:pPr>
        <w:r>
          <w:fldChar w:fldCharType="begin"/>
        </w:r>
        <w:r>
          <w:instrText xml:space="preserve"> PAGE   \* MERGEFORMAT </w:instrText>
        </w:r>
        <w:r>
          <w:fldChar w:fldCharType="separate"/>
        </w:r>
        <w:r w:rsidR="007F6FEC">
          <w:rPr>
            <w:noProof/>
          </w:rPr>
          <w:t>1</w:t>
        </w:r>
        <w:r>
          <w:rPr>
            <w:noProof/>
          </w:rPr>
          <w:fldChar w:fldCharType="end"/>
        </w:r>
      </w:p>
    </w:sdtContent>
  </w:sdt>
  <w:p w:rsidR="00D97509" w:rsidRDefault="00D97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A4A" w:rsidRDefault="00FC1A4A" w:rsidP="006E55A4">
      <w:pPr>
        <w:spacing w:after="0" w:line="240" w:lineRule="auto"/>
      </w:pPr>
      <w:r>
        <w:separator/>
      </w:r>
    </w:p>
  </w:footnote>
  <w:footnote w:type="continuationSeparator" w:id="0">
    <w:p w:rsidR="00FC1A4A" w:rsidRDefault="00FC1A4A" w:rsidP="006E55A4">
      <w:pPr>
        <w:spacing w:after="0" w:line="240" w:lineRule="auto"/>
      </w:pPr>
      <w:r>
        <w:continuationSeparator/>
      </w:r>
    </w:p>
  </w:footnote>
  <w:footnote w:id="1">
    <w:p w:rsidR="00D97509" w:rsidRDefault="00D97509" w:rsidP="00B17B8A">
      <w:pPr>
        <w:pStyle w:val="FootnoteText"/>
      </w:pPr>
      <w:r>
        <w:rPr>
          <w:rStyle w:val="FootnoteReference"/>
        </w:rPr>
        <w:footnoteRef/>
      </w:r>
      <w:r>
        <w:t xml:space="preserve"> MCL 333.17047.</w:t>
      </w:r>
    </w:p>
  </w:footnote>
  <w:footnote w:id="2">
    <w:p w:rsidR="00D97509" w:rsidRDefault="00D97509" w:rsidP="00B17B8A">
      <w:pPr>
        <w:pStyle w:val="FootnoteText"/>
      </w:pPr>
      <w:r>
        <w:rPr>
          <w:rStyle w:val="FootnoteReference"/>
        </w:rPr>
        <w:footnoteRef/>
      </w:r>
      <w:r>
        <w:t xml:space="preserve"> Form DCH-1575 available on MDHHS’ website at </w:t>
      </w:r>
      <w:hyperlink r:id="rId1" w:history="1">
        <w:r w:rsidRPr="00847C6D">
          <w:rPr>
            <w:rStyle w:val="Hyperlink"/>
          </w:rPr>
          <w:t>http://www.michigan.gov/mdhhs/0,5885,7-339-71551_2945_42542_42543_42546_42553-43782--,00.html</w:t>
        </w:r>
      </w:hyperlink>
      <w:r>
        <w:t xml:space="preserve"> (last accessed August 8,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E15"/>
    <w:multiLevelType w:val="hybridMultilevel"/>
    <w:tmpl w:val="6E0AF3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C6CBF"/>
    <w:multiLevelType w:val="hybridMultilevel"/>
    <w:tmpl w:val="447CC1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3425"/>
    <w:multiLevelType w:val="hybridMultilevel"/>
    <w:tmpl w:val="764CB6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E731D4"/>
    <w:multiLevelType w:val="hybridMultilevel"/>
    <w:tmpl w:val="C0DA16C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BC23BED"/>
    <w:multiLevelType w:val="hybridMultilevel"/>
    <w:tmpl w:val="482666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2516C"/>
    <w:multiLevelType w:val="hybridMultilevel"/>
    <w:tmpl w:val="E2A6A31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C04E27"/>
    <w:multiLevelType w:val="hybridMultilevel"/>
    <w:tmpl w:val="FBFC86C8"/>
    <w:lvl w:ilvl="0" w:tplc="0409000B">
      <w:start w:val="1"/>
      <w:numFmt w:val="bullet"/>
      <w:lvlText w:val=""/>
      <w:lvlJc w:val="left"/>
      <w:pPr>
        <w:tabs>
          <w:tab w:val="num" w:pos="720"/>
        </w:tabs>
        <w:ind w:left="720" w:hanging="360"/>
      </w:pPr>
      <w:rPr>
        <w:rFonts w:ascii="Wingdings" w:hAnsi="Wingdings" w:hint="default"/>
      </w:rPr>
    </w:lvl>
    <w:lvl w:ilvl="1" w:tplc="7CF2C6AC" w:tentative="1">
      <w:start w:val="1"/>
      <w:numFmt w:val="bullet"/>
      <w:lvlText w:val="•"/>
      <w:lvlJc w:val="left"/>
      <w:pPr>
        <w:tabs>
          <w:tab w:val="num" w:pos="1440"/>
        </w:tabs>
        <w:ind w:left="1440" w:hanging="360"/>
      </w:pPr>
      <w:rPr>
        <w:rFonts w:ascii="Arial" w:hAnsi="Arial" w:hint="default"/>
      </w:rPr>
    </w:lvl>
    <w:lvl w:ilvl="2" w:tplc="3D847674" w:tentative="1">
      <w:start w:val="1"/>
      <w:numFmt w:val="bullet"/>
      <w:lvlText w:val="•"/>
      <w:lvlJc w:val="left"/>
      <w:pPr>
        <w:tabs>
          <w:tab w:val="num" w:pos="2160"/>
        </w:tabs>
        <w:ind w:left="2160" w:hanging="360"/>
      </w:pPr>
      <w:rPr>
        <w:rFonts w:ascii="Arial" w:hAnsi="Arial" w:hint="default"/>
      </w:rPr>
    </w:lvl>
    <w:lvl w:ilvl="3" w:tplc="CD6A16D2" w:tentative="1">
      <w:start w:val="1"/>
      <w:numFmt w:val="bullet"/>
      <w:lvlText w:val="•"/>
      <w:lvlJc w:val="left"/>
      <w:pPr>
        <w:tabs>
          <w:tab w:val="num" w:pos="2880"/>
        </w:tabs>
        <w:ind w:left="2880" w:hanging="360"/>
      </w:pPr>
      <w:rPr>
        <w:rFonts w:ascii="Arial" w:hAnsi="Arial" w:hint="default"/>
      </w:rPr>
    </w:lvl>
    <w:lvl w:ilvl="4" w:tplc="CFB6FBB4" w:tentative="1">
      <w:start w:val="1"/>
      <w:numFmt w:val="bullet"/>
      <w:lvlText w:val="•"/>
      <w:lvlJc w:val="left"/>
      <w:pPr>
        <w:tabs>
          <w:tab w:val="num" w:pos="3600"/>
        </w:tabs>
        <w:ind w:left="3600" w:hanging="360"/>
      </w:pPr>
      <w:rPr>
        <w:rFonts w:ascii="Arial" w:hAnsi="Arial" w:hint="default"/>
      </w:rPr>
    </w:lvl>
    <w:lvl w:ilvl="5" w:tplc="F194721E" w:tentative="1">
      <w:start w:val="1"/>
      <w:numFmt w:val="bullet"/>
      <w:lvlText w:val="•"/>
      <w:lvlJc w:val="left"/>
      <w:pPr>
        <w:tabs>
          <w:tab w:val="num" w:pos="4320"/>
        </w:tabs>
        <w:ind w:left="4320" w:hanging="360"/>
      </w:pPr>
      <w:rPr>
        <w:rFonts w:ascii="Arial" w:hAnsi="Arial" w:hint="default"/>
      </w:rPr>
    </w:lvl>
    <w:lvl w:ilvl="6" w:tplc="89C49B1E" w:tentative="1">
      <w:start w:val="1"/>
      <w:numFmt w:val="bullet"/>
      <w:lvlText w:val="•"/>
      <w:lvlJc w:val="left"/>
      <w:pPr>
        <w:tabs>
          <w:tab w:val="num" w:pos="5040"/>
        </w:tabs>
        <w:ind w:left="5040" w:hanging="360"/>
      </w:pPr>
      <w:rPr>
        <w:rFonts w:ascii="Arial" w:hAnsi="Arial" w:hint="default"/>
      </w:rPr>
    </w:lvl>
    <w:lvl w:ilvl="7" w:tplc="39EA55B2" w:tentative="1">
      <w:start w:val="1"/>
      <w:numFmt w:val="bullet"/>
      <w:lvlText w:val="•"/>
      <w:lvlJc w:val="left"/>
      <w:pPr>
        <w:tabs>
          <w:tab w:val="num" w:pos="5760"/>
        </w:tabs>
        <w:ind w:left="5760" w:hanging="360"/>
      </w:pPr>
      <w:rPr>
        <w:rFonts w:ascii="Arial" w:hAnsi="Arial" w:hint="default"/>
      </w:rPr>
    </w:lvl>
    <w:lvl w:ilvl="8" w:tplc="23F4BD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CD7A72"/>
    <w:multiLevelType w:val="hybridMultilevel"/>
    <w:tmpl w:val="2E9A3A90"/>
    <w:lvl w:ilvl="0" w:tplc="03C62E5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B84F04"/>
    <w:multiLevelType w:val="hybridMultilevel"/>
    <w:tmpl w:val="06B0F602"/>
    <w:lvl w:ilvl="0" w:tplc="04090019">
      <w:start w:val="1"/>
      <w:numFmt w:val="lowerLetter"/>
      <w:lvlText w:val="%1."/>
      <w:lvlJc w:val="left"/>
      <w:pPr>
        <w:ind w:left="1440" w:hanging="360"/>
      </w:pPr>
      <w:rPr>
        <w:rFonts w:hint="default"/>
      </w:rPr>
    </w:lvl>
    <w:lvl w:ilvl="1" w:tplc="3FAE4D86">
      <w:start w:val="1"/>
      <w:numFmt w:val="upperLetter"/>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0E179A"/>
    <w:multiLevelType w:val="hybridMultilevel"/>
    <w:tmpl w:val="5644E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0719F"/>
    <w:multiLevelType w:val="hybridMultilevel"/>
    <w:tmpl w:val="51B86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C5F7F"/>
    <w:multiLevelType w:val="hybridMultilevel"/>
    <w:tmpl w:val="B7441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445AFE"/>
    <w:multiLevelType w:val="hybridMultilevel"/>
    <w:tmpl w:val="07EA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82EA2"/>
    <w:multiLevelType w:val="hybridMultilevel"/>
    <w:tmpl w:val="1730FAB4"/>
    <w:lvl w:ilvl="0" w:tplc="A7E8E392">
      <w:start w:val="1"/>
      <w:numFmt w:val="upperRoman"/>
      <w:pStyle w:val="List"/>
      <w:lvlText w:val="%1."/>
      <w:lvlJc w:val="right"/>
      <w:pPr>
        <w:tabs>
          <w:tab w:val="num" w:pos="720"/>
        </w:tabs>
        <w:ind w:left="720" w:hanging="360"/>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20129A"/>
    <w:multiLevelType w:val="hybridMultilevel"/>
    <w:tmpl w:val="A17451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94811"/>
    <w:multiLevelType w:val="hybridMultilevel"/>
    <w:tmpl w:val="FF786A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4B44B59"/>
    <w:multiLevelType w:val="hybridMultilevel"/>
    <w:tmpl w:val="443A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B257D"/>
    <w:multiLevelType w:val="hybridMultilevel"/>
    <w:tmpl w:val="1010B558"/>
    <w:lvl w:ilvl="0" w:tplc="5F00E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6F6E21"/>
    <w:multiLevelType w:val="hybridMultilevel"/>
    <w:tmpl w:val="7B8C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46344C"/>
    <w:multiLevelType w:val="hybridMultilevel"/>
    <w:tmpl w:val="0B8EC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93468"/>
    <w:multiLevelType w:val="hybridMultilevel"/>
    <w:tmpl w:val="9482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7222E"/>
    <w:multiLevelType w:val="hybridMultilevel"/>
    <w:tmpl w:val="CCCC48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0D5330"/>
    <w:multiLevelType w:val="hybridMultilevel"/>
    <w:tmpl w:val="3F1A35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F5D89"/>
    <w:multiLevelType w:val="hybridMultilevel"/>
    <w:tmpl w:val="3AD42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13779E"/>
    <w:multiLevelType w:val="hybridMultilevel"/>
    <w:tmpl w:val="9A36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03CFF"/>
    <w:multiLevelType w:val="hybridMultilevel"/>
    <w:tmpl w:val="9588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BB7F3B"/>
    <w:multiLevelType w:val="hybridMultilevel"/>
    <w:tmpl w:val="9A94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D67AFA"/>
    <w:multiLevelType w:val="hybridMultilevel"/>
    <w:tmpl w:val="5B64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07365"/>
    <w:multiLevelType w:val="hybridMultilevel"/>
    <w:tmpl w:val="407413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6A7F3F"/>
    <w:multiLevelType w:val="hybridMultilevel"/>
    <w:tmpl w:val="E82802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7C3549"/>
    <w:multiLevelType w:val="hybridMultilevel"/>
    <w:tmpl w:val="772A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520C2"/>
    <w:multiLevelType w:val="hybridMultilevel"/>
    <w:tmpl w:val="C8EC921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32344A"/>
    <w:multiLevelType w:val="hybridMultilevel"/>
    <w:tmpl w:val="8508104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FD27236"/>
    <w:multiLevelType w:val="hybridMultilevel"/>
    <w:tmpl w:val="A0F672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305B26"/>
    <w:multiLevelType w:val="hybridMultilevel"/>
    <w:tmpl w:val="2D6A9C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A97430"/>
    <w:multiLevelType w:val="hybridMultilevel"/>
    <w:tmpl w:val="A092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92B96"/>
    <w:multiLevelType w:val="hybridMultilevel"/>
    <w:tmpl w:val="B8DEB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8E49BB"/>
    <w:multiLevelType w:val="hybridMultilevel"/>
    <w:tmpl w:val="3D5A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185220"/>
    <w:multiLevelType w:val="hybridMultilevel"/>
    <w:tmpl w:val="D59E8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21E22"/>
    <w:multiLevelType w:val="hybridMultilevel"/>
    <w:tmpl w:val="64D4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FB6D5E"/>
    <w:multiLevelType w:val="hybridMultilevel"/>
    <w:tmpl w:val="D96230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B945CC"/>
    <w:multiLevelType w:val="hybridMultilevel"/>
    <w:tmpl w:val="BC7451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3210A"/>
    <w:multiLevelType w:val="hybridMultilevel"/>
    <w:tmpl w:val="73EE06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00052"/>
    <w:multiLevelType w:val="hybridMultilevel"/>
    <w:tmpl w:val="E23A48F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293B5E"/>
    <w:multiLevelType w:val="hybridMultilevel"/>
    <w:tmpl w:val="85F21D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4A2E16"/>
    <w:multiLevelType w:val="hybridMultilevel"/>
    <w:tmpl w:val="764CB6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08F6BAA"/>
    <w:multiLevelType w:val="hybridMultilevel"/>
    <w:tmpl w:val="C8E80402"/>
    <w:lvl w:ilvl="0" w:tplc="B866B95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2451E6A"/>
    <w:multiLevelType w:val="hybridMultilevel"/>
    <w:tmpl w:val="FDB6DB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34277E3"/>
    <w:multiLevelType w:val="hybridMultilevel"/>
    <w:tmpl w:val="242AB2C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15:restartNumberingAfterBreak="0">
    <w:nsid w:val="74727F07"/>
    <w:multiLevelType w:val="hybridMultilevel"/>
    <w:tmpl w:val="E640E01A"/>
    <w:lvl w:ilvl="0" w:tplc="8B445A3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003356"/>
    <w:multiLevelType w:val="hybridMultilevel"/>
    <w:tmpl w:val="493602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AC5542"/>
    <w:multiLevelType w:val="hybridMultilevel"/>
    <w:tmpl w:val="B6DA6F1A"/>
    <w:lvl w:ilvl="0" w:tplc="A438A82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8676A35"/>
    <w:multiLevelType w:val="hybridMultilevel"/>
    <w:tmpl w:val="9AC88B6E"/>
    <w:lvl w:ilvl="0" w:tplc="8CCAB0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8E07F75"/>
    <w:multiLevelType w:val="hybridMultilevel"/>
    <w:tmpl w:val="F1BC4E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447BB4"/>
    <w:multiLevelType w:val="hybridMultilevel"/>
    <w:tmpl w:val="4224F562"/>
    <w:lvl w:ilvl="0" w:tplc="9454E4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9870B35"/>
    <w:multiLevelType w:val="hybridMultilevel"/>
    <w:tmpl w:val="46F0B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432AFF"/>
    <w:multiLevelType w:val="hybridMultilevel"/>
    <w:tmpl w:val="4A527A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0414E9"/>
    <w:multiLevelType w:val="hybridMultilevel"/>
    <w:tmpl w:val="338A83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4"/>
  </w:num>
  <w:num w:numId="3">
    <w:abstractNumId w:val="32"/>
  </w:num>
  <w:num w:numId="4">
    <w:abstractNumId w:val="5"/>
  </w:num>
  <w:num w:numId="5">
    <w:abstractNumId w:val="21"/>
  </w:num>
  <w:num w:numId="6">
    <w:abstractNumId w:val="12"/>
  </w:num>
  <w:num w:numId="7">
    <w:abstractNumId w:val="53"/>
  </w:num>
  <w:num w:numId="8">
    <w:abstractNumId w:val="39"/>
  </w:num>
  <w:num w:numId="9">
    <w:abstractNumId w:val="18"/>
  </w:num>
  <w:num w:numId="10">
    <w:abstractNumId w:val="20"/>
  </w:num>
  <w:num w:numId="11">
    <w:abstractNumId w:val="16"/>
  </w:num>
  <w:num w:numId="12">
    <w:abstractNumId w:val="48"/>
  </w:num>
  <w:num w:numId="13">
    <w:abstractNumId w:val="4"/>
  </w:num>
  <w:num w:numId="14">
    <w:abstractNumId w:val="40"/>
  </w:num>
  <w:num w:numId="15">
    <w:abstractNumId w:val="15"/>
  </w:num>
  <w:num w:numId="16">
    <w:abstractNumId w:val="2"/>
  </w:num>
  <w:num w:numId="17">
    <w:abstractNumId w:val="28"/>
  </w:num>
  <w:num w:numId="18">
    <w:abstractNumId w:val="3"/>
  </w:num>
  <w:num w:numId="19">
    <w:abstractNumId w:val="45"/>
  </w:num>
  <w:num w:numId="20">
    <w:abstractNumId w:val="37"/>
  </w:num>
  <w:num w:numId="21">
    <w:abstractNumId w:val="27"/>
  </w:num>
  <w:num w:numId="22">
    <w:abstractNumId w:val="25"/>
  </w:num>
  <w:num w:numId="23">
    <w:abstractNumId w:val="35"/>
  </w:num>
  <w:num w:numId="24">
    <w:abstractNumId w:val="26"/>
  </w:num>
  <w:num w:numId="25">
    <w:abstractNumId w:val="8"/>
  </w:num>
  <w:num w:numId="26">
    <w:abstractNumId w:val="43"/>
  </w:num>
  <w:num w:numId="27">
    <w:abstractNumId w:val="33"/>
  </w:num>
  <w:num w:numId="28">
    <w:abstractNumId w:val="30"/>
  </w:num>
  <w:num w:numId="29">
    <w:abstractNumId w:val="13"/>
  </w:num>
  <w:num w:numId="30">
    <w:abstractNumId w:val="7"/>
  </w:num>
  <w:num w:numId="31">
    <w:abstractNumId w:val="54"/>
  </w:num>
  <w:num w:numId="32">
    <w:abstractNumId w:val="17"/>
  </w:num>
  <w:num w:numId="33">
    <w:abstractNumId w:val="46"/>
  </w:num>
  <w:num w:numId="34">
    <w:abstractNumId w:val="49"/>
  </w:num>
  <w:num w:numId="35">
    <w:abstractNumId w:val="51"/>
  </w:num>
  <w:num w:numId="36">
    <w:abstractNumId w:val="52"/>
  </w:num>
  <w:num w:numId="37">
    <w:abstractNumId w:val="34"/>
  </w:num>
  <w:num w:numId="38">
    <w:abstractNumId w:val="42"/>
  </w:num>
  <w:num w:numId="39">
    <w:abstractNumId w:val="56"/>
  </w:num>
  <w:num w:numId="40">
    <w:abstractNumId w:val="22"/>
  </w:num>
  <w:num w:numId="41">
    <w:abstractNumId w:val="9"/>
  </w:num>
  <w:num w:numId="42">
    <w:abstractNumId w:val="55"/>
  </w:num>
  <w:num w:numId="43">
    <w:abstractNumId w:val="23"/>
  </w:num>
  <w:num w:numId="44">
    <w:abstractNumId w:val="1"/>
  </w:num>
  <w:num w:numId="45">
    <w:abstractNumId w:val="38"/>
  </w:num>
  <w:num w:numId="46">
    <w:abstractNumId w:val="57"/>
  </w:num>
  <w:num w:numId="47">
    <w:abstractNumId w:val="31"/>
  </w:num>
  <w:num w:numId="48">
    <w:abstractNumId w:val="47"/>
  </w:num>
  <w:num w:numId="49">
    <w:abstractNumId w:val="36"/>
  </w:num>
  <w:num w:numId="50">
    <w:abstractNumId w:val="29"/>
  </w:num>
  <w:num w:numId="51">
    <w:abstractNumId w:val="19"/>
  </w:num>
  <w:num w:numId="52">
    <w:abstractNumId w:val="41"/>
  </w:num>
  <w:num w:numId="53">
    <w:abstractNumId w:val="50"/>
  </w:num>
  <w:num w:numId="54">
    <w:abstractNumId w:val="0"/>
  </w:num>
  <w:num w:numId="55">
    <w:abstractNumId w:val="44"/>
  </w:num>
  <w:num w:numId="56">
    <w:abstractNumId w:val="10"/>
  </w:num>
  <w:num w:numId="57">
    <w:abstractNumId w:val="14"/>
  </w:num>
  <w:num w:numId="58">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15"/>
    <w:rsid w:val="000038EF"/>
    <w:rsid w:val="00023269"/>
    <w:rsid w:val="00055925"/>
    <w:rsid w:val="000839E1"/>
    <w:rsid w:val="00090B0A"/>
    <w:rsid w:val="000B31C8"/>
    <w:rsid w:val="00111C3C"/>
    <w:rsid w:val="00141204"/>
    <w:rsid w:val="001545E4"/>
    <w:rsid w:val="00187FD3"/>
    <w:rsid w:val="002564F8"/>
    <w:rsid w:val="00277F50"/>
    <w:rsid w:val="00292769"/>
    <w:rsid w:val="00294E4D"/>
    <w:rsid w:val="002E2F21"/>
    <w:rsid w:val="00367428"/>
    <w:rsid w:val="003B3090"/>
    <w:rsid w:val="003F77D3"/>
    <w:rsid w:val="00416AD1"/>
    <w:rsid w:val="00422621"/>
    <w:rsid w:val="0042704E"/>
    <w:rsid w:val="004830F3"/>
    <w:rsid w:val="0051671F"/>
    <w:rsid w:val="00526BDA"/>
    <w:rsid w:val="006447EF"/>
    <w:rsid w:val="006521E9"/>
    <w:rsid w:val="00697190"/>
    <w:rsid w:val="006E55A4"/>
    <w:rsid w:val="006E5808"/>
    <w:rsid w:val="006F1373"/>
    <w:rsid w:val="00734FDD"/>
    <w:rsid w:val="007E75DA"/>
    <w:rsid w:val="007F6FEC"/>
    <w:rsid w:val="00860DAD"/>
    <w:rsid w:val="008B5F96"/>
    <w:rsid w:val="009245F6"/>
    <w:rsid w:val="009644A4"/>
    <w:rsid w:val="009A5C2A"/>
    <w:rsid w:val="009B3143"/>
    <w:rsid w:val="00A0632B"/>
    <w:rsid w:val="00A61EE8"/>
    <w:rsid w:val="00A83EA7"/>
    <w:rsid w:val="00AA4638"/>
    <w:rsid w:val="00AD6841"/>
    <w:rsid w:val="00B17B8A"/>
    <w:rsid w:val="00B7339D"/>
    <w:rsid w:val="00B9769B"/>
    <w:rsid w:val="00BB6F7B"/>
    <w:rsid w:val="00BB7608"/>
    <w:rsid w:val="00BC2815"/>
    <w:rsid w:val="00CB6234"/>
    <w:rsid w:val="00D52615"/>
    <w:rsid w:val="00D81C33"/>
    <w:rsid w:val="00D97509"/>
    <w:rsid w:val="00DA2D5D"/>
    <w:rsid w:val="00DB488A"/>
    <w:rsid w:val="00DE6BC2"/>
    <w:rsid w:val="00E30987"/>
    <w:rsid w:val="00E65DF1"/>
    <w:rsid w:val="00ED0B11"/>
    <w:rsid w:val="00EE1114"/>
    <w:rsid w:val="00F02A4C"/>
    <w:rsid w:val="00F30BD4"/>
    <w:rsid w:val="00F46395"/>
    <w:rsid w:val="00F540A7"/>
    <w:rsid w:val="00FC1A4A"/>
    <w:rsid w:val="00FD014E"/>
    <w:rsid w:val="00FF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0EF33-470E-409A-885A-BC7D4577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615"/>
  </w:style>
  <w:style w:type="paragraph" w:styleId="Heading1">
    <w:name w:val="heading 1"/>
    <w:next w:val="Normal"/>
    <w:link w:val="Heading1Char"/>
    <w:qFormat/>
    <w:rsid w:val="00023269"/>
    <w:pPr>
      <w:keepNext/>
      <w:spacing w:before="240" w:after="24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734F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2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615"/>
  </w:style>
  <w:style w:type="paragraph" w:styleId="ListParagraph">
    <w:name w:val="List Paragraph"/>
    <w:basedOn w:val="Normal"/>
    <w:uiPriority w:val="34"/>
    <w:qFormat/>
    <w:rsid w:val="00D52615"/>
    <w:pPr>
      <w:ind w:left="720"/>
      <w:contextualSpacing/>
    </w:pPr>
  </w:style>
  <w:style w:type="table" w:styleId="TableGrid">
    <w:name w:val="Table Grid"/>
    <w:basedOn w:val="TableNormal"/>
    <w:uiPriority w:val="39"/>
    <w:rsid w:val="00D52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55A4"/>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0" w:line="240" w:lineRule="auto"/>
      <w:ind w:left="288"/>
      <w:jc w:val="both"/>
    </w:pPr>
    <w:rPr>
      <w:rFonts w:ascii="Courier" w:eastAsia="Times New Roman" w:hAnsi="Courier" w:cs="Times New Roman"/>
      <w:sz w:val="24"/>
      <w:szCs w:val="20"/>
    </w:rPr>
  </w:style>
  <w:style w:type="paragraph" w:styleId="BodyTextIndent2">
    <w:name w:val="Body Text Indent 2"/>
    <w:basedOn w:val="Normal"/>
    <w:link w:val="BodyTextIndent2Char"/>
    <w:rsid w:val="006E55A4"/>
    <w:pPr>
      <w:spacing w:after="0" w:line="240" w:lineRule="auto"/>
      <w:ind w:left="144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E55A4"/>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E55A4"/>
    <w:pPr>
      <w:spacing w:after="0" w:line="240" w:lineRule="auto"/>
    </w:pPr>
    <w:rPr>
      <w:sz w:val="24"/>
      <w:szCs w:val="24"/>
    </w:rPr>
  </w:style>
  <w:style w:type="character" w:customStyle="1" w:styleId="FootnoteTextChar">
    <w:name w:val="Footnote Text Char"/>
    <w:basedOn w:val="DefaultParagraphFont"/>
    <w:link w:val="FootnoteText"/>
    <w:uiPriority w:val="99"/>
    <w:rsid w:val="006E55A4"/>
    <w:rPr>
      <w:sz w:val="24"/>
      <w:szCs w:val="24"/>
    </w:rPr>
  </w:style>
  <w:style w:type="character" w:styleId="FootnoteReference">
    <w:name w:val="footnote reference"/>
    <w:basedOn w:val="DefaultParagraphFont"/>
    <w:uiPriority w:val="99"/>
    <w:unhideWhenUsed/>
    <w:rsid w:val="006E55A4"/>
    <w:rPr>
      <w:vertAlign w:val="superscript"/>
    </w:rPr>
  </w:style>
  <w:style w:type="character" w:styleId="Hyperlink">
    <w:name w:val="Hyperlink"/>
    <w:basedOn w:val="DefaultParagraphFont"/>
    <w:uiPriority w:val="99"/>
    <w:unhideWhenUsed/>
    <w:rsid w:val="006E55A4"/>
    <w:rPr>
      <w:color w:val="0563C1" w:themeColor="hyperlink"/>
      <w:u w:val="single"/>
    </w:rPr>
  </w:style>
  <w:style w:type="character" w:customStyle="1" w:styleId="Heading1Char">
    <w:name w:val="Heading 1 Char"/>
    <w:basedOn w:val="DefaultParagraphFont"/>
    <w:link w:val="Heading1"/>
    <w:rsid w:val="00023269"/>
    <w:rPr>
      <w:rFonts w:ascii="Arial" w:eastAsia="Times New Roman" w:hAnsi="Arial" w:cs="Arial"/>
      <w:b/>
      <w:bCs/>
      <w:kern w:val="32"/>
      <w:sz w:val="32"/>
      <w:szCs w:val="32"/>
    </w:rPr>
  </w:style>
  <w:style w:type="paragraph" w:styleId="List">
    <w:name w:val="List"/>
    <w:basedOn w:val="Normal"/>
    <w:rsid w:val="00023269"/>
    <w:pPr>
      <w:widowControl w:val="0"/>
      <w:numPr>
        <w:numId w:val="29"/>
      </w:numPr>
      <w:autoSpaceDE w:val="0"/>
      <w:autoSpaceDN w:val="0"/>
      <w:adjustRightInd w:val="0"/>
      <w:spacing w:after="0" w:line="240" w:lineRule="auto"/>
    </w:pPr>
    <w:rPr>
      <w:rFonts w:ascii="Palatino Linotype" w:eastAsia="Times New Roman" w:hAnsi="Palatino Linotype" w:cs="Times New Roman"/>
      <w:b/>
      <w:szCs w:val="24"/>
    </w:rPr>
  </w:style>
  <w:style w:type="paragraph" w:customStyle="1" w:styleId="Indent">
    <w:name w:val="Indent"/>
    <w:rsid w:val="00023269"/>
    <w:pPr>
      <w:spacing w:after="240" w:line="240" w:lineRule="auto"/>
      <w:ind w:left="720"/>
    </w:pPr>
    <w:rPr>
      <w:rFonts w:ascii="Palatino Linotype" w:eastAsia="Times New Roman" w:hAnsi="Palatino Linotype" w:cs="Times New Roman"/>
    </w:rPr>
  </w:style>
  <w:style w:type="paragraph" w:customStyle="1" w:styleId="Signatures">
    <w:name w:val="Signatures"/>
    <w:basedOn w:val="Normal"/>
    <w:rsid w:val="00023269"/>
    <w:pPr>
      <w:spacing w:after="240" w:line="240" w:lineRule="auto"/>
    </w:pPr>
    <w:rPr>
      <w:rFonts w:ascii="Palatino Linotype" w:eastAsia="Times New Roman" w:hAnsi="Palatino Linotype" w:cs="Times New Roman"/>
      <w:i/>
      <w:sz w:val="20"/>
      <w:szCs w:val="24"/>
    </w:rPr>
  </w:style>
  <w:style w:type="paragraph" w:customStyle="1" w:styleId="SignatureLine">
    <w:name w:val="Signature Line"/>
    <w:basedOn w:val="Normal"/>
    <w:rsid w:val="00023269"/>
    <w:pPr>
      <w:spacing w:after="0" w:line="240" w:lineRule="auto"/>
    </w:pPr>
    <w:rPr>
      <w:rFonts w:ascii="Palatino Linotype" w:eastAsia="Times New Roman" w:hAnsi="Palatino Linotype" w:cs="Times New Roman"/>
      <w:szCs w:val="20"/>
    </w:rPr>
  </w:style>
  <w:style w:type="paragraph" w:styleId="NormalWeb">
    <w:name w:val="Normal (Web)"/>
    <w:basedOn w:val="Normal"/>
    <w:uiPriority w:val="99"/>
    <w:rsid w:val="0002326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3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269"/>
    <w:rPr>
      <w:rFonts w:ascii="Tahoma" w:hAnsi="Tahoma" w:cs="Tahoma"/>
      <w:sz w:val="16"/>
      <w:szCs w:val="16"/>
    </w:rPr>
  </w:style>
  <w:style w:type="paragraph" w:styleId="Header">
    <w:name w:val="header"/>
    <w:basedOn w:val="Normal"/>
    <w:link w:val="HeaderChar"/>
    <w:uiPriority w:val="99"/>
    <w:unhideWhenUsed/>
    <w:rsid w:val="00023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269"/>
  </w:style>
  <w:style w:type="character" w:customStyle="1" w:styleId="Heading2Char">
    <w:name w:val="Heading 2 Char"/>
    <w:basedOn w:val="DefaultParagraphFont"/>
    <w:link w:val="Heading2"/>
    <w:uiPriority w:val="9"/>
    <w:rsid w:val="00734FD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ccho.org" TargetMode="External"/><Relationship Id="rId18" Type="http://schemas.openxmlformats.org/officeDocument/2006/relationships/hyperlink" Target="http://www.bcbsm.com/content/dam/public/Providers/Documents/help/documents-forms/provider-authorization-release-information.pdf" TargetMode="External"/><Relationship Id="rId3" Type="http://schemas.openxmlformats.org/officeDocument/2006/relationships/settings" Target="settings.xml"/><Relationship Id="rId21" Type="http://schemas.openxmlformats.org/officeDocument/2006/relationships/hyperlink" Target="http://www.mdch.state.mi.us/dchmedicaid/manuals/MedicaidProviderManual.pdf" TargetMode="External"/><Relationship Id="rId7" Type="http://schemas.openxmlformats.org/officeDocument/2006/relationships/image" Target="media/image1.png"/><Relationship Id="rId12" Type="http://schemas.openxmlformats.org/officeDocument/2006/relationships/hyperlink" Target="http://www.malph.org" TargetMode="External"/><Relationship Id="rId17" Type="http://schemas.openxmlformats.org/officeDocument/2006/relationships/hyperlink" Target="http://www.bcbsm.com/content/dam/public/Providers/Documents/help/documents-forms/professional-liability-verification-form.pdf" TargetMode="External"/><Relationship Id="rId2" Type="http://schemas.openxmlformats.org/officeDocument/2006/relationships/styles" Target="styles.xml"/><Relationship Id="rId16" Type="http://schemas.openxmlformats.org/officeDocument/2006/relationships/hyperlink" Target="http://www.caqh.org" TargetMode="External"/><Relationship Id="rId20" Type="http://schemas.openxmlformats.org/officeDocument/2006/relationships/hyperlink" Target="http://michigan.gov/lara/0,4601,7-154-63294_63302-47093--,0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pro.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higan.gov/mdhhs/0,5885,7-339-73971_4911_4914_6385-141609--,00.html" TargetMode="External"/><Relationship Id="rId23" Type="http://schemas.openxmlformats.org/officeDocument/2006/relationships/fontTable" Target="fontTable.xml"/><Relationship Id="rId10" Type="http://schemas.openxmlformats.org/officeDocument/2006/relationships/hyperlink" Target="mailto:LBouwkamp@lighthousegroup.net" TargetMode="External"/><Relationship Id="rId19" Type="http://schemas.openxmlformats.org/officeDocument/2006/relationships/hyperlink" Target="https://pecos.cms.hhs.gov" TargetMode="External"/><Relationship Id="rId4" Type="http://schemas.openxmlformats.org/officeDocument/2006/relationships/webSettings" Target="webSettings.xml"/><Relationship Id="rId9" Type="http://schemas.openxmlformats.org/officeDocument/2006/relationships/hyperlink" Target="mailto:tlambie@coverys.com" TargetMode="External"/><Relationship Id="rId14" Type="http://schemas.openxmlformats.org/officeDocument/2006/relationships/hyperlink" Target="http://www.hhs.gov" TargetMode="External"/><Relationship Id="rId22" Type="http://schemas.openxmlformats.org/officeDocument/2006/relationships/hyperlink" Target="http://www.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ichigan.gov/mdhhs/0,5885,7-339-71551_2945_42542_42543_42546_42553-4378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20014</Words>
  <Characters>114084</Characters>
  <Application>Microsoft Office Word</Application>
  <DocSecurity>4</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VanGills</dc:creator>
  <cp:keywords/>
  <dc:description/>
  <cp:lastModifiedBy>Jodie Fulk</cp:lastModifiedBy>
  <cp:revision>2</cp:revision>
  <cp:lastPrinted>2017-10-20T20:03:00Z</cp:lastPrinted>
  <dcterms:created xsi:type="dcterms:W3CDTF">2017-11-06T17:48:00Z</dcterms:created>
  <dcterms:modified xsi:type="dcterms:W3CDTF">2017-11-06T17:48:00Z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-1497730823</vt:i4>
  </property>
</Properties>
</file>