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A05" w:rsidRPr="00740033" w:rsidRDefault="005E300B" w:rsidP="00B55484">
      <w:pPr>
        <w:spacing w:after="0" w:line="240" w:lineRule="auto"/>
        <w:jc w:val="center"/>
        <w:rPr>
          <w:b/>
          <w:sz w:val="24"/>
          <w:szCs w:val="24"/>
        </w:rPr>
      </w:pPr>
      <w:bookmarkStart w:id="0" w:name="_GoBack"/>
      <w:bookmarkEnd w:id="0"/>
      <w:r w:rsidRPr="00740033">
        <w:rPr>
          <w:b/>
          <w:sz w:val="24"/>
          <w:szCs w:val="24"/>
        </w:rPr>
        <w:t xml:space="preserve">MALPH </w:t>
      </w:r>
      <w:r w:rsidR="00976296">
        <w:rPr>
          <w:b/>
          <w:sz w:val="24"/>
          <w:szCs w:val="24"/>
        </w:rPr>
        <w:t xml:space="preserve">Health Education &amp; Promotion </w:t>
      </w:r>
      <w:r w:rsidRPr="00740033">
        <w:rPr>
          <w:b/>
          <w:sz w:val="24"/>
          <w:szCs w:val="24"/>
        </w:rPr>
        <w:t xml:space="preserve">Forum </w:t>
      </w:r>
      <w:r w:rsidR="00976296">
        <w:rPr>
          <w:b/>
          <w:sz w:val="24"/>
          <w:szCs w:val="24"/>
        </w:rPr>
        <w:t>(</w:t>
      </w:r>
      <w:r w:rsidR="00976296" w:rsidRPr="00740033">
        <w:rPr>
          <w:b/>
          <w:sz w:val="24"/>
          <w:szCs w:val="24"/>
        </w:rPr>
        <w:t>HEP</w:t>
      </w:r>
      <w:r w:rsidR="00976296">
        <w:rPr>
          <w:b/>
          <w:sz w:val="24"/>
          <w:szCs w:val="24"/>
        </w:rPr>
        <w:t>F)</w:t>
      </w:r>
      <w:r w:rsidR="00976296" w:rsidRPr="00740033">
        <w:rPr>
          <w:b/>
          <w:sz w:val="24"/>
          <w:szCs w:val="24"/>
        </w:rPr>
        <w:t xml:space="preserve"> </w:t>
      </w:r>
      <w:r w:rsidR="0084531A">
        <w:rPr>
          <w:b/>
          <w:sz w:val="24"/>
          <w:szCs w:val="24"/>
        </w:rPr>
        <w:t>Minutes</w:t>
      </w:r>
    </w:p>
    <w:p w:rsidR="005D0977" w:rsidRPr="0084531A" w:rsidRDefault="00C64D21" w:rsidP="0084531A">
      <w:pPr>
        <w:spacing w:after="0" w:line="240" w:lineRule="auto"/>
        <w:jc w:val="center"/>
        <w:rPr>
          <w:b/>
          <w:sz w:val="24"/>
          <w:szCs w:val="24"/>
        </w:rPr>
      </w:pPr>
      <w:r w:rsidRPr="00740033">
        <w:rPr>
          <w:b/>
          <w:sz w:val="24"/>
          <w:szCs w:val="24"/>
        </w:rPr>
        <w:t xml:space="preserve">Wednesday, </w:t>
      </w:r>
      <w:r w:rsidR="00B97058">
        <w:rPr>
          <w:b/>
          <w:sz w:val="24"/>
          <w:szCs w:val="24"/>
        </w:rPr>
        <w:t>November 29</w:t>
      </w:r>
      <w:r w:rsidR="00F97FD9" w:rsidRPr="00740033">
        <w:rPr>
          <w:b/>
          <w:sz w:val="24"/>
          <w:szCs w:val="24"/>
        </w:rPr>
        <w:t>, 2017</w:t>
      </w:r>
      <w:r w:rsidR="00A95E4E" w:rsidRPr="00740033">
        <w:rPr>
          <w:b/>
          <w:sz w:val="24"/>
          <w:szCs w:val="24"/>
        </w:rPr>
        <w:t xml:space="preserve">, </w:t>
      </w:r>
      <w:r w:rsidR="006F3B0E">
        <w:rPr>
          <w:b/>
          <w:sz w:val="24"/>
          <w:szCs w:val="24"/>
        </w:rPr>
        <w:t xml:space="preserve">10am </w:t>
      </w:r>
      <w:r w:rsidR="00E06C1B">
        <w:rPr>
          <w:b/>
          <w:sz w:val="24"/>
          <w:szCs w:val="24"/>
        </w:rPr>
        <w:t>–</w:t>
      </w:r>
      <w:r w:rsidR="005E300B" w:rsidRPr="00740033">
        <w:rPr>
          <w:b/>
          <w:sz w:val="24"/>
          <w:szCs w:val="24"/>
        </w:rPr>
        <w:t xml:space="preserve"> </w:t>
      </w:r>
      <w:r w:rsidR="00E06C1B">
        <w:rPr>
          <w:b/>
          <w:sz w:val="24"/>
          <w:szCs w:val="24"/>
        </w:rPr>
        <w:t>11:30a</w:t>
      </w:r>
      <w:r w:rsidR="00174302" w:rsidRPr="00740033">
        <w:rPr>
          <w:b/>
          <w:sz w:val="24"/>
          <w:szCs w:val="24"/>
        </w:rPr>
        <w:t>m</w:t>
      </w:r>
      <w:r w:rsidR="0026013E" w:rsidRPr="00740033">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5D0977" w:rsidRPr="00C25A75" w:rsidTr="0084531A">
        <w:trPr>
          <w:trHeight w:val="1395"/>
        </w:trPr>
        <w:tc>
          <w:tcPr>
            <w:tcW w:w="3510" w:type="dxa"/>
          </w:tcPr>
          <w:p w:rsidR="005D0977" w:rsidRPr="0084531A" w:rsidRDefault="005D0977" w:rsidP="00980EC5">
            <w:pPr>
              <w:rPr>
                <w:rFonts w:cstheme="minorHAnsi"/>
                <w:b/>
                <w:color w:val="0070C0"/>
                <w:sz w:val="18"/>
              </w:rPr>
            </w:pPr>
            <w:r w:rsidRPr="0084531A">
              <w:rPr>
                <w:rFonts w:cstheme="minorHAnsi"/>
                <w:b/>
                <w:color w:val="0070C0"/>
                <w:sz w:val="18"/>
              </w:rPr>
              <w:t>Julie Weisbrod, Jackson</w:t>
            </w:r>
          </w:p>
          <w:p w:rsidR="005D0977" w:rsidRPr="0084531A" w:rsidRDefault="005D0977" w:rsidP="00980EC5">
            <w:pPr>
              <w:tabs>
                <w:tab w:val="left" w:pos="2550"/>
              </w:tabs>
              <w:rPr>
                <w:rFonts w:cstheme="minorHAnsi"/>
                <w:b/>
                <w:color w:val="0070C0"/>
                <w:sz w:val="18"/>
              </w:rPr>
            </w:pPr>
            <w:r w:rsidRPr="0084531A">
              <w:rPr>
                <w:rFonts w:cstheme="minorHAnsi"/>
                <w:b/>
                <w:color w:val="0070C0"/>
                <w:sz w:val="18"/>
              </w:rPr>
              <w:t>Rhonda Rudolph, Jackson</w:t>
            </w:r>
          </w:p>
          <w:p w:rsidR="005D0977" w:rsidRPr="0084531A" w:rsidRDefault="005D0977" w:rsidP="00980EC5">
            <w:pPr>
              <w:tabs>
                <w:tab w:val="left" w:pos="2550"/>
              </w:tabs>
              <w:rPr>
                <w:rFonts w:cstheme="minorHAnsi"/>
                <w:b/>
                <w:color w:val="0070C0"/>
                <w:sz w:val="18"/>
              </w:rPr>
            </w:pPr>
            <w:r w:rsidRPr="0084531A">
              <w:rPr>
                <w:rFonts w:cstheme="minorHAnsi"/>
                <w:b/>
                <w:color w:val="0070C0"/>
                <w:sz w:val="18"/>
              </w:rPr>
              <w:t xml:space="preserve">Ricki </w:t>
            </w:r>
            <w:proofErr w:type="spellStart"/>
            <w:r w:rsidRPr="0084531A">
              <w:rPr>
                <w:rFonts w:cstheme="minorHAnsi"/>
                <w:b/>
                <w:color w:val="0070C0"/>
                <w:sz w:val="18"/>
              </w:rPr>
              <w:t>Torsch</w:t>
            </w:r>
            <w:proofErr w:type="spellEnd"/>
            <w:r w:rsidRPr="0084531A">
              <w:rPr>
                <w:rFonts w:cstheme="minorHAnsi"/>
                <w:b/>
                <w:color w:val="0070C0"/>
                <w:sz w:val="18"/>
              </w:rPr>
              <w:t>, Macomb</w:t>
            </w:r>
          </w:p>
          <w:p w:rsidR="00C965EB" w:rsidRPr="0084531A" w:rsidRDefault="00C965EB" w:rsidP="00980EC5">
            <w:pPr>
              <w:tabs>
                <w:tab w:val="left" w:pos="2550"/>
              </w:tabs>
              <w:rPr>
                <w:rFonts w:cstheme="minorHAnsi"/>
                <w:b/>
                <w:color w:val="0070C0"/>
                <w:sz w:val="18"/>
              </w:rPr>
            </w:pPr>
            <w:r w:rsidRPr="0084531A">
              <w:rPr>
                <w:rFonts w:cstheme="minorHAnsi"/>
                <w:b/>
                <w:color w:val="0070C0"/>
                <w:sz w:val="18"/>
              </w:rPr>
              <w:t>Lauren Cibor, BEDHD</w:t>
            </w:r>
          </w:p>
          <w:p w:rsidR="0027569A" w:rsidRPr="0084531A" w:rsidRDefault="0027569A" w:rsidP="00980EC5">
            <w:pPr>
              <w:tabs>
                <w:tab w:val="left" w:pos="2550"/>
              </w:tabs>
              <w:rPr>
                <w:rFonts w:cstheme="minorHAnsi"/>
                <w:b/>
                <w:color w:val="0070C0"/>
                <w:sz w:val="18"/>
              </w:rPr>
            </w:pPr>
            <w:r w:rsidRPr="0084531A">
              <w:rPr>
                <w:rFonts w:cstheme="minorHAnsi"/>
                <w:b/>
                <w:color w:val="0070C0"/>
                <w:sz w:val="18"/>
              </w:rPr>
              <w:t>Lisa Houser, St. Clair</w:t>
            </w:r>
          </w:p>
          <w:p w:rsidR="005D0977" w:rsidRPr="0084531A" w:rsidRDefault="00081355" w:rsidP="00081355">
            <w:pPr>
              <w:tabs>
                <w:tab w:val="left" w:pos="2550"/>
              </w:tabs>
              <w:rPr>
                <w:rFonts w:cstheme="minorHAnsi"/>
                <w:b/>
                <w:color w:val="0070C0"/>
                <w:sz w:val="18"/>
              </w:rPr>
            </w:pPr>
            <w:r>
              <w:rPr>
                <w:rFonts w:cstheme="minorHAnsi"/>
                <w:b/>
                <w:color w:val="0070C0"/>
                <w:sz w:val="18"/>
              </w:rPr>
              <w:t xml:space="preserve">Sarah </w:t>
            </w:r>
            <w:proofErr w:type="spellStart"/>
            <w:r>
              <w:rPr>
                <w:rFonts w:cstheme="minorHAnsi"/>
                <w:b/>
                <w:color w:val="0070C0"/>
                <w:sz w:val="18"/>
              </w:rPr>
              <w:t>Oleni</w:t>
            </w:r>
            <w:r w:rsidR="006B239B">
              <w:rPr>
                <w:rFonts w:cstheme="minorHAnsi"/>
                <w:b/>
                <w:color w:val="0070C0"/>
                <w:sz w:val="18"/>
              </w:rPr>
              <w:t>c</w:t>
            </w:r>
            <w:r>
              <w:rPr>
                <w:rFonts w:cstheme="minorHAnsi"/>
                <w:b/>
                <w:color w:val="0070C0"/>
                <w:sz w:val="18"/>
              </w:rPr>
              <w:t>z</w:t>
            </w:r>
            <w:r w:rsidR="006B239B">
              <w:rPr>
                <w:rFonts w:cstheme="minorHAnsi"/>
                <w:b/>
                <w:color w:val="0070C0"/>
                <w:sz w:val="18"/>
              </w:rPr>
              <w:t>e</w:t>
            </w:r>
            <w:r w:rsidR="0027569A" w:rsidRPr="0084531A">
              <w:rPr>
                <w:rFonts w:cstheme="minorHAnsi"/>
                <w:b/>
                <w:color w:val="0070C0"/>
                <w:sz w:val="18"/>
              </w:rPr>
              <w:t>k</w:t>
            </w:r>
            <w:proofErr w:type="spellEnd"/>
            <w:r w:rsidR="0027569A" w:rsidRPr="0084531A">
              <w:rPr>
                <w:rFonts w:cstheme="minorHAnsi"/>
                <w:b/>
                <w:color w:val="0070C0"/>
                <w:sz w:val="18"/>
              </w:rPr>
              <w:t>, District 10</w:t>
            </w:r>
          </w:p>
        </w:tc>
        <w:tc>
          <w:tcPr>
            <w:tcW w:w="3600" w:type="dxa"/>
          </w:tcPr>
          <w:p w:rsidR="005D0977" w:rsidRPr="0084531A" w:rsidRDefault="005D0977" w:rsidP="00980EC5">
            <w:pPr>
              <w:tabs>
                <w:tab w:val="left" w:pos="2550"/>
              </w:tabs>
              <w:rPr>
                <w:rFonts w:cstheme="minorHAnsi"/>
                <w:b/>
                <w:color w:val="0070C0"/>
                <w:sz w:val="18"/>
              </w:rPr>
            </w:pPr>
            <w:r w:rsidRPr="0084531A">
              <w:rPr>
                <w:rFonts w:cstheme="minorHAnsi"/>
                <w:b/>
                <w:color w:val="0070C0"/>
                <w:sz w:val="18"/>
              </w:rPr>
              <w:t xml:space="preserve">Danielle </w:t>
            </w:r>
            <w:proofErr w:type="spellStart"/>
            <w:r w:rsidRPr="0084531A">
              <w:rPr>
                <w:rFonts w:cstheme="minorHAnsi"/>
                <w:b/>
                <w:color w:val="0070C0"/>
                <w:sz w:val="18"/>
              </w:rPr>
              <w:t>Persky</w:t>
            </w:r>
            <w:proofErr w:type="spellEnd"/>
            <w:r w:rsidRPr="0084531A">
              <w:rPr>
                <w:rFonts w:cstheme="minorHAnsi"/>
                <w:b/>
                <w:color w:val="0070C0"/>
                <w:sz w:val="18"/>
              </w:rPr>
              <w:t>, Van Buren/ Cass</w:t>
            </w:r>
          </w:p>
          <w:p w:rsidR="005D0977" w:rsidRPr="0084531A" w:rsidRDefault="005D0977" w:rsidP="00980EC5">
            <w:pPr>
              <w:tabs>
                <w:tab w:val="left" w:pos="2550"/>
              </w:tabs>
              <w:rPr>
                <w:rFonts w:cstheme="minorHAnsi"/>
                <w:b/>
                <w:color w:val="0070C0"/>
                <w:sz w:val="18"/>
              </w:rPr>
            </w:pPr>
            <w:r w:rsidRPr="0084531A">
              <w:rPr>
                <w:rFonts w:cstheme="minorHAnsi"/>
                <w:b/>
                <w:color w:val="0070C0"/>
                <w:sz w:val="18"/>
              </w:rPr>
              <w:t>Jamie Eathorne, Monroe</w:t>
            </w:r>
          </w:p>
          <w:p w:rsidR="005D0977" w:rsidRPr="0084531A" w:rsidRDefault="005D0977" w:rsidP="00980EC5">
            <w:pPr>
              <w:tabs>
                <w:tab w:val="left" w:pos="2550"/>
              </w:tabs>
              <w:rPr>
                <w:rFonts w:cstheme="minorHAnsi"/>
                <w:b/>
                <w:color w:val="0070C0"/>
                <w:sz w:val="18"/>
              </w:rPr>
            </w:pPr>
            <w:r w:rsidRPr="0084531A">
              <w:rPr>
                <w:rFonts w:cstheme="minorHAnsi"/>
                <w:b/>
                <w:color w:val="0070C0"/>
                <w:sz w:val="18"/>
              </w:rPr>
              <w:t>Chelsea Moxlow, Livingston</w:t>
            </w:r>
          </w:p>
          <w:p w:rsidR="0027569A" w:rsidRPr="0084531A" w:rsidRDefault="0027569A" w:rsidP="00980EC5">
            <w:pPr>
              <w:tabs>
                <w:tab w:val="left" w:pos="2550"/>
              </w:tabs>
              <w:rPr>
                <w:rFonts w:cstheme="minorHAnsi"/>
                <w:b/>
                <w:color w:val="0070C0"/>
                <w:sz w:val="18"/>
              </w:rPr>
            </w:pPr>
            <w:r w:rsidRPr="0084531A">
              <w:rPr>
                <w:rFonts w:cstheme="minorHAnsi"/>
                <w:b/>
                <w:color w:val="0070C0"/>
                <w:sz w:val="18"/>
              </w:rPr>
              <w:t>Charles Wilson, Washtenaw</w:t>
            </w:r>
          </w:p>
          <w:p w:rsidR="0027569A" w:rsidRPr="0084531A" w:rsidRDefault="0027569A" w:rsidP="00980EC5">
            <w:pPr>
              <w:tabs>
                <w:tab w:val="left" w:pos="2550"/>
              </w:tabs>
              <w:rPr>
                <w:rFonts w:cstheme="minorHAnsi"/>
                <w:b/>
                <w:color w:val="0070C0"/>
                <w:sz w:val="18"/>
              </w:rPr>
            </w:pPr>
            <w:r w:rsidRPr="0084531A">
              <w:rPr>
                <w:rFonts w:cstheme="minorHAnsi"/>
                <w:b/>
                <w:color w:val="0070C0"/>
                <w:sz w:val="18"/>
              </w:rPr>
              <w:t>Jennifer Kirby, Oakland</w:t>
            </w:r>
          </w:p>
          <w:p w:rsidR="0027569A" w:rsidRPr="0084531A" w:rsidRDefault="0027569A" w:rsidP="00980EC5">
            <w:pPr>
              <w:tabs>
                <w:tab w:val="left" w:pos="2550"/>
              </w:tabs>
              <w:rPr>
                <w:rFonts w:cstheme="minorHAnsi"/>
                <w:b/>
                <w:color w:val="0070C0"/>
                <w:sz w:val="18"/>
              </w:rPr>
            </w:pPr>
            <w:r w:rsidRPr="0084531A">
              <w:rPr>
                <w:rFonts w:cstheme="minorHAnsi"/>
                <w:b/>
                <w:color w:val="0070C0"/>
                <w:sz w:val="18"/>
              </w:rPr>
              <w:t xml:space="preserve">Sharon </w:t>
            </w:r>
            <w:r w:rsidR="00FD190F">
              <w:rPr>
                <w:rFonts w:cstheme="minorHAnsi"/>
                <w:b/>
                <w:color w:val="0070C0"/>
                <w:sz w:val="18"/>
              </w:rPr>
              <w:t>Schmidt</w:t>
            </w:r>
            <w:r w:rsidRPr="0084531A">
              <w:rPr>
                <w:rFonts w:cstheme="minorHAnsi"/>
                <w:b/>
                <w:color w:val="0070C0"/>
                <w:sz w:val="18"/>
              </w:rPr>
              <w:t>, Kent County</w:t>
            </w:r>
          </w:p>
          <w:p w:rsidR="005D0977" w:rsidRPr="0084531A" w:rsidRDefault="005D0977" w:rsidP="00980EC5">
            <w:pPr>
              <w:tabs>
                <w:tab w:val="left" w:pos="2550"/>
              </w:tabs>
              <w:rPr>
                <w:rFonts w:cstheme="minorHAnsi"/>
                <w:b/>
                <w:color w:val="0070C0"/>
                <w:sz w:val="18"/>
              </w:rPr>
            </w:pPr>
          </w:p>
        </w:tc>
        <w:tc>
          <w:tcPr>
            <w:tcW w:w="3690" w:type="dxa"/>
          </w:tcPr>
          <w:p w:rsidR="005D0977" w:rsidRPr="0084531A" w:rsidRDefault="00081355" w:rsidP="00081355">
            <w:pPr>
              <w:rPr>
                <w:rFonts w:cstheme="minorHAnsi"/>
                <w:b/>
                <w:color w:val="0070C0"/>
                <w:sz w:val="18"/>
              </w:rPr>
            </w:pPr>
            <w:r>
              <w:rPr>
                <w:rFonts w:cstheme="minorHAnsi"/>
                <w:b/>
                <w:color w:val="0070C0"/>
                <w:sz w:val="18"/>
              </w:rPr>
              <w:t>Bryce Latimer,</w:t>
            </w:r>
            <w:r w:rsidR="0027569A" w:rsidRPr="0084531A">
              <w:rPr>
                <w:rFonts w:cstheme="minorHAnsi"/>
                <w:b/>
                <w:color w:val="0070C0"/>
                <w:sz w:val="18"/>
              </w:rPr>
              <w:t xml:space="preserve"> Qualtrics</w:t>
            </w:r>
          </w:p>
        </w:tc>
      </w:tr>
    </w:tbl>
    <w:p w:rsidR="005A0EEE" w:rsidRPr="008C11C1" w:rsidRDefault="005A0EEE" w:rsidP="00B55484">
      <w:pPr>
        <w:spacing w:after="0" w:line="240" w:lineRule="auto"/>
        <w:jc w:val="center"/>
        <w:rPr>
          <w:b/>
        </w:rPr>
      </w:pPr>
    </w:p>
    <w:tbl>
      <w:tblPr>
        <w:tblStyle w:val="TableGrid"/>
        <w:tblW w:w="10908" w:type="dxa"/>
        <w:tblInd w:w="-113" w:type="dxa"/>
        <w:tblLayout w:type="fixed"/>
        <w:tblLook w:val="04A0" w:firstRow="1" w:lastRow="0" w:firstColumn="1" w:lastColumn="0" w:noHBand="0" w:noVBand="1"/>
      </w:tblPr>
      <w:tblGrid>
        <w:gridCol w:w="742"/>
        <w:gridCol w:w="10166"/>
      </w:tblGrid>
      <w:tr w:rsidR="0084531A" w:rsidRPr="008C11C1" w:rsidTr="0084531A">
        <w:trPr>
          <w:trHeight w:val="348"/>
        </w:trPr>
        <w:tc>
          <w:tcPr>
            <w:tcW w:w="742" w:type="dxa"/>
          </w:tcPr>
          <w:p w:rsidR="0084531A" w:rsidRPr="008C11C1" w:rsidRDefault="0084531A" w:rsidP="006112E5">
            <w:r w:rsidRPr="008C11C1">
              <w:t>10:00</w:t>
            </w:r>
          </w:p>
        </w:tc>
        <w:tc>
          <w:tcPr>
            <w:tcW w:w="10166" w:type="dxa"/>
          </w:tcPr>
          <w:p w:rsidR="0084531A" w:rsidRPr="004E7145" w:rsidRDefault="0084531A" w:rsidP="0084531A">
            <w:pPr>
              <w:pStyle w:val="ListParagraph"/>
              <w:numPr>
                <w:ilvl w:val="0"/>
                <w:numId w:val="1"/>
              </w:numPr>
              <w:rPr>
                <w:b/>
              </w:rPr>
            </w:pPr>
            <w:r w:rsidRPr="004E7145">
              <w:rPr>
                <w:b/>
              </w:rPr>
              <w:t>Call to Order</w:t>
            </w:r>
          </w:p>
          <w:p w:rsidR="0084531A" w:rsidRPr="004E7145" w:rsidRDefault="0084531A" w:rsidP="0084531A">
            <w:pPr>
              <w:pStyle w:val="ListParagraph"/>
              <w:numPr>
                <w:ilvl w:val="0"/>
                <w:numId w:val="1"/>
              </w:numPr>
              <w:rPr>
                <w:b/>
              </w:rPr>
            </w:pPr>
            <w:r w:rsidRPr="004E7145">
              <w:rPr>
                <w:b/>
              </w:rPr>
              <w:t>Roll Call</w:t>
            </w:r>
          </w:p>
          <w:p w:rsidR="0084531A" w:rsidRPr="008C11C1" w:rsidRDefault="0084531A" w:rsidP="0084531A">
            <w:pPr>
              <w:pStyle w:val="ListParagraph"/>
              <w:numPr>
                <w:ilvl w:val="0"/>
                <w:numId w:val="1"/>
              </w:numPr>
            </w:pPr>
            <w:r w:rsidRPr="004E7145">
              <w:rPr>
                <w:b/>
              </w:rPr>
              <w:t>Additions/Changes to Agenda:</w:t>
            </w:r>
            <w:r>
              <w:t xml:space="preserve"> Matt Miller was removed from the agenda. Tracey Wood has volunteered to serve on the CJS work team.</w:t>
            </w:r>
          </w:p>
        </w:tc>
      </w:tr>
      <w:tr w:rsidR="0084531A" w:rsidRPr="008C11C1" w:rsidTr="0084531A">
        <w:trPr>
          <w:trHeight w:val="2015"/>
        </w:trPr>
        <w:tc>
          <w:tcPr>
            <w:tcW w:w="742" w:type="dxa"/>
          </w:tcPr>
          <w:p w:rsidR="0084531A" w:rsidRDefault="0084531A" w:rsidP="00EF6610">
            <w:r w:rsidRPr="005A3631">
              <w:t>10:05</w:t>
            </w:r>
          </w:p>
          <w:p w:rsidR="0084531A" w:rsidRDefault="0084531A" w:rsidP="00EF6610"/>
          <w:p w:rsidR="0084531A" w:rsidRDefault="0084531A" w:rsidP="00EF6610"/>
          <w:p w:rsidR="0084531A" w:rsidRPr="005A3631" w:rsidRDefault="0084531A" w:rsidP="00EF6610"/>
        </w:tc>
        <w:tc>
          <w:tcPr>
            <w:tcW w:w="10166" w:type="dxa"/>
          </w:tcPr>
          <w:p w:rsidR="0084531A" w:rsidRPr="004E7145" w:rsidRDefault="0084531A" w:rsidP="00F73083">
            <w:pPr>
              <w:pStyle w:val="ListParagraph"/>
              <w:numPr>
                <w:ilvl w:val="0"/>
                <w:numId w:val="1"/>
              </w:numPr>
              <w:rPr>
                <w:b/>
              </w:rPr>
            </w:pPr>
            <w:r w:rsidRPr="004E7145">
              <w:rPr>
                <w:b/>
              </w:rPr>
              <w:t xml:space="preserve">Community Health + Qualtrics - </w:t>
            </w:r>
          </w:p>
          <w:p w:rsidR="0084531A" w:rsidRDefault="0084531A" w:rsidP="003D3690">
            <w:pPr>
              <w:pStyle w:val="ListParagraph"/>
              <w:rPr>
                <w:rStyle w:val="Hyperlink"/>
              </w:rPr>
            </w:pPr>
            <w:r>
              <w:t xml:space="preserve">To join the screen share demonstration: </w:t>
            </w:r>
            <w:hyperlink r:id="rId7" w:history="1">
              <w:r>
                <w:rPr>
                  <w:rStyle w:val="Hyperlink"/>
                </w:rPr>
                <w:t>https://qualtrics.zoom.us/j/875819961</w:t>
              </w:r>
            </w:hyperlink>
          </w:p>
          <w:p w:rsidR="0084531A" w:rsidRPr="009C1856" w:rsidRDefault="00081355" w:rsidP="003D3690">
            <w:pPr>
              <w:pStyle w:val="ListParagraph"/>
            </w:pPr>
            <w:r>
              <w:rPr>
                <w:rStyle w:val="Hyperlink"/>
                <w:color w:val="auto"/>
                <w:u w:val="none"/>
              </w:rPr>
              <w:t xml:space="preserve">Bryce </w:t>
            </w:r>
            <w:r w:rsidR="0084531A" w:rsidRPr="009C1856">
              <w:rPr>
                <w:rStyle w:val="Hyperlink"/>
                <w:color w:val="auto"/>
                <w:u w:val="none"/>
              </w:rPr>
              <w:t xml:space="preserve">shared a presentation about Qualtrics, who uses it, </w:t>
            </w:r>
            <w:r w:rsidR="0084531A">
              <w:rPr>
                <w:rStyle w:val="Hyperlink"/>
                <w:color w:val="auto"/>
                <w:u w:val="none"/>
              </w:rPr>
              <w:t>and why it has important implications for public health. Those who have experience using Qualtrics (both within and outside of the public health realm) have positive things to say about the product. The software is structured to be an annual cost as a user-based model or a department-type model. The company will work to meet budget constraints, etc.</w:t>
            </w:r>
          </w:p>
        </w:tc>
      </w:tr>
      <w:tr w:rsidR="0084531A" w:rsidRPr="008C11C1" w:rsidTr="0084531A">
        <w:trPr>
          <w:trHeight w:val="1511"/>
        </w:trPr>
        <w:tc>
          <w:tcPr>
            <w:tcW w:w="742" w:type="dxa"/>
          </w:tcPr>
          <w:p w:rsidR="0084531A" w:rsidRPr="006A5762" w:rsidRDefault="0084531A" w:rsidP="002F25CD">
            <w:r>
              <w:t>11:00</w:t>
            </w:r>
          </w:p>
        </w:tc>
        <w:tc>
          <w:tcPr>
            <w:tcW w:w="10166" w:type="dxa"/>
          </w:tcPr>
          <w:p w:rsidR="0084531A" w:rsidRDefault="0084531A" w:rsidP="006A5762">
            <w:pPr>
              <w:pStyle w:val="ListParagraph"/>
              <w:numPr>
                <w:ilvl w:val="0"/>
                <w:numId w:val="1"/>
              </w:numPr>
            </w:pPr>
            <w:r w:rsidRPr="004E7145">
              <w:rPr>
                <w:b/>
              </w:rPr>
              <w:t>Approval of Minutes.</w:t>
            </w:r>
            <w:r>
              <w:t xml:space="preserve"> Rhonda approved. Charles seconded.</w:t>
            </w:r>
          </w:p>
          <w:p w:rsidR="0084531A" w:rsidRPr="002C6B33" w:rsidRDefault="0084531A" w:rsidP="006A5762">
            <w:pPr>
              <w:pStyle w:val="ListParagraph"/>
              <w:numPr>
                <w:ilvl w:val="0"/>
                <w:numId w:val="1"/>
              </w:numPr>
              <w:shd w:val="clear" w:color="auto" w:fill="FFFFFF"/>
              <w:rPr>
                <w:sz w:val="20"/>
                <w:szCs w:val="20"/>
              </w:rPr>
            </w:pPr>
            <w:r w:rsidRPr="004E7145">
              <w:rPr>
                <w:b/>
              </w:rPr>
              <w:t xml:space="preserve">Treasurer Report Approval. </w:t>
            </w:r>
            <w:r>
              <w:t>$1137.07 beginning and end balance. Jennifer approved. Ricki Seconded.</w:t>
            </w:r>
          </w:p>
          <w:p w:rsidR="0084531A" w:rsidRPr="004E7145" w:rsidRDefault="0084531A" w:rsidP="006A5762">
            <w:pPr>
              <w:pStyle w:val="ListParagraph"/>
              <w:numPr>
                <w:ilvl w:val="0"/>
                <w:numId w:val="1"/>
              </w:numPr>
              <w:shd w:val="clear" w:color="auto" w:fill="FFFFFF"/>
              <w:rPr>
                <w:b/>
                <w:szCs w:val="20"/>
              </w:rPr>
            </w:pPr>
            <w:r w:rsidRPr="004E7145">
              <w:rPr>
                <w:b/>
                <w:szCs w:val="20"/>
              </w:rPr>
              <w:t>Recurring Agenda Items</w:t>
            </w:r>
          </w:p>
          <w:p w:rsidR="0084531A" w:rsidRDefault="0084531A" w:rsidP="0084531A">
            <w:pPr>
              <w:pStyle w:val="ListParagraph"/>
              <w:numPr>
                <w:ilvl w:val="0"/>
                <w:numId w:val="21"/>
              </w:numPr>
              <w:shd w:val="clear" w:color="auto" w:fill="FFFFFF"/>
              <w:rPr>
                <w:szCs w:val="20"/>
              </w:rPr>
            </w:pPr>
            <w:r w:rsidRPr="0084531A">
              <w:rPr>
                <w:b/>
                <w:szCs w:val="20"/>
              </w:rPr>
              <w:t xml:space="preserve">PHAB Recertification: </w:t>
            </w:r>
            <w:r w:rsidRPr="0084531A">
              <w:rPr>
                <w:szCs w:val="20"/>
              </w:rPr>
              <w:t>Livingston’s site visit first week of April. Oakland is in the process of applying. The group decided to change the PHAB update to reflect all stages of the PHAB process.</w:t>
            </w:r>
          </w:p>
          <w:p w:rsidR="0084531A" w:rsidRDefault="0084531A" w:rsidP="0084531A">
            <w:pPr>
              <w:pStyle w:val="ListParagraph"/>
              <w:numPr>
                <w:ilvl w:val="0"/>
                <w:numId w:val="21"/>
              </w:numPr>
              <w:shd w:val="clear" w:color="auto" w:fill="FFFFFF"/>
              <w:rPr>
                <w:szCs w:val="20"/>
              </w:rPr>
            </w:pPr>
            <w:r w:rsidRPr="0084531A">
              <w:rPr>
                <w:b/>
                <w:szCs w:val="20"/>
              </w:rPr>
              <w:t>CHES/MCHES Ad Hoc Comm.:</w:t>
            </w:r>
            <w:r w:rsidRPr="0084531A">
              <w:rPr>
                <w:szCs w:val="20"/>
              </w:rPr>
              <w:t xml:space="preserve"> Julie has contacted SOPHE in regards to certification requirements. Some discussion was had around the qualifications for applying for CHES. It was suggested that we add GLC SOPHE updates as an agenda item during our meetings to assure we are not duplicating efforts. Julie will add this to the January agenda. Julie will look at the list of degrees currently eligible for CHES and this will be a topic of discussion in January.</w:t>
            </w:r>
          </w:p>
          <w:p w:rsidR="0084531A" w:rsidRPr="0084531A" w:rsidRDefault="0084531A" w:rsidP="0084531A">
            <w:pPr>
              <w:pStyle w:val="ListParagraph"/>
              <w:numPr>
                <w:ilvl w:val="0"/>
                <w:numId w:val="21"/>
              </w:numPr>
              <w:shd w:val="clear" w:color="auto" w:fill="FFFFFF"/>
              <w:rPr>
                <w:szCs w:val="20"/>
              </w:rPr>
            </w:pPr>
            <w:r w:rsidRPr="0084531A">
              <w:rPr>
                <w:b/>
                <w:szCs w:val="20"/>
              </w:rPr>
              <w:t xml:space="preserve">Update on </w:t>
            </w:r>
            <w:r w:rsidRPr="0084531A">
              <w:rPr>
                <w:b/>
                <w:i/>
                <w:iCs/>
                <w:color w:val="000000" w:themeColor="text1"/>
              </w:rPr>
              <w:t>Michigan Public Health Education Task Force</w:t>
            </w:r>
            <w:r w:rsidRPr="0084531A">
              <w:rPr>
                <w:color w:val="000000" w:themeColor="text1"/>
              </w:rPr>
              <w:t>: agreed to try to pull this task force together (CMU, EMU and WMU, Sarah and Julie) and have a meeting in January. This will act to bridge the gap between academia and public health.</w:t>
            </w:r>
          </w:p>
          <w:p w:rsidR="0084531A" w:rsidRPr="004E7145" w:rsidRDefault="0084531A" w:rsidP="00EB3297">
            <w:pPr>
              <w:pStyle w:val="ListParagraph"/>
              <w:numPr>
                <w:ilvl w:val="0"/>
                <w:numId w:val="1"/>
              </w:numPr>
              <w:shd w:val="clear" w:color="auto" w:fill="FFFFFF"/>
              <w:rPr>
                <w:b/>
              </w:rPr>
            </w:pPr>
            <w:r w:rsidRPr="004E7145">
              <w:rPr>
                <w:b/>
                <w:szCs w:val="20"/>
              </w:rPr>
              <w:t>Nominations</w:t>
            </w:r>
            <w:r>
              <w:rPr>
                <w:b/>
                <w:szCs w:val="20"/>
              </w:rPr>
              <w:t>/ elections</w:t>
            </w:r>
            <w:r w:rsidRPr="004E7145">
              <w:rPr>
                <w:b/>
                <w:szCs w:val="20"/>
              </w:rPr>
              <w:t xml:space="preserve"> for Chair-2</w:t>
            </w:r>
            <w:r w:rsidRPr="004E7145">
              <w:rPr>
                <w:b/>
                <w:szCs w:val="20"/>
                <w:vertAlign w:val="superscript"/>
              </w:rPr>
              <w:t>nd</w:t>
            </w:r>
            <w:r>
              <w:rPr>
                <w:b/>
                <w:szCs w:val="20"/>
              </w:rPr>
              <w:t xml:space="preserve"> term, Treasurer &amp; Secretary:</w:t>
            </w:r>
            <w:r>
              <w:rPr>
                <w:szCs w:val="20"/>
              </w:rPr>
              <w:t xml:space="preserve"> The group agreed that Jill will remain Treasurer, Julie will remain Chair and Lauren will remain Secretary.</w:t>
            </w:r>
            <w:r w:rsidRPr="00EB3297">
              <w:t xml:space="preserve"> Starting October 2018, Tracey</w:t>
            </w:r>
            <w:r>
              <w:t>, the current Vice Chair</w:t>
            </w:r>
            <w:r w:rsidRPr="00EB3297">
              <w:t xml:space="preserve"> will </w:t>
            </w:r>
            <w:r>
              <w:t>become</w:t>
            </w:r>
            <w:r w:rsidR="00081355">
              <w:t xml:space="preserve"> C</w:t>
            </w:r>
            <w:r w:rsidRPr="00EB3297">
              <w:t>hair.</w:t>
            </w:r>
          </w:p>
        </w:tc>
      </w:tr>
      <w:tr w:rsidR="0084531A" w:rsidRPr="008C11C1" w:rsidTr="0084531A">
        <w:trPr>
          <w:trHeight w:val="324"/>
        </w:trPr>
        <w:tc>
          <w:tcPr>
            <w:tcW w:w="742" w:type="dxa"/>
          </w:tcPr>
          <w:p w:rsidR="0084531A" w:rsidRPr="008C11C1" w:rsidRDefault="0084531A" w:rsidP="00C6661F">
            <w:r>
              <w:t>11:20</w:t>
            </w:r>
          </w:p>
        </w:tc>
        <w:tc>
          <w:tcPr>
            <w:tcW w:w="10166" w:type="dxa"/>
          </w:tcPr>
          <w:p w:rsidR="0084531A" w:rsidRPr="004E7145" w:rsidRDefault="0084531A" w:rsidP="00234086">
            <w:pPr>
              <w:pStyle w:val="ListParagraph"/>
              <w:numPr>
                <w:ilvl w:val="0"/>
                <w:numId w:val="14"/>
              </w:numPr>
              <w:rPr>
                <w:b/>
              </w:rPr>
            </w:pPr>
            <w:r w:rsidRPr="004E7145">
              <w:rPr>
                <w:b/>
              </w:rPr>
              <w:t xml:space="preserve">State Update – MDHHS/MALPH: </w:t>
            </w:r>
            <w:proofErr w:type="spellStart"/>
            <w:r w:rsidRPr="004E7145">
              <w:rPr>
                <w:b/>
              </w:rPr>
              <w:t>ie</w:t>
            </w:r>
            <w:proofErr w:type="spellEnd"/>
            <w:r w:rsidRPr="004E7145">
              <w:rPr>
                <w:b/>
              </w:rPr>
              <w:t>. County Health Rankings</w:t>
            </w:r>
            <w:r>
              <w:rPr>
                <w:b/>
              </w:rPr>
              <w:t xml:space="preserve">: </w:t>
            </w:r>
            <w:r>
              <w:t>Megan was not on the call. There was to be some information regarding the vaccination bills. Julie sent this information to the group. Jill will contact Megan and ask if she had more information she would like to share with the group. Julie asked the group if anyone would like to present at the day at the capitol.</w:t>
            </w:r>
          </w:p>
        </w:tc>
      </w:tr>
      <w:tr w:rsidR="0084531A" w:rsidRPr="008C11C1" w:rsidTr="0084531A">
        <w:trPr>
          <w:trHeight w:val="324"/>
        </w:trPr>
        <w:tc>
          <w:tcPr>
            <w:tcW w:w="742" w:type="dxa"/>
          </w:tcPr>
          <w:p w:rsidR="0084531A" w:rsidRDefault="0084531A" w:rsidP="00C6661F">
            <w:r>
              <w:t>11:29</w:t>
            </w:r>
          </w:p>
        </w:tc>
        <w:tc>
          <w:tcPr>
            <w:tcW w:w="10166" w:type="dxa"/>
          </w:tcPr>
          <w:p w:rsidR="0084531A" w:rsidRPr="004E7145" w:rsidRDefault="0084531A" w:rsidP="00EF293F">
            <w:pPr>
              <w:pStyle w:val="ListParagraph"/>
              <w:numPr>
                <w:ilvl w:val="0"/>
                <w:numId w:val="14"/>
              </w:numPr>
              <w:rPr>
                <w:b/>
              </w:rPr>
            </w:pPr>
            <w:r w:rsidRPr="004E7145">
              <w:rPr>
                <w:b/>
              </w:rPr>
              <w:t>Forum New Business/Sharing:  Small wins, success stories, etc.</w:t>
            </w:r>
            <w:r>
              <w:rPr>
                <w:b/>
              </w:rPr>
              <w:t xml:space="preserve">: </w:t>
            </w:r>
            <w:r>
              <w:t>Jill wanted to applaud Chelsea on her performance management presentation at the conference. Chelsea said she could present to the group during February’s meeting.</w:t>
            </w:r>
          </w:p>
        </w:tc>
      </w:tr>
      <w:tr w:rsidR="0084531A" w:rsidRPr="008C11C1" w:rsidTr="0084531A">
        <w:trPr>
          <w:trHeight w:val="332"/>
        </w:trPr>
        <w:tc>
          <w:tcPr>
            <w:tcW w:w="742" w:type="dxa"/>
          </w:tcPr>
          <w:p w:rsidR="0084531A" w:rsidRPr="008C11C1" w:rsidRDefault="0084531A" w:rsidP="00A961C7">
            <w:r>
              <w:t>11:33</w:t>
            </w:r>
          </w:p>
        </w:tc>
        <w:tc>
          <w:tcPr>
            <w:tcW w:w="10166" w:type="dxa"/>
          </w:tcPr>
          <w:p w:rsidR="0084531A" w:rsidRPr="0084531A" w:rsidRDefault="0084531A" w:rsidP="0084531A">
            <w:pPr>
              <w:pStyle w:val="ListParagraph"/>
              <w:numPr>
                <w:ilvl w:val="0"/>
                <w:numId w:val="14"/>
              </w:numPr>
              <w:rPr>
                <w:b/>
              </w:rPr>
            </w:pPr>
            <w:r w:rsidRPr="004E7145">
              <w:rPr>
                <w:b/>
              </w:rPr>
              <w:t xml:space="preserve">AGENDA ITEMS FOR NEXT MEETING:  </w:t>
            </w:r>
            <w:r>
              <w:rPr>
                <w:b/>
              </w:rPr>
              <w:t>January 24, 2018</w:t>
            </w:r>
          </w:p>
          <w:p w:rsidR="0084531A" w:rsidRPr="00F76563" w:rsidRDefault="0084531A" w:rsidP="0084531A">
            <w:pPr>
              <w:ind w:left="360"/>
            </w:pPr>
            <w:r w:rsidRPr="0084531A">
              <w:rPr>
                <w:b/>
              </w:rPr>
              <w:t xml:space="preserve">Topics: </w:t>
            </w:r>
            <w:r>
              <w:t>Further discussion about CHES/ MCHES description.</w:t>
            </w:r>
          </w:p>
          <w:p w:rsidR="0084531A" w:rsidRPr="008C11C1" w:rsidRDefault="0084531A" w:rsidP="00F20DCD">
            <w:pPr>
              <w:pStyle w:val="ListParagraph"/>
            </w:pPr>
          </w:p>
        </w:tc>
      </w:tr>
      <w:tr w:rsidR="0084531A" w:rsidRPr="008C11C1" w:rsidTr="0084531A">
        <w:trPr>
          <w:trHeight w:val="77"/>
        </w:trPr>
        <w:tc>
          <w:tcPr>
            <w:tcW w:w="742" w:type="dxa"/>
          </w:tcPr>
          <w:p w:rsidR="0084531A" w:rsidRPr="008C11C1" w:rsidRDefault="0084531A">
            <w:r>
              <w:t xml:space="preserve">11:34 </w:t>
            </w:r>
          </w:p>
        </w:tc>
        <w:tc>
          <w:tcPr>
            <w:tcW w:w="10166" w:type="dxa"/>
          </w:tcPr>
          <w:p w:rsidR="0084531A" w:rsidRPr="004E7145" w:rsidRDefault="0084531A" w:rsidP="00EF293F">
            <w:pPr>
              <w:pStyle w:val="ListParagraph"/>
              <w:numPr>
                <w:ilvl w:val="0"/>
                <w:numId w:val="14"/>
              </w:numPr>
              <w:rPr>
                <w:b/>
              </w:rPr>
            </w:pPr>
            <w:r w:rsidRPr="004E7145">
              <w:rPr>
                <w:b/>
              </w:rPr>
              <w:t>Adjourn</w:t>
            </w:r>
          </w:p>
        </w:tc>
      </w:tr>
    </w:tbl>
    <w:p w:rsidR="001B5212" w:rsidRDefault="001B5212" w:rsidP="00E67774"/>
    <w:sectPr w:rsidR="001B5212"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257B"/>
    <w:multiLevelType w:val="hybridMultilevel"/>
    <w:tmpl w:val="3A809BF0"/>
    <w:lvl w:ilvl="0" w:tplc="E758BE3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D0EC0"/>
    <w:multiLevelType w:val="hybridMultilevel"/>
    <w:tmpl w:val="3FB438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38EB"/>
    <w:multiLevelType w:val="hybridMultilevel"/>
    <w:tmpl w:val="8A4617E6"/>
    <w:lvl w:ilvl="0" w:tplc="27A8CE3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72EF5"/>
    <w:multiLevelType w:val="hybridMultilevel"/>
    <w:tmpl w:val="518AA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765AD6DA"/>
    <w:lvl w:ilvl="0" w:tplc="121E75F4">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0"/>
  </w:num>
  <w:num w:numId="5">
    <w:abstractNumId w:val="17"/>
  </w:num>
  <w:num w:numId="6">
    <w:abstractNumId w:val="19"/>
  </w:num>
  <w:num w:numId="7">
    <w:abstractNumId w:val="2"/>
  </w:num>
  <w:num w:numId="8">
    <w:abstractNumId w:val="6"/>
  </w:num>
  <w:num w:numId="9">
    <w:abstractNumId w:val="14"/>
  </w:num>
  <w:num w:numId="10">
    <w:abstractNumId w:val="8"/>
  </w:num>
  <w:num w:numId="11">
    <w:abstractNumId w:val="18"/>
  </w:num>
  <w:num w:numId="12">
    <w:abstractNumId w:val="3"/>
  </w:num>
  <w:num w:numId="13">
    <w:abstractNumId w:val="5"/>
  </w:num>
  <w:num w:numId="14">
    <w:abstractNumId w:val="13"/>
  </w:num>
  <w:num w:numId="15">
    <w:abstractNumId w:val="11"/>
  </w:num>
  <w:num w:numId="16">
    <w:abstractNumId w:val="20"/>
  </w:num>
  <w:num w:numId="17">
    <w:abstractNumId w:val="9"/>
  </w:num>
  <w:num w:numId="18">
    <w:abstractNumId w:val="10"/>
  </w:num>
  <w:num w:numId="19">
    <w:abstractNumId w:val="1"/>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4DB2"/>
    <w:rsid w:val="00005C81"/>
    <w:rsid w:val="0004343C"/>
    <w:rsid w:val="00081355"/>
    <w:rsid w:val="000C4CD7"/>
    <w:rsid w:val="000E0C0D"/>
    <w:rsid w:val="000E201F"/>
    <w:rsid w:val="000E2691"/>
    <w:rsid w:val="000F1785"/>
    <w:rsid w:val="00136408"/>
    <w:rsid w:val="00141F61"/>
    <w:rsid w:val="00163012"/>
    <w:rsid w:val="00174302"/>
    <w:rsid w:val="001B5212"/>
    <w:rsid w:val="001D5EEF"/>
    <w:rsid w:val="002004A4"/>
    <w:rsid w:val="0021637E"/>
    <w:rsid w:val="00234086"/>
    <w:rsid w:val="00234545"/>
    <w:rsid w:val="0023768E"/>
    <w:rsid w:val="00246F36"/>
    <w:rsid w:val="0026013E"/>
    <w:rsid w:val="002652F9"/>
    <w:rsid w:val="00266CD5"/>
    <w:rsid w:val="0027569A"/>
    <w:rsid w:val="00291AE8"/>
    <w:rsid w:val="002B34D4"/>
    <w:rsid w:val="002C117A"/>
    <w:rsid w:val="002C6B33"/>
    <w:rsid w:val="002F25CD"/>
    <w:rsid w:val="00310000"/>
    <w:rsid w:val="00320C4E"/>
    <w:rsid w:val="00366297"/>
    <w:rsid w:val="00382C93"/>
    <w:rsid w:val="0039420C"/>
    <w:rsid w:val="003A4390"/>
    <w:rsid w:val="003D1E5C"/>
    <w:rsid w:val="003D3690"/>
    <w:rsid w:val="003E3DD9"/>
    <w:rsid w:val="003F58B6"/>
    <w:rsid w:val="00414E2D"/>
    <w:rsid w:val="00451914"/>
    <w:rsid w:val="00452369"/>
    <w:rsid w:val="00471FC6"/>
    <w:rsid w:val="004B5AF4"/>
    <w:rsid w:val="004C4F03"/>
    <w:rsid w:val="004D1A9A"/>
    <w:rsid w:val="004D3E04"/>
    <w:rsid w:val="004D4BCD"/>
    <w:rsid w:val="004D7D1B"/>
    <w:rsid w:val="004E7145"/>
    <w:rsid w:val="004F3103"/>
    <w:rsid w:val="00506753"/>
    <w:rsid w:val="00530319"/>
    <w:rsid w:val="00555F06"/>
    <w:rsid w:val="00556EF9"/>
    <w:rsid w:val="0056613E"/>
    <w:rsid w:val="00582A9F"/>
    <w:rsid w:val="005927D4"/>
    <w:rsid w:val="00594DB5"/>
    <w:rsid w:val="005A0EEE"/>
    <w:rsid w:val="005A3631"/>
    <w:rsid w:val="005D0977"/>
    <w:rsid w:val="005E300B"/>
    <w:rsid w:val="005E4E0B"/>
    <w:rsid w:val="006047A6"/>
    <w:rsid w:val="006112E5"/>
    <w:rsid w:val="00611D38"/>
    <w:rsid w:val="00617CFA"/>
    <w:rsid w:val="006225C5"/>
    <w:rsid w:val="00632789"/>
    <w:rsid w:val="00640968"/>
    <w:rsid w:val="006434F5"/>
    <w:rsid w:val="006458CF"/>
    <w:rsid w:val="0065708D"/>
    <w:rsid w:val="00694FC4"/>
    <w:rsid w:val="006967D7"/>
    <w:rsid w:val="006A5762"/>
    <w:rsid w:val="006B239B"/>
    <w:rsid w:val="006D1A77"/>
    <w:rsid w:val="006E3265"/>
    <w:rsid w:val="006F3B0E"/>
    <w:rsid w:val="00727033"/>
    <w:rsid w:val="0072776D"/>
    <w:rsid w:val="00734190"/>
    <w:rsid w:val="007368E2"/>
    <w:rsid w:val="00740033"/>
    <w:rsid w:val="007941A8"/>
    <w:rsid w:val="00794659"/>
    <w:rsid w:val="007A2187"/>
    <w:rsid w:val="007D7282"/>
    <w:rsid w:val="0084531A"/>
    <w:rsid w:val="008901C4"/>
    <w:rsid w:val="008B47B5"/>
    <w:rsid w:val="008C0308"/>
    <w:rsid w:val="008C11C1"/>
    <w:rsid w:val="009032B4"/>
    <w:rsid w:val="00911305"/>
    <w:rsid w:val="0092177F"/>
    <w:rsid w:val="0095253B"/>
    <w:rsid w:val="00976296"/>
    <w:rsid w:val="00995E01"/>
    <w:rsid w:val="009A26CF"/>
    <w:rsid w:val="009B3E2C"/>
    <w:rsid w:val="009B6EE1"/>
    <w:rsid w:val="009C1856"/>
    <w:rsid w:val="009E56DE"/>
    <w:rsid w:val="009E74C9"/>
    <w:rsid w:val="009E7988"/>
    <w:rsid w:val="009F4331"/>
    <w:rsid w:val="009F4807"/>
    <w:rsid w:val="009F7728"/>
    <w:rsid w:val="00A017A5"/>
    <w:rsid w:val="00A05BEA"/>
    <w:rsid w:val="00A26B6A"/>
    <w:rsid w:val="00A3104C"/>
    <w:rsid w:val="00A95E4E"/>
    <w:rsid w:val="00A961C7"/>
    <w:rsid w:val="00AA2132"/>
    <w:rsid w:val="00AD7487"/>
    <w:rsid w:val="00AE2FB7"/>
    <w:rsid w:val="00B13629"/>
    <w:rsid w:val="00B51550"/>
    <w:rsid w:val="00B55484"/>
    <w:rsid w:val="00B56073"/>
    <w:rsid w:val="00B8564B"/>
    <w:rsid w:val="00B97058"/>
    <w:rsid w:val="00BA27AC"/>
    <w:rsid w:val="00BB0F85"/>
    <w:rsid w:val="00BF1923"/>
    <w:rsid w:val="00BF1B0C"/>
    <w:rsid w:val="00BF6FD7"/>
    <w:rsid w:val="00C019B2"/>
    <w:rsid w:val="00C121DC"/>
    <w:rsid w:val="00C13587"/>
    <w:rsid w:val="00C21B75"/>
    <w:rsid w:val="00C33F01"/>
    <w:rsid w:val="00C64D21"/>
    <w:rsid w:val="00C6661F"/>
    <w:rsid w:val="00C75D1B"/>
    <w:rsid w:val="00C92B67"/>
    <w:rsid w:val="00C95012"/>
    <w:rsid w:val="00C965EB"/>
    <w:rsid w:val="00CA6F4A"/>
    <w:rsid w:val="00CD2E44"/>
    <w:rsid w:val="00CE4DD6"/>
    <w:rsid w:val="00CE6F11"/>
    <w:rsid w:val="00CF119A"/>
    <w:rsid w:val="00D1768C"/>
    <w:rsid w:val="00D2166A"/>
    <w:rsid w:val="00D22AC1"/>
    <w:rsid w:val="00D360EC"/>
    <w:rsid w:val="00D47A15"/>
    <w:rsid w:val="00D6782F"/>
    <w:rsid w:val="00D77F5D"/>
    <w:rsid w:val="00DA3276"/>
    <w:rsid w:val="00DB4D70"/>
    <w:rsid w:val="00DC772A"/>
    <w:rsid w:val="00E06C1B"/>
    <w:rsid w:val="00E2177F"/>
    <w:rsid w:val="00E265CE"/>
    <w:rsid w:val="00E320A9"/>
    <w:rsid w:val="00E3586A"/>
    <w:rsid w:val="00E433AA"/>
    <w:rsid w:val="00E4653E"/>
    <w:rsid w:val="00E52A8C"/>
    <w:rsid w:val="00E5563A"/>
    <w:rsid w:val="00E645DD"/>
    <w:rsid w:val="00E67774"/>
    <w:rsid w:val="00E74B5F"/>
    <w:rsid w:val="00E7609D"/>
    <w:rsid w:val="00E763AE"/>
    <w:rsid w:val="00E8269D"/>
    <w:rsid w:val="00E830DB"/>
    <w:rsid w:val="00E847FD"/>
    <w:rsid w:val="00EA0398"/>
    <w:rsid w:val="00EA0C5D"/>
    <w:rsid w:val="00EA5301"/>
    <w:rsid w:val="00EB0A85"/>
    <w:rsid w:val="00EB3297"/>
    <w:rsid w:val="00EB75B0"/>
    <w:rsid w:val="00EB7654"/>
    <w:rsid w:val="00EF293F"/>
    <w:rsid w:val="00EF4CB5"/>
    <w:rsid w:val="00EF6610"/>
    <w:rsid w:val="00F20DCD"/>
    <w:rsid w:val="00F73083"/>
    <w:rsid w:val="00F76563"/>
    <w:rsid w:val="00F8570E"/>
    <w:rsid w:val="00F94502"/>
    <w:rsid w:val="00F97FD9"/>
    <w:rsid w:val="00FB6FD7"/>
    <w:rsid w:val="00FB752C"/>
    <w:rsid w:val="00FC3A09"/>
    <w:rsid w:val="00FD190F"/>
    <w:rsid w:val="00FE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1845AE-E5EF-4DB7-8A49-5FD436D5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FollowedHyperlink">
    <w:name w:val="FollowedHyperlink"/>
    <w:basedOn w:val="DefaultParagraphFont"/>
    <w:uiPriority w:val="99"/>
    <w:semiHidden/>
    <w:unhideWhenUsed/>
    <w:rsid w:val="003D36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oc.qualtrics.com/a41501a71cdeee170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Fulk</cp:lastModifiedBy>
  <cp:revision>2</cp:revision>
  <cp:lastPrinted>2017-11-27T15:13:00Z</cp:lastPrinted>
  <dcterms:created xsi:type="dcterms:W3CDTF">2018-01-19T20:34:00Z</dcterms:created>
  <dcterms:modified xsi:type="dcterms:W3CDTF">2018-01-19T20:34:00Z</dcterms:modified>
</cp:coreProperties>
</file>