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5205" w14:textId="30FFCF50" w:rsidR="00F71C0E" w:rsidRDefault="00A834A9" w:rsidP="00DE3FD3">
      <w:pPr>
        <w:jc w:val="center"/>
        <w:rPr>
          <w:b/>
          <w:bCs/>
          <w:color w:val="000000"/>
          <w:sz w:val="28"/>
          <w:szCs w:val="28"/>
        </w:rPr>
      </w:pPr>
      <w:r w:rsidRPr="00F71C0E">
        <w:rPr>
          <w:b/>
          <w:bCs/>
          <w:color w:val="000000"/>
          <w:sz w:val="28"/>
          <w:szCs w:val="28"/>
        </w:rPr>
        <w:t>Why work here?</w:t>
      </w:r>
    </w:p>
    <w:p w14:paraId="0E62DC18" w14:textId="77777777" w:rsidR="004A1274" w:rsidRPr="00F71C0E" w:rsidRDefault="004A1274" w:rsidP="00F71C0E">
      <w:pPr>
        <w:rPr>
          <w:b/>
          <w:bCs/>
          <w:color w:val="000000"/>
          <w:sz w:val="28"/>
          <w:szCs w:val="28"/>
        </w:rPr>
      </w:pPr>
    </w:p>
    <w:p w14:paraId="7888C7CD" w14:textId="1DC0F106" w:rsidR="00A834A9" w:rsidRPr="00BC09A7" w:rsidRDefault="00BD6675" w:rsidP="00E05BE9">
      <w:pPr>
        <w:rPr>
          <w:color w:val="000000"/>
        </w:rPr>
      </w:pPr>
      <w:r w:rsidRPr="00BC09A7">
        <w:rPr>
          <w:color w:val="000000"/>
        </w:rPr>
        <w:t xml:space="preserve">As local public </w:t>
      </w:r>
      <w:r w:rsidR="00B43807" w:rsidRPr="00BC09A7">
        <w:rPr>
          <w:color w:val="000000"/>
        </w:rPr>
        <w:t>health</w:t>
      </w:r>
      <w:r w:rsidRPr="00BC09A7">
        <w:rPr>
          <w:color w:val="000000"/>
        </w:rPr>
        <w:t>, we protect and promote the highest level of health possible fo</w:t>
      </w:r>
      <w:r w:rsidR="00DE3FD3" w:rsidRPr="00BC09A7">
        <w:rPr>
          <w:color w:val="000000"/>
        </w:rPr>
        <w:t>r</w:t>
      </w:r>
      <w:r w:rsidRPr="00BC09A7">
        <w:rPr>
          <w:color w:val="000000"/>
        </w:rPr>
        <w:t xml:space="preserve"> the communities we serve.  Our positive work culture is strengthened by our commitment to making all employees feel valued and respected.</w:t>
      </w:r>
    </w:p>
    <w:p w14:paraId="6E1955B7" w14:textId="77777777" w:rsidR="00BD6675" w:rsidRDefault="00BD6675" w:rsidP="00E05BE9">
      <w:pPr>
        <w:rPr>
          <w:color w:val="000000"/>
          <w:sz w:val="24"/>
          <w:szCs w:val="24"/>
        </w:rPr>
      </w:pPr>
    </w:p>
    <w:p w14:paraId="48B437EE" w14:textId="7E616335" w:rsidR="004A1274" w:rsidRPr="00B43807" w:rsidRDefault="00BD6675" w:rsidP="00E05BE9">
      <w:pPr>
        <w:rPr>
          <w:color w:val="000000"/>
          <w:sz w:val="24"/>
          <w:szCs w:val="24"/>
        </w:rPr>
      </w:pPr>
      <w:r w:rsidRPr="00B43807">
        <w:rPr>
          <w:color w:val="000000"/>
          <w:sz w:val="24"/>
          <w:szCs w:val="24"/>
        </w:rPr>
        <w:t>Our values:</w:t>
      </w:r>
    </w:p>
    <w:p w14:paraId="4A683F56" w14:textId="1CA5C895" w:rsidR="00BD6675" w:rsidRPr="00BC09A7" w:rsidRDefault="00BD6675" w:rsidP="00BD6675">
      <w:pPr>
        <w:pStyle w:val="ListParagraph"/>
        <w:numPr>
          <w:ilvl w:val="0"/>
          <w:numId w:val="3"/>
        </w:numPr>
        <w:rPr>
          <w:color w:val="000000"/>
        </w:rPr>
      </w:pPr>
      <w:r w:rsidRPr="00BC09A7">
        <w:rPr>
          <w:color w:val="000000"/>
        </w:rPr>
        <w:t>Customer Service</w:t>
      </w:r>
    </w:p>
    <w:p w14:paraId="44498406" w14:textId="4308A68B" w:rsidR="00BD6675" w:rsidRPr="00BC09A7" w:rsidRDefault="00BD6675" w:rsidP="00BD6675">
      <w:pPr>
        <w:pStyle w:val="ListParagraph"/>
        <w:numPr>
          <w:ilvl w:val="0"/>
          <w:numId w:val="3"/>
        </w:numPr>
        <w:rPr>
          <w:color w:val="000000"/>
        </w:rPr>
      </w:pPr>
      <w:r w:rsidRPr="00BC09A7">
        <w:rPr>
          <w:color w:val="000000"/>
        </w:rPr>
        <w:t>Communication</w:t>
      </w:r>
    </w:p>
    <w:p w14:paraId="5185A350" w14:textId="1B9241A2" w:rsidR="00BD6675" w:rsidRPr="00BC09A7" w:rsidRDefault="00BD6675" w:rsidP="00BD6675">
      <w:pPr>
        <w:pStyle w:val="ListParagraph"/>
        <w:numPr>
          <w:ilvl w:val="0"/>
          <w:numId w:val="3"/>
        </w:numPr>
        <w:rPr>
          <w:color w:val="000000"/>
        </w:rPr>
      </w:pPr>
      <w:r w:rsidRPr="00BC09A7">
        <w:rPr>
          <w:color w:val="000000"/>
        </w:rPr>
        <w:t>Responsibility and Accountability</w:t>
      </w:r>
    </w:p>
    <w:p w14:paraId="155EED34" w14:textId="56A9AEF1" w:rsidR="00BD6675" w:rsidRPr="00BC09A7" w:rsidRDefault="00BD6675" w:rsidP="00BD6675">
      <w:pPr>
        <w:pStyle w:val="ListParagraph"/>
        <w:numPr>
          <w:ilvl w:val="0"/>
          <w:numId w:val="3"/>
        </w:numPr>
        <w:rPr>
          <w:color w:val="000000"/>
        </w:rPr>
      </w:pPr>
      <w:r w:rsidRPr="00BC09A7">
        <w:rPr>
          <w:color w:val="000000"/>
        </w:rPr>
        <w:t>Positive Attitude</w:t>
      </w:r>
    </w:p>
    <w:p w14:paraId="3A4AEB76" w14:textId="3B27726A" w:rsidR="00BD6675" w:rsidRDefault="00BD6675" w:rsidP="00BD667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BC09A7">
        <w:rPr>
          <w:color w:val="000000"/>
        </w:rPr>
        <w:t>Integrity</w:t>
      </w:r>
    </w:p>
    <w:p w14:paraId="5558EFBD" w14:textId="77777777" w:rsidR="00BD6675" w:rsidRDefault="00BD6675" w:rsidP="00BD6675">
      <w:pPr>
        <w:rPr>
          <w:color w:val="000000"/>
          <w:sz w:val="24"/>
          <w:szCs w:val="24"/>
        </w:rPr>
      </w:pPr>
    </w:p>
    <w:p w14:paraId="0CF08C87" w14:textId="77777777" w:rsidR="00B43807" w:rsidRDefault="00B43807" w:rsidP="00BD6675">
      <w:pPr>
        <w:rPr>
          <w:color w:val="000000"/>
          <w:sz w:val="24"/>
          <w:szCs w:val="24"/>
        </w:rPr>
      </w:pPr>
    </w:p>
    <w:p w14:paraId="646C0A7D" w14:textId="2566C135" w:rsidR="00BD6675" w:rsidRDefault="00BD6675" w:rsidP="00DE3FD3">
      <w:pPr>
        <w:jc w:val="center"/>
        <w:rPr>
          <w:b/>
          <w:bCs/>
          <w:color w:val="000000"/>
          <w:sz w:val="28"/>
          <w:szCs w:val="28"/>
        </w:rPr>
      </w:pPr>
      <w:r w:rsidRPr="00F71C0E">
        <w:rPr>
          <w:b/>
          <w:bCs/>
          <w:color w:val="000000"/>
          <w:sz w:val="28"/>
          <w:szCs w:val="28"/>
        </w:rPr>
        <w:t>What we offer:</w:t>
      </w:r>
    </w:p>
    <w:p w14:paraId="591FF8FB" w14:textId="77777777" w:rsidR="004A1274" w:rsidRPr="00F71C0E" w:rsidRDefault="004A1274" w:rsidP="004A1274">
      <w:pPr>
        <w:ind w:right="1170"/>
        <w:rPr>
          <w:b/>
          <w:bCs/>
          <w:color w:val="000000"/>
          <w:sz w:val="28"/>
          <w:szCs w:val="28"/>
        </w:rPr>
      </w:pPr>
    </w:p>
    <w:p w14:paraId="40E4F2A6" w14:textId="322497A2" w:rsidR="00BD6675" w:rsidRPr="00BC09A7" w:rsidRDefault="00BD6675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Family-first company culture</w:t>
      </w:r>
    </w:p>
    <w:p w14:paraId="01F35102" w14:textId="561F823D" w:rsidR="00BD6675" w:rsidRPr="00BC09A7" w:rsidRDefault="00BD6675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13 Paid Holidays</w:t>
      </w:r>
    </w:p>
    <w:p w14:paraId="173B553E" w14:textId="3C74067E" w:rsidR="00BD6675" w:rsidRPr="00BC09A7" w:rsidRDefault="00BD6675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P</w:t>
      </w:r>
      <w:r w:rsidR="00842911" w:rsidRPr="00BC09A7">
        <w:rPr>
          <w:color w:val="000000"/>
        </w:rPr>
        <w:t>aid Days Off (PDO)</w:t>
      </w:r>
    </w:p>
    <w:p w14:paraId="61C6CD88" w14:textId="3DEC3BEA" w:rsidR="00842911" w:rsidRPr="00BC09A7" w:rsidRDefault="00842911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3 Personal Days</w:t>
      </w:r>
    </w:p>
    <w:p w14:paraId="2C10A98A" w14:textId="6F00A37C" w:rsidR="00BD6675" w:rsidRPr="00BC09A7" w:rsidRDefault="00842911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 xml:space="preserve">Competitive Insurance – 3 options to choose from </w:t>
      </w:r>
    </w:p>
    <w:p w14:paraId="66F1464F" w14:textId="087C00FE" w:rsidR="00842911" w:rsidRPr="00BC09A7" w:rsidRDefault="00842911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Dental and Vision</w:t>
      </w:r>
    </w:p>
    <w:p w14:paraId="1D829350" w14:textId="6D803D8C" w:rsidR="00842911" w:rsidRPr="00BC09A7" w:rsidRDefault="00842911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MERS Retirement Plan</w:t>
      </w:r>
    </w:p>
    <w:p w14:paraId="0168D41D" w14:textId="4E02C6C8" w:rsidR="00842911" w:rsidRPr="00BC09A7" w:rsidRDefault="00842911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Professional Development opportunities</w:t>
      </w:r>
    </w:p>
    <w:p w14:paraId="483CC84E" w14:textId="1D0CD225" w:rsidR="00842911" w:rsidRPr="00BC09A7" w:rsidRDefault="00842911" w:rsidP="00BD6675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>Employer Paid Short/Long Term Disability and Life Insurance</w:t>
      </w:r>
    </w:p>
    <w:p w14:paraId="4E902D9F" w14:textId="5B40354F" w:rsidR="00DE3FD3" w:rsidRPr="00BC09A7" w:rsidRDefault="00842911" w:rsidP="00DE3FD3">
      <w:pPr>
        <w:pStyle w:val="ListParagraph"/>
        <w:numPr>
          <w:ilvl w:val="0"/>
          <w:numId w:val="4"/>
        </w:numPr>
        <w:rPr>
          <w:color w:val="000000"/>
        </w:rPr>
      </w:pPr>
      <w:r w:rsidRPr="00BC09A7">
        <w:rPr>
          <w:color w:val="000000"/>
        </w:rPr>
        <w:t xml:space="preserve">Weeks </w:t>
      </w:r>
      <w:r w:rsidR="00DE3FD3" w:rsidRPr="00BC09A7">
        <w:rPr>
          <w:color w:val="000000"/>
        </w:rPr>
        <w:t>5</w:t>
      </w:r>
      <w:r w:rsidRPr="00BC09A7">
        <w:rPr>
          <w:color w:val="000000"/>
        </w:rPr>
        <w:t>-12 50% paid Maternity/Paternity leave</w:t>
      </w:r>
    </w:p>
    <w:p w14:paraId="17E7F30B" w14:textId="09509B87" w:rsidR="00DE3FD3" w:rsidRDefault="00845F41" w:rsidP="00DE3FD3">
      <w:pPr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81F4F8" wp14:editId="3B6194A7">
                <wp:simplePos x="0" y="0"/>
                <wp:positionH relativeFrom="column">
                  <wp:posOffset>-66675</wp:posOffset>
                </wp:positionH>
                <wp:positionV relativeFrom="paragraph">
                  <wp:posOffset>90170</wp:posOffset>
                </wp:positionV>
                <wp:extent cx="2571750" cy="1123950"/>
                <wp:effectExtent l="0" t="0" r="19050" b="19050"/>
                <wp:wrapNone/>
                <wp:docPr id="111024256" name="Rectangle: Rounded Corners 1" descr="This is a tes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23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DA374" id="Rectangle: Rounded Corners 1" o:spid="_x0000_s1026" alt="This is a test." style="position:absolute;margin-left:-5.25pt;margin-top:7.1pt;width:202.5pt;height:8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" fillcolor="#b8cce4 [1300]" strokecolor="#b8cce4 [1300]" strokeweight="2pt"/>
            </w:pict>
          </mc:Fallback>
        </mc:AlternateContent>
      </w:r>
    </w:p>
    <w:p w14:paraId="6393F6A8" w14:textId="59541258" w:rsidR="00DE3FD3" w:rsidRPr="00DE3FD3" w:rsidRDefault="00DE3FD3" w:rsidP="00845F41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DE3FD3">
        <w:rPr>
          <w:b/>
          <w:bCs/>
          <w:color w:val="000000"/>
          <w:sz w:val="28"/>
          <w:szCs w:val="28"/>
        </w:rPr>
        <w:t>Apply Today!</w:t>
      </w:r>
    </w:p>
    <w:p w14:paraId="710AAD79" w14:textId="392DCBB0" w:rsidR="00DE3FD3" w:rsidRDefault="00681553" w:rsidP="00845F41">
      <w:pPr>
        <w:ind w:left="360"/>
        <w:jc w:val="center"/>
        <w:rPr>
          <w:b/>
          <w:bCs/>
          <w:color w:val="000000"/>
          <w:sz w:val="24"/>
          <w:szCs w:val="24"/>
        </w:rPr>
      </w:pPr>
      <w:r w:rsidRPr="00681553">
        <w:rPr>
          <w:b/>
          <w:bCs/>
          <w:color w:val="000000"/>
          <w:sz w:val="24"/>
          <w:szCs w:val="24"/>
        </w:rPr>
        <w:t>Complete</w:t>
      </w:r>
      <w:r w:rsidR="00DE3FD3" w:rsidRPr="00681553">
        <w:rPr>
          <w:b/>
          <w:bCs/>
          <w:color w:val="000000"/>
          <w:sz w:val="24"/>
          <w:szCs w:val="24"/>
        </w:rPr>
        <w:t xml:space="preserve"> Resume </w:t>
      </w:r>
      <w:r w:rsidRPr="00681553">
        <w:rPr>
          <w:b/>
          <w:bCs/>
          <w:color w:val="000000"/>
          <w:sz w:val="24"/>
          <w:szCs w:val="24"/>
        </w:rPr>
        <w:t>Online at</w:t>
      </w:r>
      <w:r w:rsidR="00DE3FD3" w:rsidRPr="00681553">
        <w:rPr>
          <w:b/>
          <w:bCs/>
          <w:color w:val="000000"/>
          <w:sz w:val="24"/>
          <w:szCs w:val="24"/>
        </w:rPr>
        <w:t>:</w:t>
      </w:r>
    </w:p>
    <w:p w14:paraId="0DD0682A" w14:textId="77777777" w:rsidR="00681553" w:rsidRPr="00681553" w:rsidRDefault="00681553" w:rsidP="00845F41">
      <w:pPr>
        <w:ind w:left="360"/>
        <w:jc w:val="center"/>
        <w:rPr>
          <w:b/>
          <w:bCs/>
          <w:color w:val="000000"/>
          <w:sz w:val="24"/>
          <w:szCs w:val="24"/>
        </w:rPr>
      </w:pPr>
    </w:p>
    <w:p w14:paraId="168CDC5E" w14:textId="77777777" w:rsidR="00681553" w:rsidRPr="00681553" w:rsidRDefault="00681553" w:rsidP="00681553">
      <w:pPr>
        <w:jc w:val="center"/>
        <w:rPr>
          <w:rFonts w:eastAsiaTheme="minorHAnsi" w:cs="Arial"/>
          <w:color w:val="000000"/>
        </w:rPr>
      </w:pPr>
      <w:hyperlink r:id="rId8" w:history="1">
        <w:r w:rsidRPr="00681553">
          <w:rPr>
            <w:rStyle w:val="Hyperlink"/>
            <w:rFonts w:eastAsiaTheme="minorHAnsi" w:cs="Arial"/>
          </w:rPr>
          <w:t>https://secure.entertimeonline.com/ta/DHD10.careers?CareersSearch</w:t>
        </w:r>
      </w:hyperlink>
    </w:p>
    <w:p w14:paraId="29303BBB" w14:textId="77777777" w:rsidR="00681553" w:rsidRDefault="00681553" w:rsidP="00E05BE9"/>
    <w:p w14:paraId="57D45FB4" w14:textId="15E63535" w:rsidR="00B53504" w:rsidRPr="00F14C85" w:rsidRDefault="00B43807" w:rsidP="00E05BE9">
      <w:r>
        <w:rPr>
          <w:i/>
          <w:iCs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3FFDD" wp14:editId="15B7CE09">
                <wp:simplePos x="0" y="0"/>
                <wp:positionH relativeFrom="column">
                  <wp:posOffset>-381000</wp:posOffset>
                </wp:positionH>
                <wp:positionV relativeFrom="paragraph">
                  <wp:posOffset>398780</wp:posOffset>
                </wp:positionV>
                <wp:extent cx="485775" cy="495300"/>
                <wp:effectExtent l="0" t="0" r="28575" b="19050"/>
                <wp:wrapNone/>
                <wp:docPr id="51509538" name="Teardro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85775" cy="495300"/>
                        </a:xfrm>
                        <a:prstGeom prst="teardrop">
                          <a:avLst/>
                        </a:prstGeom>
                        <a:solidFill>
                          <a:srgbClr val="FDFFE5"/>
                        </a:solidFill>
                        <a:ln w="25400" cap="flat" cmpd="sng" algn="ctr">
                          <a:solidFill>
                            <a:srgbClr val="FDFFE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8178" id="Teardrop 2" o:spid="_x0000_s1026" style="position:absolute;margin-left:-30pt;margin-top:31.4pt;width:38.25pt;height:3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" path="m,247650c,110877,108745,,242888,l485775,r,247650c485775,384423,377030,495300,242887,495300,108744,495300,-1,384423,-1,247650r1,xe" fillcolor="#fdffe5" strokecolor="#fdffe5" strokeweight="2pt">
                <v:path arrowok="t" o:connecttype="custom" o:connectlocs="0,247650;242888,0;485775,0;485775,247650;242887,495300;-1,247650;0,247650" o:connectangles="0,0,0,0,0,0,0"/>
              </v:shape>
            </w:pict>
          </mc:Fallback>
        </mc:AlternateContent>
      </w:r>
    </w:p>
    <w:p w14:paraId="7842E1D5" w14:textId="77777777" w:rsidR="00357551" w:rsidRDefault="00357551" w:rsidP="00E05BE9">
      <w:pPr>
        <w:rPr>
          <w:i/>
          <w:iCs/>
          <w:color w:val="00B050"/>
        </w:rPr>
      </w:pPr>
    </w:p>
    <w:p w14:paraId="505DD4CE" w14:textId="77777777" w:rsidR="00357551" w:rsidRDefault="00357551" w:rsidP="00E05BE9">
      <w:pPr>
        <w:rPr>
          <w:i/>
          <w:iCs/>
          <w:color w:val="00B050"/>
        </w:rPr>
      </w:pPr>
    </w:p>
    <w:p w14:paraId="23DF0B07" w14:textId="7CE2A07C" w:rsidR="005B41E6" w:rsidRPr="003843C1" w:rsidRDefault="00DE3FD3" w:rsidP="00E05BE9">
      <w:pPr>
        <w:rPr>
          <w:i/>
          <w:iCs/>
          <w:color w:val="95B3D7" w:themeColor="accent1" w:themeTint="99"/>
          <w:sz w:val="20"/>
          <w:szCs w:val="20"/>
        </w:rPr>
      </w:pPr>
      <w:r w:rsidRPr="003843C1">
        <w:rPr>
          <w:i/>
          <w:iCs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F2C34" wp14:editId="1164EBC4">
                <wp:simplePos x="0" y="0"/>
                <wp:positionH relativeFrom="column">
                  <wp:posOffset>3352165</wp:posOffset>
                </wp:positionH>
                <wp:positionV relativeFrom="paragraph">
                  <wp:posOffset>-1301115</wp:posOffset>
                </wp:positionV>
                <wp:extent cx="552450" cy="571500"/>
                <wp:effectExtent l="0" t="0" r="19050" b="19050"/>
                <wp:wrapNone/>
                <wp:docPr id="285517053" name="Teardro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" cy="571500"/>
                        </a:xfrm>
                        <a:prstGeom prst="teardrop">
                          <a:avLst/>
                        </a:prstGeom>
                        <a:solidFill>
                          <a:srgbClr val="FDFFE5"/>
                        </a:solidFill>
                        <a:ln w="25400" cap="flat" cmpd="sng" algn="ctr">
                          <a:solidFill>
                            <a:srgbClr val="FDFFE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FDE9" id="Teardrop 2" o:spid="_x0000_s1026" style="position:absolute;margin-left:263.95pt;margin-top:-102.45pt;width:43.5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" path="m,285750c,127935,123670,,276225,l552450,r,285750c552450,443565,428780,571500,276225,571500,123670,571500,,443565,,285750xe" fillcolor="#fdffe5" strokecolor="#fdffe5" strokeweight="2pt">
                <v:path arrowok="t" o:connecttype="custom" o:connectlocs="0,285750;276225,0;552450,0;552450,285750;276225,571500;0,285750" o:connectangles="0,0,0,0,0,0"/>
              </v:shape>
            </w:pict>
          </mc:Fallback>
        </mc:AlternateContent>
      </w:r>
      <w:r w:rsidRPr="003843C1">
        <w:rPr>
          <w:i/>
          <w:iCs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E835B" wp14:editId="0E3A6E32">
                <wp:simplePos x="0" y="0"/>
                <wp:positionH relativeFrom="column">
                  <wp:posOffset>3901440</wp:posOffset>
                </wp:positionH>
                <wp:positionV relativeFrom="paragraph">
                  <wp:posOffset>-1101725</wp:posOffset>
                </wp:positionV>
                <wp:extent cx="612775" cy="581025"/>
                <wp:effectExtent l="0" t="0" r="15875" b="28575"/>
                <wp:wrapNone/>
                <wp:docPr id="591591550" name="Teardro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" cy="581025"/>
                        </a:xfrm>
                        <a:prstGeom prst="teardrop">
                          <a:avLst/>
                        </a:prstGeom>
                        <a:solidFill>
                          <a:srgbClr val="FDFFE5"/>
                        </a:solidFill>
                        <a:ln>
                          <a:solidFill>
                            <a:srgbClr val="FDFF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A2A8" id="Teardrop 2" o:spid="_x0000_s1026" style="position:absolute;margin-left:307.2pt;margin-top:-86.75pt;width:48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7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" path="m,290513c,130067,137175,,306388,l612775,r,290513c612775,450959,475600,581026,306387,581026,137174,581026,-1,450959,-1,290513r1,xe" fillcolor="#fdffe5" strokecolor="#fdffe5" strokeweight="2pt">
                <v:path arrowok="t" o:connecttype="custom" o:connectlocs="0,290513;306388,0;612775,0;612775,290513;306387,581026;-1,290513;0,290513" o:connectangles="0,0,0,0,0,0,0"/>
              </v:shape>
            </w:pict>
          </mc:Fallback>
        </mc:AlternateContent>
      </w:r>
      <w:r w:rsidR="00F71C0E" w:rsidRPr="003843C1">
        <w:rPr>
          <w:i/>
          <w:iCs/>
          <w:color w:val="00B050"/>
          <w:sz w:val="20"/>
          <w:szCs w:val="20"/>
        </w:rPr>
        <w:t>S</w:t>
      </w:r>
      <w:r w:rsidR="00D60AB7" w:rsidRPr="003843C1">
        <w:rPr>
          <w:i/>
          <w:iCs/>
          <w:color w:val="00B050"/>
          <w:sz w:val="20"/>
          <w:szCs w:val="20"/>
        </w:rPr>
        <w:t>eeking a</w:t>
      </w:r>
      <w:r w:rsidR="00F71C0E" w:rsidRPr="003843C1">
        <w:rPr>
          <w:i/>
          <w:iCs/>
          <w:color w:val="00B050"/>
          <w:sz w:val="20"/>
          <w:szCs w:val="20"/>
        </w:rPr>
        <w:t xml:space="preserve"> full-time</w:t>
      </w:r>
      <w:r w:rsidR="00D60AB7" w:rsidRPr="003843C1">
        <w:rPr>
          <w:i/>
          <w:iCs/>
          <w:color w:val="00B050"/>
          <w:sz w:val="20"/>
          <w:szCs w:val="20"/>
        </w:rPr>
        <w:t xml:space="preserve"> organized, detailed oriented, </w:t>
      </w:r>
      <w:r w:rsidR="00E47A71" w:rsidRPr="003843C1">
        <w:rPr>
          <w:i/>
          <w:iCs/>
          <w:color w:val="00B050"/>
          <w:sz w:val="20"/>
          <w:szCs w:val="20"/>
        </w:rPr>
        <w:t>pragmatic,</w:t>
      </w:r>
      <w:r w:rsidR="00D60AB7" w:rsidRPr="003843C1">
        <w:rPr>
          <w:i/>
          <w:iCs/>
          <w:color w:val="00B050"/>
          <w:sz w:val="20"/>
          <w:szCs w:val="20"/>
        </w:rPr>
        <w:t xml:space="preserve"> and collaborative </w:t>
      </w:r>
      <w:r w:rsidR="00DD4B2F" w:rsidRPr="003843C1">
        <w:rPr>
          <w:i/>
          <w:iCs/>
          <w:color w:val="00B050"/>
          <w:sz w:val="20"/>
          <w:szCs w:val="20"/>
        </w:rPr>
        <w:t>Counselor</w:t>
      </w:r>
      <w:r w:rsidR="00D60AB7" w:rsidRPr="003843C1">
        <w:rPr>
          <w:i/>
          <w:iCs/>
          <w:color w:val="00B050"/>
          <w:sz w:val="20"/>
          <w:szCs w:val="20"/>
        </w:rPr>
        <w:t xml:space="preserve"> to join the </w:t>
      </w:r>
      <w:r w:rsidR="00DD4B2F" w:rsidRPr="003843C1">
        <w:rPr>
          <w:i/>
          <w:iCs/>
          <w:color w:val="00B050"/>
          <w:sz w:val="20"/>
          <w:szCs w:val="20"/>
        </w:rPr>
        <w:t>school</w:t>
      </w:r>
      <w:r w:rsidR="00B53504" w:rsidRPr="003843C1">
        <w:rPr>
          <w:i/>
          <w:iCs/>
          <w:color w:val="00B050"/>
          <w:sz w:val="20"/>
          <w:szCs w:val="20"/>
        </w:rPr>
        <w:t xml:space="preserve"> health</w:t>
      </w:r>
      <w:r w:rsidR="00DD4B2F" w:rsidRPr="003843C1">
        <w:rPr>
          <w:i/>
          <w:iCs/>
          <w:color w:val="00B050"/>
          <w:sz w:val="20"/>
          <w:szCs w:val="20"/>
        </w:rPr>
        <w:t xml:space="preserve"> </w:t>
      </w:r>
      <w:r w:rsidR="00D60AB7" w:rsidRPr="003843C1">
        <w:rPr>
          <w:i/>
          <w:iCs/>
          <w:color w:val="00B050"/>
          <w:sz w:val="20"/>
          <w:szCs w:val="20"/>
        </w:rPr>
        <w:t>tea</w:t>
      </w:r>
      <w:r w:rsidR="00F71C0E" w:rsidRPr="003843C1">
        <w:rPr>
          <w:i/>
          <w:iCs/>
          <w:color w:val="00B050"/>
          <w:sz w:val="20"/>
          <w:szCs w:val="20"/>
        </w:rPr>
        <w:t xml:space="preserve">m based in our </w:t>
      </w:r>
      <w:r w:rsidR="000474A9" w:rsidRPr="003843C1">
        <w:rPr>
          <w:i/>
          <w:iCs/>
          <w:color w:val="00B050"/>
          <w:sz w:val="20"/>
          <w:szCs w:val="20"/>
        </w:rPr>
        <w:t>Mason County Eastern</w:t>
      </w:r>
      <w:r w:rsidR="001E6226" w:rsidRPr="003843C1">
        <w:rPr>
          <w:i/>
          <w:iCs/>
          <w:color w:val="00B050"/>
          <w:sz w:val="20"/>
          <w:szCs w:val="20"/>
        </w:rPr>
        <w:t xml:space="preserve"> Wellness Center at </w:t>
      </w:r>
      <w:r w:rsidR="000474A9" w:rsidRPr="003843C1">
        <w:rPr>
          <w:i/>
          <w:iCs/>
          <w:color w:val="00B050"/>
          <w:sz w:val="20"/>
          <w:szCs w:val="20"/>
        </w:rPr>
        <w:t>Mason County Eastern</w:t>
      </w:r>
      <w:r w:rsidR="001E6226" w:rsidRPr="003843C1">
        <w:rPr>
          <w:i/>
          <w:iCs/>
          <w:color w:val="00B050"/>
          <w:sz w:val="20"/>
          <w:szCs w:val="20"/>
        </w:rPr>
        <w:t xml:space="preserve"> Schools in </w:t>
      </w:r>
      <w:r w:rsidR="000474A9" w:rsidRPr="003843C1">
        <w:rPr>
          <w:i/>
          <w:iCs/>
          <w:color w:val="00B050"/>
          <w:sz w:val="20"/>
          <w:szCs w:val="20"/>
        </w:rPr>
        <w:t>Mason</w:t>
      </w:r>
      <w:r w:rsidR="00F71C0E" w:rsidRPr="003843C1">
        <w:rPr>
          <w:i/>
          <w:iCs/>
          <w:color w:val="00B050"/>
          <w:sz w:val="20"/>
          <w:szCs w:val="20"/>
        </w:rPr>
        <w:t xml:space="preserve"> County</w:t>
      </w:r>
      <w:r w:rsidR="001E6226" w:rsidRPr="003843C1">
        <w:rPr>
          <w:i/>
          <w:iCs/>
          <w:color w:val="00B050"/>
          <w:sz w:val="20"/>
          <w:szCs w:val="20"/>
        </w:rPr>
        <w:t>.</w:t>
      </w:r>
    </w:p>
    <w:p w14:paraId="067CD574" w14:textId="77777777" w:rsidR="005B41E6" w:rsidRDefault="005B41E6" w:rsidP="00E05BE9">
      <w:pPr>
        <w:rPr>
          <w:i/>
          <w:iCs/>
          <w:color w:val="95B3D7" w:themeColor="accent1" w:themeTint="99"/>
          <w:sz w:val="24"/>
          <w:szCs w:val="24"/>
        </w:rPr>
      </w:pPr>
    </w:p>
    <w:p w14:paraId="5C018CDA" w14:textId="4927EF5F" w:rsidR="00357551" w:rsidRPr="003843C1" w:rsidRDefault="00357551" w:rsidP="00357551">
      <w:pPr>
        <w:pStyle w:val="Default"/>
        <w:rPr>
          <w:rFonts w:eastAsia="Times New Roman" w:cs="Times New Roman"/>
          <w:b/>
          <w:bCs/>
          <w:color w:val="auto"/>
          <w:sz w:val="22"/>
          <w:szCs w:val="22"/>
        </w:rPr>
      </w:pPr>
      <w:r w:rsidRPr="003843C1">
        <w:rPr>
          <w:rFonts w:eastAsia="Times New Roman" w:cs="Times New Roman"/>
          <w:b/>
          <w:bCs/>
          <w:color w:val="auto"/>
          <w:sz w:val="22"/>
          <w:szCs w:val="22"/>
        </w:rPr>
        <w:t>Specific qualifications and educational requirements:</w:t>
      </w:r>
    </w:p>
    <w:p w14:paraId="3FF0A0F9" w14:textId="61F53A96" w:rsidR="005B41E6" w:rsidRPr="0059677C" w:rsidRDefault="00206D85" w:rsidP="005B41E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3843C1">
        <w:rPr>
          <w:rFonts w:cs="Arial"/>
          <w:sz w:val="20"/>
          <w:szCs w:val="20"/>
        </w:rPr>
        <w:t>Master’s</w:t>
      </w:r>
      <w:r w:rsidR="005B41E6" w:rsidRPr="003843C1">
        <w:rPr>
          <w:rFonts w:cs="Arial"/>
          <w:sz w:val="20"/>
          <w:szCs w:val="20"/>
        </w:rPr>
        <w:t xml:space="preserve"> </w:t>
      </w:r>
      <w:r w:rsidR="00D501A1" w:rsidRPr="003843C1">
        <w:rPr>
          <w:rFonts w:cs="Arial"/>
          <w:sz w:val="20"/>
          <w:szCs w:val="20"/>
        </w:rPr>
        <w:t xml:space="preserve">prepared </w:t>
      </w:r>
      <w:r w:rsidR="005B41E6" w:rsidRPr="003843C1">
        <w:rPr>
          <w:rFonts w:cs="Arial"/>
          <w:sz w:val="20"/>
          <w:szCs w:val="20"/>
        </w:rPr>
        <w:t xml:space="preserve">graduate of an accredited school of social </w:t>
      </w:r>
      <w:r w:rsidR="005B41E6" w:rsidRPr="0059677C">
        <w:rPr>
          <w:rFonts w:cs="Arial"/>
          <w:sz w:val="18"/>
          <w:szCs w:val="18"/>
        </w:rPr>
        <w:t>work, counseling, or related program.</w:t>
      </w:r>
    </w:p>
    <w:p w14:paraId="0D5C3B2A" w14:textId="2431958D" w:rsidR="005B41E6" w:rsidRPr="0059677C" w:rsidRDefault="00975753" w:rsidP="005B41E6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59677C">
        <w:rPr>
          <w:rFonts w:cs="Arial"/>
          <w:sz w:val="18"/>
          <w:szCs w:val="18"/>
        </w:rPr>
        <w:t xml:space="preserve">Clinical Licensed Master of Social Work or Licensed Professional Counselor by State of Michigan and qualified to receive third-party insurance payments for mental health services.  Will consider a Limited Licensed Counselor or Limited License Master of Social Work. </w:t>
      </w:r>
      <w:r w:rsidR="005B41E6" w:rsidRPr="0059677C">
        <w:rPr>
          <w:rFonts w:cs="Arial"/>
          <w:sz w:val="18"/>
          <w:szCs w:val="18"/>
        </w:rPr>
        <w:t>(supervision is included for limited license social workers and counselors).</w:t>
      </w:r>
    </w:p>
    <w:p w14:paraId="459AFE22" w14:textId="77777777" w:rsidR="0030025B" w:rsidRPr="0059677C" w:rsidRDefault="00975753" w:rsidP="00357551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59677C">
        <w:rPr>
          <w:rFonts w:cs="Arial"/>
          <w:sz w:val="18"/>
          <w:szCs w:val="18"/>
        </w:rPr>
        <w:t>Two-t</w:t>
      </w:r>
      <w:r w:rsidR="005B41E6" w:rsidRPr="0059677C">
        <w:rPr>
          <w:rFonts w:cs="Arial"/>
          <w:sz w:val="18"/>
          <w:szCs w:val="18"/>
        </w:rPr>
        <w:t xml:space="preserve">hree years </w:t>
      </w:r>
      <w:r w:rsidRPr="0059677C">
        <w:rPr>
          <w:rFonts w:cs="Arial"/>
          <w:sz w:val="18"/>
          <w:szCs w:val="18"/>
        </w:rPr>
        <w:t>providing child/</w:t>
      </w:r>
      <w:r w:rsidR="005B41E6" w:rsidRPr="0059677C">
        <w:rPr>
          <w:rFonts w:cs="Arial"/>
          <w:sz w:val="18"/>
          <w:szCs w:val="18"/>
        </w:rPr>
        <w:t>adolescent/family counseling or social work</w:t>
      </w:r>
      <w:r w:rsidRPr="0059677C">
        <w:rPr>
          <w:rFonts w:cs="Arial"/>
          <w:sz w:val="18"/>
          <w:szCs w:val="18"/>
        </w:rPr>
        <w:t xml:space="preserve"> in a community health setting</w:t>
      </w:r>
      <w:r w:rsidR="005B41E6" w:rsidRPr="0059677C">
        <w:rPr>
          <w:rFonts w:cs="Arial"/>
          <w:sz w:val="18"/>
          <w:szCs w:val="18"/>
        </w:rPr>
        <w:t xml:space="preserve"> preferred.</w:t>
      </w:r>
      <w:r w:rsidR="0030025B" w:rsidRPr="0059677C">
        <w:rPr>
          <w:rFonts w:cs="Arial"/>
          <w:sz w:val="18"/>
          <w:szCs w:val="18"/>
        </w:rPr>
        <w:t xml:space="preserve">  Will consider less experience based on applicant’s education.</w:t>
      </w:r>
      <w:r w:rsidR="005B41E6" w:rsidRPr="0059677C">
        <w:rPr>
          <w:rFonts w:cs="Arial"/>
          <w:sz w:val="18"/>
          <w:szCs w:val="18"/>
        </w:rPr>
        <w:t xml:space="preserve">  </w:t>
      </w:r>
    </w:p>
    <w:p w14:paraId="2A080A5F" w14:textId="0E82A906" w:rsidR="00357551" w:rsidRPr="0059677C" w:rsidRDefault="0030025B" w:rsidP="00357551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59677C">
        <w:rPr>
          <w:sz w:val="18"/>
          <w:szCs w:val="18"/>
        </w:rPr>
        <w:t>Ability to perform role responsibilities with minimal supervision, within scope of practice, and seek guidance from Mental Health Supervisor as needed.</w:t>
      </w:r>
    </w:p>
    <w:p w14:paraId="1182A001" w14:textId="37648376" w:rsidR="00357551" w:rsidRPr="003843C1" w:rsidRDefault="00357551" w:rsidP="00357551">
      <w:pPr>
        <w:pStyle w:val="Default"/>
        <w:rPr>
          <w:rFonts w:eastAsia="Times New Roman" w:cs="Times New Roman"/>
          <w:b/>
          <w:bCs/>
          <w:color w:val="auto"/>
          <w:sz w:val="22"/>
          <w:szCs w:val="22"/>
        </w:rPr>
      </w:pPr>
      <w:r w:rsidRPr="003843C1">
        <w:rPr>
          <w:rFonts w:eastAsia="Times New Roman" w:cs="Times New Roman"/>
          <w:b/>
          <w:bCs/>
          <w:color w:val="auto"/>
          <w:sz w:val="22"/>
          <w:szCs w:val="22"/>
        </w:rPr>
        <w:t>Duties to include</w:t>
      </w:r>
      <w:r w:rsidR="005B41E6" w:rsidRPr="003843C1">
        <w:rPr>
          <w:rFonts w:eastAsia="Times New Roman" w:cs="Times New Roman"/>
          <w:b/>
          <w:bCs/>
          <w:color w:val="auto"/>
          <w:sz w:val="22"/>
          <w:szCs w:val="22"/>
        </w:rPr>
        <w:t>:</w:t>
      </w:r>
      <w:r w:rsidRPr="003843C1">
        <w:rPr>
          <w:rFonts w:eastAsia="Times New Roman" w:cs="Times New Roman"/>
          <w:b/>
          <w:bCs/>
          <w:color w:val="auto"/>
          <w:sz w:val="22"/>
          <w:szCs w:val="22"/>
        </w:rPr>
        <w:t xml:space="preserve"> </w:t>
      </w:r>
    </w:p>
    <w:p w14:paraId="60E65CF2" w14:textId="77777777" w:rsidR="00A54932" w:rsidRPr="0059677C" w:rsidRDefault="00A54932" w:rsidP="00A54932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 xml:space="preserve">Working independently and with minimal supervision, provides counseling/therapy services in school-based Adolescent Health Center, assisting adolescents in defining their social, emotional, and environmental needs; and enabling adolescents to recognize and utilize internal and external resources to address issues and problems and resolve needs. </w:t>
      </w:r>
    </w:p>
    <w:p w14:paraId="162148DA" w14:textId="77777777" w:rsidR="00A54932" w:rsidRPr="0059677C" w:rsidRDefault="00A54932" w:rsidP="00A54932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 xml:space="preserve">Responsible for delivery of care through assessment, planning, implementation and evaluation of services. </w:t>
      </w:r>
    </w:p>
    <w:p w14:paraId="60161AB5" w14:textId="77777777" w:rsidR="00A54932" w:rsidRPr="0059677C" w:rsidRDefault="00A54932" w:rsidP="00A54932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 xml:space="preserve">Collaborates and consults with multidisciplinary team to achieve desirable outcomes for adolescents, their families and school community. </w:t>
      </w:r>
    </w:p>
    <w:p w14:paraId="1548CD06" w14:textId="77777777" w:rsidR="00A54932" w:rsidRPr="0059677C" w:rsidRDefault="00A54932" w:rsidP="00A54932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 xml:space="preserve">There is potential for the National Health Service Corp. </w:t>
      </w:r>
    </w:p>
    <w:p w14:paraId="5D28FEDF" w14:textId="77777777" w:rsidR="00A54932" w:rsidRPr="0059677C" w:rsidRDefault="00A54932" w:rsidP="00A54932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>Tuition Loan Reimbursement.  </w:t>
      </w:r>
    </w:p>
    <w:p w14:paraId="48204506" w14:textId="714CE0F0" w:rsidR="00A54932" w:rsidRPr="0059677C" w:rsidRDefault="00A54932" w:rsidP="00A54932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>Pay will be based on licensure, experience, and qualifications. Limited License starting wage is $2</w:t>
      </w:r>
      <w:r w:rsidR="0030025B" w:rsidRPr="0059677C">
        <w:rPr>
          <w:sz w:val="18"/>
          <w:szCs w:val="18"/>
        </w:rPr>
        <w:t>8</w:t>
      </w:r>
      <w:r w:rsidRPr="0059677C">
        <w:rPr>
          <w:sz w:val="18"/>
          <w:szCs w:val="18"/>
        </w:rPr>
        <w:t>.</w:t>
      </w:r>
      <w:r w:rsidR="0030025B" w:rsidRPr="0059677C">
        <w:rPr>
          <w:sz w:val="18"/>
          <w:szCs w:val="18"/>
        </w:rPr>
        <w:t>04</w:t>
      </w:r>
      <w:r w:rsidRPr="0059677C">
        <w:rPr>
          <w:sz w:val="18"/>
          <w:szCs w:val="18"/>
        </w:rPr>
        <w:t>/hr. Fully Licensed starting wage is $3</w:t>
      </w:r>
      <w:r w:rsidR="0030025B" w:rsidRPr="0059677C">
        <w:rPr>
          <w:sz w:val="18"/>
          <w:szCs w:val="18"/>
        </w:rPr>
        <w:t>1</w:t>
      </w:r>
      <w:r w:rsidRPr="0059677C">
        <w:rPr>
          <w:sz w:val="18"/>
          <w:szCs w:val="18"/>
        </w:rPr>
        <w:t>.</w:t>
      </w:r>
      <w:r w:rsidR="0030025B" w:rsidRPr="0059677C">
        <w:rPr>
          <w:sz w:val="18"/>
          <w:szCs w:val="18"/>
        </w:rPr>
        <w:t>0</w:t>
      </w:r>
      <w:r w:rsidRPr="0059677C">
        <w:rPr>
          <w:sz w:val="18"/>
          <w:szCs w:val="18"/>
        </w:rPr>
        <w:t>4</w:t>
      </w:r>
      <w:r w:rsidR="0030025B" w:rsidRPr="0059677C">
        <w:rPr>
          <w:sz w:val="18"/>
          <w:szCs w:val="18"/>
        </w:rPr>
        <w:t>/hr</w:t>
      </w:r>
      <w:r w:rsidRPr="0059677C">
        <w:rPr>
          <w:sz w:val="18"/>
          <w:szCs w:val="18"/>
        </w:rPr>
        <w:t>.</w:t>
      </w:r>
    </w:p>
    <w:p w14:paraId="65772BA8" w14:textId="77777777" w:rsidR="0030025B" w:rsidRPr="0059677C" w:rsidRDefault="00A54932" w:rsidP="00357551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 xml:space="preserve">This position </w:t>
      </w:r>
      <w:r w:rsidR="0030025B" w:rsidRPr="0059677C">
        <w:rPr>
          <w:sz w:val="18"/>
          <w:szCs w:val="18"/>
        </w:rPr>
        <w:t>can be part-time (3 days/24 hours per week) or full-time (5 days/</w:t>
      </w:r>
      <w:r w:rsidRPr="0059677C">
        <w:rPr>
          <w:sz w:val="18"/>
          <w:szCs w:val="18"/>
        </w:rPr>
        <w:t xml:space="preserve"> 40 hours per week</w:t>
      </w:r>
      <w:r w:rsidR="0030025B" w:rsidRPr="0059677C">
        <w:rPr>
          <w:sz w:val="18"/>
          <w:szCs w:val="18"/>
        </w:rPr>
        <w:t xml:space="preserve">). </w:t>
      </w:r>
    </w:p>
    <w:p w14:paraId="5B7F1C27" w14:textId="436B3807" w:rsidR="0030025B" w:rsidRPr="0059677C" w:rsidRDefault="0030025B" w:rsidP="00357551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 xml:space="preserve">Part-Time would consist of Mondays, Wednesdays, and Thursdays working at the Mason County Eastern Schools Wellness Center providing mental health counseling services for the students.  </w:t>
      </w:r>
    </w:p>
    <w:p w14:paraId="6159CA2C" w14:textId="31F41633" w:rsidR="0030025B" w:rsidRPr="0059677C" w:rsidRDefault="0030025B" w:rsidP="00357551">
      <w:pPr>
        <w:pStyle w:val="Default"/>
        <w:numPr>
          <w:ilvl w:val="0"/>
          <w:numId w:val="18"/>
        </w:numPr>
        <w:rPr>
          <w:sz w:val="18"/>
          <w:szCs w:val="18"/>
        </w:rPr>
      </w:pPr>
      <w:r w:rsidRPr="0059677C">
        <w:rPr>
          <w:sz w:val="18"/>
          <w:szCs w:val="18"/>
        </w:rPr>
        <w:t>Full-Time would consist of the 3 days above working in the school-based clinic, with an additional 2 days, Tuesdays and Fridays, working remotely providing assistance in navigating behavioral health resources to participants in the HUB Community Connections program across the agency jurisdiction.</w:t>
      </w:r>
    </w:p>
    <w:p w14:paraId="5FDFEE67" w14:textId="50CF563D" w:rsidR="00DE3FD3" w:rsidRDefault="00DE3FD3" w:rsidP="00DE3FD3">
      <w:pPr>
        <w:pStyle w:val="Default"/>
        <w:rPr>
          <w:sz w:val="20"/>
          <w:szCs w:val="20"/>
        </w:rPr>
      </w:pPr>
    </w:p>
    <w:p w14:paraId="1218411B" w14:textId="0395FB09" w:rsidR="005B41E6" w:rsidRPr="003843C1" w:rsidRDefault="005B41E6" w:rsidP="00A54932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3843C1">
        <w:rPr>
          <w:rFonts w:eastAsia="Times New Roman"/>
          <w:b/>
          <w:bCs/>
          <w:i/>
          <w:iCs/>
          <w:sz w:val="20"/>
          <w:szCs w:val="20"/>
        </w:rPr>
        <w:t>Thi</w:t>
      </w:r>
      <w:r w:rsidR="00C546C7" w:rsidRPr="003843C1">
        <w:rPr>
          <w:rFonts w:eastAsia="Times New Roman"/>
          <w:b/>
          <w:bCs/>
          <w:i/>
          <w:iCs/>
          <w:sz w:val="20"/>
          <w:szCs w:val="20"/>
        </w:rPr>
        <w:t>s position will be open until filled</w:t>
      </w:r>
    </w:p>
    <w:p w14:paraId="03B1B06C" w14:textId="77777777" w:rsidR="005B41E6" w:rsidRDefault="005B41E6" w:rsidP="00845F41">
      <w:pPr>
        <w:pStyle w:val="Default"/>
        <w:jc w:val="center"/>
        <w:rPr>
          <w:b/>
          <w:bCs/>
          <w:i/>
          <w:iCs/>
        </w:rPr>
      </w:pPr>
    </w:p>
    <w:p w14:paraId="367842C8" w14:textId="77777777" w:rsidR="005B41E6" w:rsidRDefault="005B41E6" w:rsidP="00A54932">
      <w:pPr>
        <w:pStyle w:val="Default"/>
        <w:rPr>
          <w:b/>
          <w:bCs/>
          <w:i/>
          <w:iCs/>
        </w:rPr>
      </w:pPr>
    </w:p>
    <w:p w14:paraId="6FCD0A43" w14:textId="63A2FC6C" w:rsidR="00D60AB7" w:rsidRPr="0059677C" w:rsidRDefault="00DE3FD3" w:rsidP="00845F41">
      <w:pPr>
        <w:pStyle w:val="Default"/>
        <w:jc w:val="center"/>
        <w:rPr>
          <w:sz w:val="22"/>
          <w:szCs w:val="22"/>
        </w:rPr>
      </w:pPr>
      <w:r w:rsidRPr="0059677C">
        <w:rPr>
          <w:b/>
          <w:bCs/>
          <w:i/>
          <w:iCs/>
          <w:sz w:val="22"/>
          <w:szCs w:val="22"/>
        </w:rPr>
        <w:t xml:space="preserve">District Health Department #10 is an </w:t>
      </w:r>
      <w:r w:rsidR="00845F41" w:rsidRPr="0059677C">
        <w:rPr>
          <w:b/>
          <w:bCs/>
          <w:i/>
          <w:iCs/>
          <w:sz w:val="22"/>
          <w:szCs w:val="22"/>
        </w:rPr>
        <w:t>E</w:t>
      </w:r>
      <w:r w:rsidRPr="0059677C">
        <w:rPr>
          <w:b/>
          <w:bCs/>
          <w:i/>
          <w:iCs/>
          <w:sz w:val="22"/>
          <w:szCs w:val="22"/>
        </w:rPr>
        <w:t xml:space="preserve">qual </w:t>
      </w:r>
      <w:r w:rsidR="00845F41" w:rsidRPr="0059677C">
        <w:rPr>
          <w:b/>
          <w:bCs/>
          <w:i/>
          <w:iCs/>
          <w:sz w:val="22"/>
          <w:szCs w:val="22"/>
        </w:rPr>
        <w:t>O</w:t>
      </w:r>
      <w:r w:rsidRPr="0059677C">
        <w:rPr>
          <w:b/>
          <w:bCs/>
          <w:i/>
          <w:iCs/>
          <w:sz w:val="22"/>
          <w:szCs w:val="22"/>
        </w:rPr>
        <w:t xml:space="preserve">pportunity </w:t>
      </w:r>
      <w:r w:rsidR="00845F41" w:rsidRPr="0059677C">
        <w:rPr>
          <w:b/>
          <w:bCs/>
          <w:i/>
          <w:iCs/>
          <w:sz w:val="22"/>
          <w:szCs w:val="22"/>
        </w:rPr>
        <w:t>E</w:t>
      </w:r>
      <w:r w:rsidRPr="0059677C">
        <w:rPr>
          <w:b/>
          <w:bCs/>
          <w:i/>
          <w:iCs/>
          <w:sz w:val="22"/>
          <w:szCs w:val="22"/>
        </w:rPr>
        <w:t xml:space="preserve">mployer </w:t>
      </w:r>
    </w:p>
    <w:sectPr w:rsidR="00D60AB7" w:rsidRPr="0059677C" w:rsidSect="00DE3FD3">
      <w:headerReference w:type="first" r:id="rId9"/>
      <w:footerReference w:type="first" r:id="rId10"/>
      <w:type w:val="continuous"/>
      <w:pgSz w:w="12240" w:h="15840"/>
      <w:pgMar w:top="720" w:right="720" w:bottom="720" w:left="720" w:header="1872" w:footer="144" w:gutter="0"/>
      <w:cols w:num="2" w:space="576" w:equalWidth="0">
        <w:col w:w="3744" w:space="576"/>
        <w:col w:w="64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B945" w14:textId="77777777" w:rsidR="00BB54DA" w:rsidRDefault="00BB54DA" w:rsidP="00DC160D">
      <w:r>
        <w:separator/>
      </w:r>
    </w:p>
  </w:endnote>
  <w:endnote w:type="continuationSeparator" w:id="0">
    <w:p w14:paraId="172F97F5" w14:textId="77777777" w:rsidR="00BB54DA" w:rsidRDefault="00BB54DA" w:rsidP="00DC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2A27" w14:textId="77777777" w:rsidR="00DC160D" w:rsidRPr="00D1709F" w:rsidRDefault="00DC160D" w:rsidP="00DC160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</w:t>
    </w:r>
    <w:r w:rsidRPr="00D1709F">
      <w:rPr>
        <w:sz w:val="20"/>
        <w:szCs w:val="20"/>
      </w:rPr>
      <w:t>he mission of District Health Department #1</w:t>
    </w:r>
    <w:r>
      <w:rPr>
        <w:sz w:val="20"/>
        <w:szCs w:val="20"/>
      </w:rPr>
      <w:t xml:space="preserve">0 is to promote and enhance the </w:t>
    </w:r>
    <w:r w:rsidRPr="00D1709F">
      <w:rPr>
        <w:sz w:val="20"/>
        <w:szCs w:val="20"/>
      </w:rPr>
      <w:t>health of our communities and environment through protection, prevention, and intervention. Serving Crawford, Lake, Mason, Missaukee, Oceana, Kalkaska, Manistee, Mecosta, Newaygo, and Wexford Cou</w:t>
    </w:r>
    <w:r w:rsidR="00CA0451">
      <w:rPr>
        <w:sz w:val="20"/>
        <w:szCs w:val="20"/>
      </w:rPr>
      <w:t>nties</w:t>
    </w:r>
    <w:r w:rsidRPr="00D1709F">
      <w:rPr>
        <w:sz w:val="20"/>
        <w:szCs w:val="20"/>
      </w:rPr>
      <w:t>.</w:t>
    </w:r>
  </w:p>
  <w:p w14:paraId="2D000E15" w14:textId="77777777" w:rsidR="00DC160D" w:rsidRDefault="00DC1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8843" w14:textId="77777777" w:rsidR="00BB54DA" w:rsidRDefault="00BB54DA" w:rsidP="00DC160D">
      <w:r>
        <w:separator/>
      </w:r>
    </w:p>
  </w:footnote>
  <w:footnote w:type="continuationSeparator" w:id="0">
    <w:p w14:paraId="4EA3C785" w14:textId="77777777" w:rsidR="00BB54DA" w:rsidRDefault="00BB54DA" w:rsidP="00DC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BDE0" w14:textId="50036212" w:rsidR="00DC160D" w:rsidRDefault="00DD4B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78003E" wp14:editId="7536F668">
              <wp:simplePos x="0" y="0"/>
              <wp:positionH relativeFrom="column">
                <wp:posOffset>2736850</wp:posOffset>
              </wp:positionH>
              <wp:positionV relativeFrom="paragraph">
                <wp:posOffset>-941070</wp:posOffset>
              </wp:positionV>
              <wp:extent cx="3911600" cy="901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901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33EBB" w14:textId="36E552EC" w:rsidR="00B53504" w:rsidRPr="0059677C" w:rsidRDefault="00DD4B2F" w:rsidP="00F71C0E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9677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School Health Counselor</w:t>
                          </w:r>
                        </w:p>
                        <w:p w14:paraId="0FB53CAC" w14:textId="70756BCE" w:rsidR="00A54932" w:rsidRPr="0059677C" w:rsidRDefault="000474A9" w:rsidP="00F71C0E">
                          <w:pPr>
                            <w:rPr>
                              <w:b/>
                              <w:bCs/>
                            </w:rPr>
                          </w:pPr>
                          <w:r w:rsidRPr="0059677C">
                            <w:rPr>
                              <w:b/>
                              <w:bCs/>
                            </w:rPr>
                            <w:t>Mason County Eastern</w:t>
                          </w:r>
                          <w:r w:rsidR="00DD4B2F" w:rsidRPr="0059677C">
                            <w:rPr>
                              <w:b/>
                              <w:bCs/>
                            </w:rPr>
                            <w:t xml:space="preserve"> Wellness Center</w:t>
                          </w:r>
                        </w:p>
                        <w:p w14:paraId="3E6AF6DD" w14:textId="0AD1129D" w:rsidR="00DE3FD3" w:rsidRPr="0059677C" w:rsidRDefault="000474A9" w:rsidP="00F71C0E">
                          <w:pPr>
                            <w:rPr>
                              <w:b/>
                              <w:bCs/>
                            </w:rPr>
                          </w:pPr>
                          <w:r w:rsidRPr="0059677C">
                            <w:rPr>
                              <w:b/>
                              <w:bCs/>
                            </w:rPr>
                            <w:t>Mason</w:t>
                          </w:r>
                          <w:r w:rsidR="001E6226" w:rsidRPr="0059677C">
                            <w:rPr>
                              <w:b/>
                              <w:bCs/>
                            </w:rPr>
                            <w:t xml:space="preserve"> County</w:t>
                          </w:r>
                        </w:p>
                        <w:p w14:paraId="3246B0FC" w14:textId="5C6F67CE" w:rsidR="002F3880" w:rsidRDefault="002F3880" w:rsidP="002F388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800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5.5pt;margin-top:-74.1pt;width:308pt;height: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" filled="f" stroked="f">
              <v:textbox>
                <w:txbxContent>
                  <w:p w14:paraId="18233EBB" w14:textId="36E552EC" w:rsidR="00B53504" w:rsidRPr="0059677C" w:rsidRDefault="00DD4B2F" w:rsidP="00F71C0E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9677C">
                      <w:rPr>
                        <w:b/>
                        <w:bCs/>
                        <w:sz w:val="32"/>
                        <w:szCs w:val="32"/>
                      </w:rPr>
                      <w:t>School Health Counselor</w:t>
                    </w:r>
                  </w:p>
                  <w:p w14:paraId="0FB53CAC" w14:textId="70756BCE" w:rsidR="00A54932" w:rsidRPr="0059677C" w:rsidRDefault="000474A9" w:rsidP="00F71C0E">
                    <w:pPr>
                      <w:rPr>
                        <w:b/>
                        <w:bCs/>
                      </w:rPr>
                    </w:pPr>
                    <w:r w:rsidRPr="0059677C">
                      <w:rPr>
                        <w:b/>
                        <w:bCs/>
                      </w:rPr>
                      <w:t>Mason County Eastern</w:t>
                    </w:r>
                    <w:r w:rsidR="00DD4B2F" w:rsidRPr="0059677C">
                      <w:rPr>
                        <w:b/>
                        <w:bCs/>
                      </w:rPr>
                      <w:t xml:space="preserve"> Wellness Center</w:t>
                    </w:r>
                  </w:p>
                  <w:p w14:paraId="3E6AF6DD" w14:textId="0AD1129D" w:rsidR="00DE3FD3" w:rsidRPr="0059677C" w:rsidRDefault="000474A9" w:rsidP="00F71C0E">
                    <w:pPr>
                      <w:rPr>
                        <w:b/>
                        <w:bCs/>
                      </w:rPr>
                    </w:pPr>
                    <w:r w:rsidRPr="0059677C">
                      <w:rPr>
                        <w:b/>
                        <w:bCs/>
                      </w:rPr>
                      <w:t>Mason</w:t>
                    </w:r>
                    <w:r w:rsidR="001E6226" w:rsidRPr="0059677C">
                      <w:rPr>
                        <w:b/>
                        <w:bCs/>
                      </w:rPr>
                      <w:t xml:space="preserve"> County</w:t>
                    </w:r>
                  </w:p>
                  <w:p w14:paraId="3246B0FC" w14:textId="5C6F67CE" w:rsidR="002F3880" w:rsidRDefault="002F3880" w:rsidP="002F388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E3FD3">
      <w:rPr>
        <w:noProof/>
      </w:rPr>
      <w:drawing>
        <wp:anchor distT="0" distB="0" distL="114300" distR="114300" simplePos="0" relativeHeight="251665408" behindDoc="0" locked="0" layoutInCell="1" allowOverlap="1" wp14:anchorId="270EF173" wp14:editId="70E0B8AE">
          <wp:simplePos x="0" y="0"/>
          <wp:positionH relativeFrom="column">
            <wp:posOffset>-66675</wp:posOffset>
          </wp:positionH>
          <wp:positionV relativeFrom="paragraph">
            <wp:posOffset>-969644</wp:posOffset>
          </wp:positionV>
          <wp:extent cx="1926508" cy="609600"/>
          <wp:effectExtent l="0" t="0" r="0" b="0"/>
          <wp:wrapNone/>
          <wp:docPr id="203118693" name="Picture 203118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D10Logo-2C-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112" cy="611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880" w:rsidRPr="0091201B">
      <w:rPr>
        <w:rFonts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E14FB3" wp14:editId="3DBB7E11">
              <wp:simplePos x="0" y="0"/>
              <wp:positionH relativeFrom="column">
                <wp:posOffset>-688340</wp:posOffset>
              </wp:positionH>
              <wp:positionV relativeFrom="paragraph">
                <wp:posOffset>-23495</wp:posOffset>
              </wp:positionV>
              <wp:extent cx="7314565" cy="0"/>
              <wp:effectExtent l="0" t="19050" r="63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456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F497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E1413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pt,-1.85pt" to="521.7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" strokecolor="#1f497d" strokeweight="2.25pt"/>
          </w:pict>
        </mc:Fallback>
      </mc:AlternateContent>
    </w:r>
    <w:r w:rsidR="00DE3500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7177"/>
    <w:multiLevelType w:val="hybridMultilevel"/>
    <w:tmpl w:val="7A9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5F56"/>
    <w:multiLevelType w:val="hybridMultilevel"/>
    <w:tmpl w:val="38DE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8E4"/>
    <w:multiLevelType w:val="hybridMultilevel"/>
    <w:tmpl w:val="31F0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6058"/>
    <w:multiLevelType w:val="hybridMultilevel"/>
    <w:tmpl w:val="B0AE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401D"/>
    <w:multiLevelType w:val="hybridMultilevel"/>
    <w:tmpl w:val="C74C4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8005EF"/>
    <w:multiLevelType w:val="hybridMultilevel"/>
    <w:tmpl w:val="B4A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2F6"/>
    <w:multiLevelType w:val="hybridMultilevel"/>
    <w:tmpl w:val="A03C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52A6"/>
    <w:multiLevelType w:val="hybridMultilevel"/>
    <w:tmpl w:val="E008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944C7"/>
    <w:multiLevelType w:val="hybridMultilevel"/>
    <w:tmpl w:val="7BE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1593A"/>
    <w:multiLevelType w:val="hybridMultilevel"/>
    <w:tmpl w:val="4274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1E1C"/>
    <w:multiLevelType w:val="hybridMultilevel"/>
    <w:tmpl w:val="EA8C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729BC"/>
    <w:multiLevelType w:val="hybridMultilevel"/>
    <w:tmpl w:val="B038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4767"/>
    <w:multiLevelType w:val="hybridMultilevel"/>
    <w:tmpl w:val="E8547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C375A4"/>
    <w:multiLevelType w:val="hybridMultilevel"/>
    <w:tmpl w:val="DD64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F4E"/>
    <w:multiLevelType w:val="hybridMultilevel"/>
    <w:tmpl w:val="111C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10"/>
    <w:multiLevelType w:val="hybridMultilevel"/>
    <w:tmpl w:val="D344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31DF"/>
    <w:multiLevelType w:val="hybridMultilevel"/>
    <w:tmpl w:val="C2E2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837D6"/>
    <w:multiLevelType w:val="hybridMultilevel"/>
    <w:tmpl w:val="91808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16218">
    <w:abstractNumId w:val="16"/>
  </w:num>
  <w:num w:numId="2" w16cid:durableId="1657564950">
    <w:abstractNumId w:val="15"/>
  </w:num>
  <w:num w:numId="3" w16cid:durableId="278099835">
    <w:abstractNumId w:val="11"/>
  </w:num>
  <w:num w:numId="4" w16cid:durableId="618419331">
    <w:abstractNumId w:val="14"/>
  </w:num>
  <w:num w:numId="5" w16cid:durableId="930087909">
    <w:abstractNumId w:val="2"/>
  </w:num>
  <w:num w:numId="6" w16cid:durableId="1727680830">
    <w:abstractNumId w:val="0"/>
  </w:num>
  <w:num w:numId="7" w16cid:durableId="1629821225">
    <w:abstractNumId w:val="17"/>
  </w:num>
  <w:num w:numId="8" w16cid:durableId="1342470223">
    <w:abstractNumId w:val="7"/>
  </w:num>
  <w:num w:numId="9" w16cid:durableId="2037193710">
    <w:abstractNumId w:val="5"/>
  </w:num>
  <w:num w:numId="10" w16cid:durableId="1137140479">
    <w:abstractNumId w:val="4"/>
  </w:num>
  <w:num w:numId="11" w16cid:durableId="1434129108">
    <w:abstractNumId w:val="12"/>
  </w:num>
  <w:num w:numId="12" w16cid:durableId="1695111893">
    <w:abstractNumId w:val="13"/>
  </w:num>
  <w:num w:numId="13" w16cid:durableId="1566603505">
    <w:abstractNumId w:val="1"/>
  </w:num>
  <w:num w:numId="14" w16cid:durableId="201292226">
    <w:abstractNumId w:val="10"/>
  </w:num>
  <w:num w:numId="15" w16cid:durableId="1053577222">
    <w:abstractNumId w:val="6"/>
  </w:num>
  <w:num w:numId="16" w16cid:durableId="1061247234">
    <w:abstractNumId w:val="8"/>
  </w:num>
  <w:num w:numId="17" w16cid:durableId="1345354161">
    <w:abstractNumId w:val="9"/>
  </w:num>
  <w:num w:numId="18" w16cid:durableId="7428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0D"/>
    <w:rsid w:val="000474A9"/>
    <w:rsid w:val="00092EE5"/>
    <w:rsid w:val="000C4781"/>
    <w:rsid w:val="000F1B3A"/>
    <w:rsid w:val="00197FAF"/>
    <w:rsid w:val="001A3C22"/>
    <w:rsid w:val="001A5F38"/>
    <w:rsid w:val="001C05C4"/>
    <w:rsid w:val="001D07D8"/>
    <w:rsid w:val="001E6226"/>
    <w:rsid w:val="00205B46"/>
    <w:rsid w:val="00206D85"/>
    <w:rsid w:val="00252F2A"/>
    <w:rsid w:val="002D5F00"/>
    <w:rsid w:val="002E0033"/>
    <w:rsid w:val="002F3880"/>
    <w:rsid w:val="0030025B"/>
    <w:rsid w:val="00315C3A"/>
    <w:rsid w:val="00357551"/>
    <w:rsid w:val="003843C1"/>
    <w:rsid w:val="00386E13"/>
    <w:rsid w:val="003906E1"/>
    <w:rsid w:val="003D5184"/>
    <w:rsid w:val="003E402C"/>
    <w:rsid w:val="004158C1"/>
    <w:rsid w:val="00453771"/>
    <w:rsid w:val="00456B44"/>
    <w:rsid w:val="00467488"/>
    <w:rsid w:val="004A1274"/>
    <w:rsid w:val="004B60F0"/>
    <w:rsid w:val="00580C28"/>
    <w:rsid w:val="0059677C"/>
    <w:rsid w:val="005B41E6"/>
    <w:rsid w:val="005F7667"/>
    <w:rsid w:val="00681553"/>
    <w:rsid w:val="006F61A4"/>
    <w:rsid w:val="00705EDF"/>
    <w:rsid w:val="007D018D"/>
    <w:rsid w:val="007D4A0A"/>
    <w:rsid w:val="007D5D38"/>
    <w:rsid w:val="007D7F08"/>
    <w:rsid w:val="007F23EB"/>
    <w:rsid w:val="00812824"/>
    <w:rsid w:val="00842911"/>
    <w:rsid w:val="00845F41"/>
    <w:rsid w:val="009142F1"/>
    <w:rsid w:val="00916B90"/>
    <w:rsid w:val="00956DBA"/>
    <w:rsid w:val="00975618"/>
    <w:rsid w:val="00975753"/>
    <w:rsid w:val="00997B7B"/>
    <w:rsid w:val="009C650F"/>
    <w:rsid w:val="00A236CF"/>
    <w:rsid w:val="00A24F51"/>
    <w:rsid w:val="00A54932"/>
    <w:rsid w:val="00A6768E"/>
    <w:rsid w:val="00A834A9"/>
    <w:rsid w:val="00A83D7C"/>
    <w:rsid w:val="00AB471D"/>
    <w:rsid w:val="00AB4918"/>
    <w:rsid w:val="00AD1242"/>
    <w:rsid w:val="00B43807"/>
    <w:rsid w:val="00B53504"/>
    <w:rsid w:val="00B64399"/>
    <w:rsid w:val="00B915A3"/>
    <w:rsid w:val="00B92C5C"/>
    <w:rsid w:val="00BB54DA"/>
    <w:rsid w:val="00BC09A7"/>
    <w:rsid w:val="00BD2AE1"/>
    <w:rsid w:val="00BD6675"/>
    <w:rsid w:val="00C25080"/>
    <w:rsid w:val="00C50152"/>
    <w:rsid w:val="00C546C7"/>
    <w:rsid w:val="00C64812"/>
    <w:rsid w:val="00C96B46"/>
    <w:rsid w:val="00CA0451"/>
    <w:rsid w:val="00D501A1"/>
    <w:rsid w:val="00D60AB7"/>
    <w:rsid w:val="00D90F2E"/>
    <w:rsid w:val="00DC160D"/>
    <w:rsid w:val="00DD4B2F"/>
    <w:rsid w:val="00DD61E1"/>
    <w:rsid w:val="00DE3500"/>
    <w:rsid w:val="00DE3FD3"/>
    <w:rsid w:val="00DE6848"/>
    <w:rsid w:val="00DF2764"/>
    <w:rsid w:val="00E03EAC"/>
    <w:rsid w:val="00E05BE9"/>
    <w:rsid w:val="00E43F83"/>
    <w:rsid w:val="00E450E4"/>
    <w:rsid w:val="00E47A71"/>
    <w:rsid w:val="00E86504"/>
    <w:rsid w:val="00E904C4"/>
    <w:rsid w:val="00EE7176"/>
    <w:rsid w:val="00F14C85"/>
    <w:rsid w:val="00F17EF6"/>
    <w:rsid w:val="00F21920"/>
    <w:rsid w:val="00F26558"/>
    <w:rsid w:val="00F419FC"/>
    <w:rsid w:val="00F71870"/>
    <w:rsid w:val="00F71C0E"/>
    <w:rsid w:val="00F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DDF7"/>
  <w15:docId w15:val="{C0DC59F9-5D5B-4EBF-A9D9-A0D628AD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00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60D"/>
  </w:style>
  <w:style w:type="paragraph" w:styleId="Footer">
    <w:name w:val="footer"/>
    <w:basedOn w:val="Normal"/>
    <w:link w:val="FooterChar"/>
    <w:uiPriority w:val="99"/>
    <w:unhideWhenUsed/>
    <w:rsid w:val="00DC1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60D"/>
  </w:style>
  <w:style w:type="character" w:styleId="Hyperlink">
    <w:name w:val="Hyperlink"/>
    <w:basedOn w:val="DefaultParagraphFont"/>
    <w:uiPriority w:val="99"/>
    <w:unhideWhenUsed/>
    <w:rsid w:val="00DE3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9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47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secure.entertimeonline.com%2Fta%2FDHD10.careers%3FCareersSearch&amp;data=05%7C02%7Cavanpeeren%40dhd10.org%7C557d086919604a72bc1308dca755b286%7C1b908c772ebb42d1b2d33ab39d8f9233%7C0%7C0%7C638569233733516012%7CUnknown%7CTWFpbGZsb3d8eyJWIjoiMC4wLjAwMDAiLCJQIjoiV2luMzIiLCJBTiI6Ik1haWwiLCJXVCI6Mn0%3D%7C0%7C%7C%7C&amp;sdata=YKZZNskZhLSCZXe0IvUY7QZKJS44HVJMK67YD8nRcPM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7CDD-D161-4262-9E1E-5354F174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Jodie Shaver</cp:lastModifiedBy>
  <cp:revision>2</cp:revision>
  <cp:lastPrinted>2024-12-16T14:26:00Z</cp:lastPrinted>
  <dcterms:created xsi:type="dcterms:W3CDTF">2025-01-22T20:58:00Z</dcterms:created>
  <dcterms:modified xsi:type="dcterms:W3CDTF">2025-01-22T20:58:00Z</dcterms:modified>
</cp:coreProperties>
</file>