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247CBA" w:rsidP="000C7FD6">
      <w:pPr>
        <w:rPr>
          <w:noProof/>
          <w:u w:val="single"/>
        </w:rPr>
      </w:pPr>
      <w:r>
        <w:rPr>
          <w:noProof/>
          <w:u w:val="single"/>
        </w:rPr>
        <w:drawing>
          <wp:anchor distT="0" distB="0" distL="114300" distR="114300" simplePos="0" relativeHeight="251709952" behindDoc="0" locked="0" layoutInCell="1" allowOverlap="1" wp14:anchorId="5F1B5492" wp14:editId="368853B6">
            <wp:simplePos x="0" y="0"/>
            <wp:positionH relativeFrom="margin">
              <wp:posOffset>-1135380</wp:posOffset>
            </wp:positionH>
            <wp:positionV relativeFrom="margin">
              <wp:posOffset>5793105</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568" behindDoc="0" locked="0" layoutInCell="1" allowOverlap="1" wp14:anchorId="0902C01F" wp14:editId="49911D3C">
                <wp:simplePos x="0" y="0"/>
                <wp:positionH relativeFrom="page">
                  <wp:posOffset>-985361</wp:posOffset>
                </wp:positionH>
                <wp:positionV relativeFrom="page">
                  <wp:posOffset>8063389</wp:posOffset>
                </wp:positionV>
                <wp:extent cx="3400108" cy="436880"/>
                <wp:effectExtent l="0" t="4445" r="5715" b="5715"/>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00108"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247CBA" w:rsidRDefault="00247CBA" w:rsidP="000652AB">
                            <w:pPr>
                              <w:jc w:val="center"/>
                              <w:rPr>
                                <w:rFonts w:ascii="Century Gothic" w:hAnsi="Century Gothic"/>
                                <w:b/>
                                <w:sz w:val="32"/>
                                <w:szCs w:val="32"/>
                              </w:rPr>
                            </w:pPr>
                            <w:r>
                              <w:rPr>
                                <w:rFonts w:ascii="Century Gothic" w:hAnsi="Century Gothic"/>
                                <w:b/>
                                <w:color w:val="FFFFFF" w:themeColor="background1"/>
                                <w:sz w:val="32"/>
                                <w:szCs w:val="32"/>
                              </w:rPr>
                              <w:t>Recognizing Public Health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6" style="position:absolute;margin-left:-77.6pt;margin-top:634.9pt;width:267.7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psWgIAAJcEAAAOAAAAZHJzL2Uyb0RvYy54bWysVFFv0zAQfkfiP1h+Z0nbLZ2ipdO0MYQ0&#10;YGLwA662kxgc29hu0/17zpemDHhD9ME6O+fP33ffXa+uD4NhexWidrbhi7OSM2WFk9p2Df/65f7N&#10;JWcxgZVgnFUNf1aRX29ev7oafa2WrndGqsAQxMZ69A3vU/J1UUTRqwHimfPK4sfWhQESbkNXyAAj&#10;og+mWJZlVYwuSB+cUDHi6d30kW8Iv22VSJ/aNqrETMORW6I10LrNa7G5groL4HstjjTgH1gMoC0+&#10;eoK6gwRsF/RfUIMWwUXXpjPhhsK1rRaKNKCaRfmHmqcevCItWJzoT2WK/w9WfNw/BqZlw5crziwM&#10;6NHNLjl6mq2qi1yh0ccaE5/8Y8gao39w4ntk1t32YDt1E4IbewUSeS1yfvHbhbyJeJVtxw9OIj4g&#10;PhXr0IaBBYemLCo0E390jFVhB7Lo+WSROiQm8HB1XmKdsKkEfjtfVZeX5GEBdQbL7HyI6Z1yA8tB&#10;w4PbWfkZ+4CgYf8QE/kkj2JBfuOsHQy6vgfDFlVVrUkD1MdkxJ4xSb0zWt5rY2gTuu2tCQyvNnxd&#10;rsqbmU58mWYsG5H7Yn2BPSgA+7w1kDAcPFY+2o4zMB0OkEiBeFqXX6DmzG/fQeynNwh26lpSRim5&#10;9m+tpDiBNlOMvI3NJBXNAQqfrcluTK6mw/ZA7q9mn7dOPqNX5AqSxdHGIuZ1ucbtiJOChH/sICjO&#10;zHuLluexmoMwB9s5ACt6hwOHaqfwNk3jt/NBd332/qg4t12rTyQnIsdmwu7H6LfxermnrF//J5uf&#10;AAAA//8DAFBLAwQUAAYACAAAACEAILu7AeIAAAAMAQAADwAAAGRycy9kb3ducmV2LnhtbEyPT0/C&#10;QBDF7yZ+h82YeDGypQKF2i0xJGtMOFkJXpfu2Bb3T9NdoH57h5PeZua9vPm9Yj1aw844hM47AdNJ&#10;Agxd7XXnGgG7D/m4BBaicloZ71DADwZYl7c3hcq1v7h3PFexYRTiQq4EtDH2OeehbtGqMPE9OtK+&#10;/GBVpHVouB7UhcKt4WmSLLhVnaMPrepx02L9XZ2sgOPr/NNsq5U5yodu7zdv0qZSCnF/N748A4s4&#10;xj8zXPEJHUpiOviT04EZAdkyJSfdk6fFDNjVMcuo3YGGeTZdAS8L/r9E+QsAAP//AwBQSwECLQAU&#10;AAYACAAAACEAtoM4kv4AAADhAQAAEwAAAAAAAAAAAAAAAAAAAAAAW0NvbnRlbnRfVHlwZXNdLnht&#10;bFBLAQItABQABgAIAAAAIQA4/SH/1gAAAJQBAAALAAAAAAAAAAAAAAAAAC8BAABfcmVscy8ucmVs&#10;c1BLAQItABQABgAIAAAAIQDZw9psWgIAAJcEAAAOAAAAAAAAAAAAAAAAAC4CAABkcnMvZTJvRG9j&#10;LnhtbFBLAQItABQABgAIAAAAIQAgu7sB4gAAAAwBAAAPAAAAAAAAAAAAAAAAALQEAABkcnMvZG93&#10;bnJldi54bWxQSwUGAAAAAAQABADzAAAAwwUAAAAA&#10;" fillcolor="#7030a0" stroked="f" strokeweight="2.5pt">
                <v:textbox style="layout-flow:vertical;mso-layout-flow-alt:bottom-to-top" inset="0,0,0,0">
                  <w:txbxContent>
                    <w:p w:rsidR="00183E31" w:rsidRPr="00247CBA" w:rsidRDefault="00247CBA" w:rsidP="000652AB">
                      <w:pPr>
                        <w:jc w:val="center"/>
                        <w:rPr>
                          <w:rFonts w:ascii="Century Gothic" w:hAnsi="Century Gothic"/>
                          <w:b/>
                          <w:sz w:val="32"/>
                          <w:szCs w:val="32"/>
                        </w:rPr>
                      </w:pPr>
                      <w:r>
                        <w:rPr>
                          <w:rFonts w:ascii="Century Gothic" w:hAnsi="Century Gothic"/>
                          <w:b/>
                          <w:color w:val="FFFFFF" w:themeColor="background1"/>
                          <w:sz w:val="32"/>
                          <w:szCs w:val="32"/>
                        </w:rPr>
                        <w:t>Recognizing Public Health Month</w:t>
                      </w:r>
                    </w:p>
                  </w:txbxContent>
                </v:textbox>
                <w10:wrap anchorx="page" anchory="page"/>
              </v:roundrect>
            </w:pict>
          </mc:Fallback>
        </mc:AlternateContent>
      </w:r>
      <w:r>
        <w:rPr>
          <w:noProof/>
        </w:rPr>
        <mc:AlternateContent>
          <mc:Choice Requires="wps">
            <w:drawing>
              <wp:anchor distT="0" distB="0" distL="114300" distR="114300" simplePos="0" relativeHeight="251707904" behindDoc="0" locked="0" layoutInCell="1" allowOverlap="1" wp14:anchorId="33A42930" wp14:editId="3BCCDB4C">
                <wp:simplePos x="0" y="0"/>
                <wp:positionH relativeFrom="page">
                  <wp:posOffset>-1773873</wp:posOffset>
                </wp:positionH>
                <wp:positionV relativeFrom="page">
                  <wp:posOffset>4426586</wp:posOffset>
                </wp:positionV>
                <wp:extent cx="4233865" cy="438468"/>
                <wp:effectExtent l="0" t="7302" r="26352" b="7303"/>
                <wp:wrapNone/>
                <wp:docPr id="26" name="Elbow Connector 26"/>
                <wp:cNvGraphicFramePr/>
                <a:graphic xmlns:a="http://schemas.openxmlformats.org/drawingml/2006/main">
                  <a:graphicData uri="http://schemas.microsoft.com/office/word/2010/wordprocessingShape">
                    <wps:wsp>
                      <wps:cNvCnPr/>
                      <wps:spPr>
                        <a:xfrm rot="5400000">
                          <a:off x="0" y="0"/>
                          <a:ext cx="4233865" cy="438468"/>
                        </a:xfrm>
                        <a:prstGeom prst="bentConnector3">
                          <a:avLst>
                            <a:gd name="adj1" fmla="val 5000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139.7pt;margin-top:348.55pt;width:333.4pt;height:34.55pt;rotation:90;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Te6gEAAB0EAAAOAAAAZHJzL2Uyb0RvYy54bWysU8uu0zAQ3SPxD5b3NOlTJWp6F73ABkHF&#10;4wNcx26CbI9lmyb9e8aTEK4AIYHIwrIzc86cOR4fHgZr2E2F2IGr+XJRcqachKZz15p//vT6xZ6z&#10;mIRrhAGnan5XkT8cnz879L5SK2jBNCowJHGx6n3N25R8VRRRtsqKuACvHAY1BCsSHsO1aILokd2a&#10;YlWWu6KH0PgAUsWIfx/HID8Sv9ZKpvdaR5WYqTlqS7QGWi95LY4HUV2D8G0nJxniH1RY0TksOlM9&#10;iiTY19D9QmU7GSCCTgsJtgCtO6moB+xmWf7UzcdWeEW9oDnRzzbF/0cr393OgXVNzVc7zpyweEev&#10;zAV6dgLn0D4IDCNoU+9jhdkndw7TKfpzyD0POlgWAL3dbsr8kRPYGxvI6PtstBoSk/hzs1qv97st&#10;ZxJjm/V+s9vnEsXIlTl9iOmNAsvypuYX5dIsaE384vY2JrK8mXSL5suSM20N3uBNGLYlLSPvlI0V&#10;vjNnqHGsx6l9WW5pEorc49gV7dLdqDHtg9JoEipfUm0aT3UygWGdmgspUR+5hAWMw+wM050xM3A0&#10;5Y/AKT9DFY3u34BnBFUGl2aw7RyE38lOw3JyXY/5eANP+s7bCzR3um8K4AzSJU3vJQ/50zPBf7zq&#10;4zcAAAD//wMAUEsDBBQABgAIAAAAIQCuA0U73gAAAAoBAAAPAAAAZHJzL2Rvd25yZXYueG1sTI/L&#10;bsIwEEX3lfgHa5DYFYdXFNI4CCGx6aJqadS1iadJIB5HsSHp33e6Ksure3TnTLYbbSvu2PvGkYLF&#10;PAKBVDrTUKWg+Dw+JyB80GR06wgV/KCHXT55ynRq3EAfeD+FSvAI+VQrqEPoUil9WaPVfu46JO6+&#10;XW914NhX0vR64HHbymUUxdLqhvhCrTs81FheTzerAF+Pg0WUxfLrcHmLy/frem8LpWbTcf8CIuAY&#10;/mH402d1yNnp7G5kvGg5b9dMKlhtkxUIBpJkA+LMRRRvFiDzTD6+kP8CAAD//wMAUEsBAi0AFAAG&#10;AAgAAAAhALaDOJL+AAAA4QEAABMAAAAAAAAAAAAAAAAAAAAAAFtDb250ZW50X1R5cGVzXS54bWxQ&#10;SwECLQAUAAYACAAAACEAOP0h/9YAAACUAQAACwAAAAAAAAAAAAAAAAAvAQAAX3JlbHMvLnJlbHNQ&#10;SwECLQAUAAYACAAAACEAhnJ03uoBAAAdBAAADgAAAAAAAAAAAAAAAAAuAgAAZHJzL2Uyb0RvYy54&#10;bWxQSwECLQAUAAYACAAAACEArgNFO94AAAAKAQAADwAAAAAAAAAAAAAAAABEBAAAZHJzL2Rvd25y&#10;ZXYueG1sUEsFBgAAAAAEAAQA8wAAAE8FAAAAAA==&#10;" strokecolor="#f68c36 [3049]" strokeweight="1.5pt">
                <w10:wrap anchorx="page" anchory="page"/>
              </v:shape>
            </w:pict>
          </mc:Fallback>
        </mc:AlternateContent>
      </w:r>
      <w:r>
        <w:rPr>
          <w:noProof/>
          <w:u w:val="single"/>
        </w:rPr>
        <w:drawing>
          <wp:anchor distT="0" distB="0" distL="114300" distR="114300" simplePos="0" relativeHeight="251690496" behindDoc="0" locked="0" layoutInCell="1" allowOverlap="1" wp14:anchorId="3D05C9AD" wp14:editId="2216CE3D">
            <wp:simplePos x="0" y="0"/>
            <wp:positionH relativeFrom="margin">
              <wp:posOffset>-737235</wp:posOffset>
            </wp:positionH>
            <wp:positionV relativeFrom="margin">
              <wp:posOffset>1202055</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629056" behindDoc="0" locked="0" layoutInCell="1" allowOverlap="1" wp14:anchorId="2227EBC8" wp14:editId="708D273A">
                <wp:simplePos x="0" y="0"/>
                <wp:positionH relativeFrom="page">
                  <wp:posOffset>704850</wp:posOffset>
                </wp:positionH>
                <wp:positionV relativeFrom="page">
                  <wp:posOffset>2590800</wp:posOffset>
                </wp:positionV>
                <wp:extent cx="6877050" cy="4352925"/>
                <wp:effectExtent l="0" t="0" r="0"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35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4A" w:rsidRPr="00247CBA" w:rsidRDefault="00FD1A1C" w:rsidP="000652AB">
                            <w:pPr>
                              <w:pStyle w:val="BodyText"/>
                              <w:numPr>
                                <w:ilvl w:val="0"/>
                                <w:numId w:val="14"/>
                              </w:numPr>
                              <w:spacing w:after="0" w:line="240" w:lineRule="auto"/>
                              <w:jc w:val="both"/>
                              <w:rPr>
                                <w:rFonts w:ascii="Tahoma" w:hAnsi="Tahoma" w:cs="Tahoma"/>
                              </w:rPr>
                            </w:pPr>
                            <w:r w:rsidRPr="00247CBA">
                              <w:rPr>
                                <w:rFonts w:ascii="Tahoma" w:hAnsi="Tahoma" w:cs="Tahoma"/>
                              </w:rPr>
                              <w:t>Most waterborne diseases cause diarrheal illness. Eighty-eight percent of diarrhea cases worldwide are linked to unsafe water, inadequate sanitation or insufficient hygiene.  These cases result in 1.5 million deaths each year, mostly in young children.</w:t>
                            </w:r>
                          </w:p>
                          <w:p w:rsidR="00E95476" w:rsidRPr="00247CBA" w:rsidRDefault="00E95476" w:rsidP="000652AB">
                            <w:pPr>
                              <w:pStyle w:val="BodyText"/>
                              <w:spacing w:after="0" w:line="240" w:lineRule="auto"/>
                              <w:ind w:left="360"/>
                              <w:jc w:val="both"/>
                              <w:rPr>
                                <w:rFonts w:ascii="Tahoma" w:hAnsi="Tahoma" w:cs="Tahoma"/>
                              </w:rPr>
                            </w:pPr>
                          </w:p>
                          <w:p w:rsidR="00FD1A1C" w:rsidRPr="00247CBA" w:rsidRDefault="00FD1A1C" w:rsidP="000652AB">
                            <w:pPr>
                              <w:pStyle w:val="BodyText"/>
                              <w:numPr>
                                <w:ilvl w:val="0"/>
                                <w:numId w:val="14"/>
                              </w:numPr>
                              <w:spacing w:after="0" w:line="240" w:lineRule="auto"/>
                              <w:jc w:val="both"/>
                              <w:rPr>
                                <w:rFonts w:ascii="Tahoma" w:hAnsi="Tahoma" w:cs="Tahoma"/>
                              </w:rPr>
                            </w:pPr>
                            <w:r w:rsidRPr="00247CBA">
                              <w:rPr>
                                <w:rFonts w:ascii="Tahoma" w:hAnsi="Tahoma" w:cs="Tahoma"/>
                              </w:rPr>
                              <w:t>Some waterborne diseases do not cause diarrhea; instead these diseases can cause malnutrition, skin infections, and organ damage.</w:t>
                            </w:r>
                          </w:p>
                          <w:p w:rsidR="00E95476" w:rsidRPr="00247CBA" w:rsidRDefault="00E95476" w:rsidP="000652AB">
                            <w:pPr>
                              <w:pStyle w:val="ListParagraph"/>
                              <w:jc w:val="both"/>
                              <w:rPr>
                                <w:rFonts w:ascii="Tahoma" w:hAnsi="Tahoma" w:cs="Tahoma"/>
                              </w:rPr>
                            </w:pPr>
                          </w:p>
                          <w:p w:rsidR="00FD1A1C" w:rsidRPr="00247CBA" w:rsidRDefault="00FD1A1C" w:rsidP="000652AB">
                            <w:pPr>
                              <w:pStyle w:val="BodyText"/>
                              <w:numPr>
                                <w:ilvl w:val="0"/>
                                <w:numId w:val="14"/>
                              </w:numPr>
                              <w:spacing w:after="0" w:line="240" w:lineRule="auto"/>
                              <w:jc w:val="both"/>
                              <w:rPr>
                                <w:rFonts w:ascii="Tahoma" w:hAnsi="Tahoma" w:cs="Tahoma"/>
                              </w:rPr>
                            </w:pPr>
                            <w:r w:rsidRPr="00247CBA">
                              <w:rPr>
                                <w:rFonts w:ascii="Tahoma" w:hAnsi="Tahoma" w:cs="Tahoma"/>
                              </w:rPr>
                              <w:t xml:space="preserve">The United States has one of the safest water supplies in the world; however, the overall prevalence of waterborne illness in the U.S. is unknown. </w:t>
                            </w:r>
                          </w:p>
                          <w:p w:rsidR="00E95476" w:rsidRPr="00247CBA" w:rsidRDefault="00E95476" w:rsidP="000652AB">
                            <w:pPr>
                              <w:pStyle w:val="BodyText"/>
                              <w:spacing w:after="0" w:line="240" w:lineRule="auto"/>
                              <w:ind w:left="360"/>
                              <w:jc w:val="both"/>
                              <w:rPr>
                                <w:rFonts w:ascii="Tahoma" w:hAnsi="Tahoma" w:cs="Tahoma"/>
                              </w:rPr>
                            </w:pPr>
                          </w:p>
                          <w:p w:rsidR="00FD1A1C" w:rsidRPr="00247CBA" w:rsidRDefault="00E95476" w:rsidP="000652AB">
                            <w:pPr>
                              <w:pStyle w:val="BodyText"/>
                              <w:numPr>
                                <w:ilvl w:val="0"/>
                                <w:numId w:val="14"/>
                              </w:numPr>
                              <w:spacing w:after="0" w:line="240" w:lineRule="auto"/>
                              <w:jc w:val="both"/>
                              <w:rPr>
                                <w:rFonts w:ascii="Tahoma" w:hAnsi="Tahoma" w:cs="Tahoma"/>
                              </w:rPr>
                            </w:pPr>
                            <w:r w:rsidRPr="00247CBA">
                              <w:rPr>
                                <w:rFonts w:ascii="Tahoma" w:hAnsi="Tahoma" w:cs="Tahoma"/>
                              </w:rPr>
                              <w:t>Waterborne related disease is the number one killer w</w:t>
                            </w:r>
                            <w:r w:rsidR="00FD1A1C" w:rsidRPr="00247CBA">
                              <w:rPr>
                                <w:rFonts w:ascii="Tahoma" w:hAnsi="Tahoma" w:cs="Tahoma"/>
                              </w:rPr>
                              <w:t>orldwide</w:t>
                            </w:r>
                            <w:r w:rsidRPr="00247CBA">
                              <w:rPr>
                                <w:rFonts w:ascii="Tahoma" w:hAnsi="Tahoma" w:cs="Tahoma"/>
                              </w:rPr>
                              <w:t>.</w:t>
                            </w:r>
                          </w:p>
                          <w:p w:rsidR="00E95476" w:rsidRPr="00247CBA" w:rsidRDefault="00E95476" w:rsidP="000652AB">
                            <w:pPr>
                              <w:pStyle w:val="ListParagraph"/>
                              <w:jc w:val="both"/>
                              <w:rPr>
                                <w:rFonts w:ascii="Tahoma" w:hAnsi="Tahoma" w:cs="Tahoma"/>
                              </w:rPr>
                            </w:pPr>
                          </w:p>
                          <w:p w:rsidR="00E95476" w:rsidRPr="00247CBA" w:rsidRDefault="00E95476" w:rsidP="000652AB">
                            <w:pPr>
                              <w:pStyle w:val="BodyText"/>
                              <w:numPr>
                                <w:ilvl w:val="0"/>
                                <w:numId w:val="14"/>
                              </w:numPr>
                              <w:spacing w:after="0" w:line="240" w:lineRule="auto"/>
                              <w:jc w:val="both"/>
                              <w:rPr>
                                <w:rFonts w:ascii="Tahoma" w:hAnsi="Tahoma" w:cs="Tahoma"/>
                              </w:rPr>
                            </w:pPr>
                            <w:r w:rsidRPr="00247CBA">
                              <w:rPr>
                                <w:rFonts w:ascii="Tahoma" w:hAnsi="Tahoma" w:cs="Tahoma"/>
                              </w:rPr>
                              <w:t>The Waterborne Disease and Outbreak Surveillance System collects data on waterborn</w:t>
                            </w:r>
                            <w:r w:rsidR="001B3575" w:rsidRPr="00247CBA">
                              <w:rPr>
                                <w:rFonts w:ascii="Tahoma" w:hAnsi="Tahoma" w:cs="Tahoma"/>
                              </w:rPr>
                              <w:t>e</w:t>
                            </w:r>
                            <w:r w:rsidRPr="00247CBA">
                              <w:rPr>
                                <w:rFonts w:ascii="Tahoma" w:hAnsi="Tahoma" w:cs="Tahoma"/>
                              </w:rPr>
                              <w:t xml:space="preserve"> disease and outbreaks associated with recreational water, drinking water, environmental and undetermined water exposures. </w:t>
                            </w:r>
                          </w:p>
                          <w:p w:rsidR="00E95476" w:rsidRPr="00247CBA" w:rsidRDefault="00E95476" w:rsidP="000652AB">
                            <w:pPr>
                              <w:pStyle w:val="ListParagraph"/>
                              <w:jc w:val="both"/>
                              <w:rPr>
                                <w:rFonts w:ascii="Tahoma" w:hAnsi="Tahoma" w:cs="Tahoma"/>
                              </w:rPr>
                            </w:pPr>
                          </w:p>
                          <w:p w:rsidR="00E95476" w:rsidRPr="00247CBA" w:rsidRDefault="00E95476" w:rsidP="000652AB">
                            <w:pPr>
                              <w:pStyle w:val="BodyText"/>
                              <w:numPr>
                                <w:ilvl w:val="0"/>
                                <w:numId w:val="14"/>
                              </w:numPr>
                              <w:spacing w:after="0" w:line="240" w:lineRule="auto"/>
                              <w:jc w:val="both"/>
                              <w:rPr>
                                <w:rFonts w:ascii="Tahoma" w:hAnsi="Tahoma" w:cs="Tahoma"/>
                              </w:rPr>
                            </w:pPr>
                            <w:r w:rsidRPr="00247CBA">
                              <w:rPr>
                                <w:rFonts w:ascii="Tahoma" w:hAnsi="Tahoma" w:cs="Tahoma"/>
                              </w:rPr>
                              <w:t>The Center for Disease Control and Prevention’s Waterborne Disease Prevention Branch mission includes:</w:t>
                            </w:r>
                          </w:p>
                          <w:p w:rsidR="00E95476" w:rsidRPr="00247CBA" w:rsidRDefault="00E95476" w:rsidP="000652AB">
                            <w:pPr>
                              <w:pStyle w:val="BodyText"/>
                              <w:numPr>
                                <w:ilvl w:val="0"/>
                                <w:numId w:val="18"/>
                              </w:numPr>
                              <w:spacing w:after="0" w:line="240" w:lineRule="auto"/>
                              <w:ind w:left="1080"/>
                              <w:jc w:val="both"/>
                              <w:rPr>
                                <w:rFonts w:ascii="Tahoma" w:hAnsi="Tahoma" w:cs="Tahoma"/>
                              </w:rPr>
                            </w:pPr>
                            <w:r w:rsidRPr="00247CBA">
                              <w:rPr>
                                <w:rFonts w:ascii="Tahoma" w:hAnsi="Tahoma" w:cs="Tahoma"/>
                              </w:rPr>
                              <w:t>Tracking waterborne disease nationally</w:t>
                            </w:r>
                          </w:p>
                          <w:p w:rsidR="00E95476" w:rsidRPr="00247CBA" w:rsidRDefault="00E95476" w:rsidP="000652AB">
                            <w:pPr>
                              <w:pStyle w:val="BodyText"/>
                              <w:numPr>
                                <w:ilvl w:val="0"/>
                                <w:numId w:val="18"/>
                              </w:numPr>
                              <w:spacing w:after="0" w:line="240" w:lineRule="auto"/>
                              <w:ind w:left="1080"/>
                              <w:jc w:val="both"/>
                              <w:rPr>
                                <w:rFonts w:ascii="Tahoma" w:hAnsi="Tahoma" w:cs="Tahoma"/>
                              </w:rPr>
                            </w:pPr>
                            <w:r w:rsidRPr="00247CBA">
                              <w:rPr>
                                <w:rFonts w:ascii="Tahoma" w:hAnsi="Tahoma" w:cs="Tahoma"/>
                              </w:rPr>
                              <w:t>Investigating the cause and sources of waterborne disease and outbreaks</w:t>
                            </w:r>
                          </w:p>
                          <w:p w:rsidR="00E95476" w:rsidRPr="00247CBA" w:rsidRDefault="00E95476" w:rsidP="000652AB">
                            <w:pPr>
                              <w:pStyle w:val="BodyText"/>
                              <w:numPr>
                                <w:ilvl w:val="0"/>
                                <w:numId w:val="18"/>
                              </w:numPr>
                              <w:spacing w:after="0" w:line="240" w:lineRule="auto"/>
                              <w:ind w:left="1080"/>
                              <w:jc w:val="both"/>
                              <w:rPr>
                                <w:rFonts w:ascii="Tahoma" w:hAnsi="Tahoma" w:cs="Tahoma"/>
                              </w:rPr>
                            </w:pPr>
                            <w:r w:rsidRPr="00247CBA">
                              <w:rPr>
                                <w:rFonts w:ascii="Tahoma" w:hAnsi="Tahoma" w:cs="Tahoma"/>
                              </w:rPr>
                              <w:t>Identification of the risk factors for infection</w:t>
                            </w:r>
                          </w:p>
                          <w:p w:rsidR="00E95476" w:rsidRPr="00247CBA" w:rsidRDefault="00E95476" w:rsidP="000652AB">
                            <w:pPr>
                              <w:pStyle w:val="BodyText"/>
                              <w:numPr>
                                <w:ilvl w:val="0"/>
                                <w:numId w:val="18"/>
                              </w:numPr>
                              <w:spacing w:after="0" w:line="240" w:lineRule="auto"/>
                              <w:ind w:left="1080"/>
                              <w:jc w:val="both"/>
                              <w:rPr>
                                <w:rFonts w:ascii="Tahoma" w:hAnsi="Tahoma" w:cs="Tahoma"/>
                              </w:rPr>
                            </w:pPr>
                            <w:r w:rsidRPr="00247CBA">
                              <w:rPr>
                                <w:rFonts w:ascii="Tahoma" w:hAnsi="Tahoma" w:cs="Tahoma"/>
                              </w:rPr>
                              <w:t>Developing improved laboratory detection and sampling methods</w:t>
                            </w:r>
                          </w:p>
                          <w:p w:rsidR="00E95476" w:rsidRPr="00247CBA" w:rsidRDefault="00E95476" w:rsidP="000652AB">
                            <w:pPr>
                              <w:pStyle w:val="BodyText"/>
                              <w:numPr>
                                <w:ilvl w:val="0"/>
                                <w:numId w:val="18"/>
                              </w:numPr>
                              <w:spacing w:after="0" w:line="240" w:lineRule="auto"/>
                              <w:ind w:left="1080"/>
                              <w:jc w:val="both"/>
                              <w:rPr>
                                <w:rFonts w:ascii="Tahoma" w:hAnsi="Tahoma" w:cs="Tahoma"/>
                              </w:rPr>
                            </w:pPr>
                            <w:r w:rsidRPr="00247CBA">
                              <w:rPr>
                                <w:rFonts w:ascii="Tahoma" w:hAnsi="Tahoma" w:cs="Tahoma"/>
                              </w:rPr>
                              <w:t>Devel</w:t>
                            </w:r>
                            <w:r w:rsidR="001B3575" w:rsidRPr="00247CBA">
                              <w:rPr>
                                <w:rFonts w:ascii="Tahoma" w:hAnsi="Tahoma" w:cs="Tahoma"/>
                              </w:rPr>
                              <w:t>o</w:t>
                            </w:r>
                            <w:r w:rsidRPr="00247CBA">
                              <w:rPr>
                                <w:rFonts w:ascii="Tahoma" w:hAnsi="Tahoma" w:cs="Tahoma"/>
                              </w:rPr>
                              <w:t>ping new ways to remove or inactivate pathogens</w:t>
                            </w:r>
                          </w:p>
                          <w:p w:rsidR="00E95476" w:rsidRPr="00247CBA" w:rsidRDefault="00E95476" w:rsidP="000652AB">
                            <w:pPr>
                              <w:pStyle w:val="BodyText"/>
                              <w:numPr>
                                <w:ilvl w:val="0"/>
                                <w:numId w:val="18"/>
                              </w:numPr>
                              <w:spacing w:after="0" w:line="240" w:lineRule="auto"/>
                              <w:ind w:left="1080"/>
                              <w:jc w:val="both"/>
                              <w:rPr>
                                <w:rFonts w:ascii="Tahoma" w:hAnsi="Tahoma" w:cs="Tahoma"/>
                              </w:rPr>
                            </w:pPr>
                            <w:r w:rsidRPr="00247CBA">
                              <w:rPr>
                                <w:rFonts w:ascii="Tahoma" w:hAnsi="Tahoma" w:cs="Tahoma"/>
                              </w:rPr>
                              <w:t>Assessing new prevention ideas</w:t>
                            </w:r>
                          </w:p>
                          <w:p w:rsidR="00E95476" w:rsidRPr="00247CBA" w:rsidRDefault="00E95476" w:rsidP="000652AB">
                            <w:pPr>
                              <w:pStyle w:val="BodyText"/>
                              <w:numPr>
                                <w:ilvl w:val="0"/>
                                <w:numId w:val="18"/>
                              </w:numPr>
                              <w:spacing w:after="0" w:line="240" w:lineRule="auto"/>
                              <w:ind w:left="1080"/>
                              <w:jc w:val="both"/>
                              <w:rPr>
                                <w:rFonts w:ascii="Tahoma" w:hAnsi="Tahoma" w:cs="Tahoma"/>
                              </w:rPr>
                            </w:pPr>
                            <w:r w:rsidRPr="00247CBA">
                              <w:rPr>
                                <w:rFonts w:ascii="Tahoma" w:hAnsi="Tahoma" w:cs="Tahoma"/>
                              </w:rPr>
                              <w:t>Promoting improved public health through communication and education</w:t>
                            </w:r>
                          </w:p>
                          <w:p w:rsidR="00E95476" w:rsidRPr="00247CBA" w:rsidRDefault="00E95476" w:rsidP="000652AB">
                            <w:pPr>
                              <w:pStyle w:val="BodyText"/>
                              <w:numPr>
                                <w:ilvl w:val="0"/>
                                <w:numId w:val="18"/>
                              </w:numPr>
                              <w:spacing w:after="0" w:line="240" w:lineRule="auto"/>
                              <w:ind w:left="1080"/>
                              <w:jc w:val="both"/>
                              <w:rPr>
                                <w:rFonts w:ascii="Tahoma" w:hAnsi="Tahoma" w:cs="Tahoma"/>
                              </w:rPr>
                            </w:pPr>
                            <w:r w:rsidRPr="00247CBA">
                              <w:rPr>
                                <w:rFonts w:ascii="Tahoma" w:hAnsi="Tahoma" w:cs="Tahoma"/>
                              </w:rPr>
                              <w:t xml:space="preserve">Development of guidance and policy </w:t>
                            </w:r>
                          </w:p>
                          <w:p w:rsidR="00E95476" w:rsidRPr="00247CBA" w:rsidRDefault="00E95476" w:rsidP="000652AB">
                            <w:pPr>
                              <w:pStyle w:val="BodyText"/>
                              <w:ind w:left="2160"/>
                              <w:jc w:val="both"/>
                              <w:rPr>
                                <w:rFonts w:ascii="Tahoma" w:hAnsi="Tahoma" w:cs="Tahoma"/>
                              </w:rPr>
                            </w:pPr>
                          </w:p>
                          <w:p w:rsidR="00E95476" w:rsidRPr="00DF0715" w:rsidRDefault="00E95476" w:rsidP="000652AB">
                            <w:pPr>
                              <w:pStyle w:val="BodyText"/>
                              <w:ind w:left="36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55.5pt;margin-top:204pt;width:541.5pt;height:342.7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DvsQIAALM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AoxEqSFHj2wwaBbOaAwtvXpO52C230HjmaAfeiz46q7O0m/aiTkuiZix26Ukn3NSAn5hfamf3Z1&#10;xNEWZNt/kCXEIXsjHdBQqdYWD8qBAB369Hjqjc2FwuZ8uVgEMziicBZfzqIkmrkYJJ2ud0qbd0y2&#10;yBoZVtB8B08Od9rYdEg6udhoQha8aZwAGvFsAxzHHQgOV+2ZTcP180cSJJvlZhl7cTTfeHGQ595N&#10;sY69eREuZvllvl7n4U8bN4zTmpclEzbMpK0w/rPeHVU+quKkLi0bXlo4m5JWu+26UehAQNuF+44F&#10;OXPzn6fhigBcXlAKozi4jRKvgCp7cRHPvGQRLL0gTG6TeRAncV48p3THBft3SqjPcDKDPjo6v+UW&#10;uO81N5K23MD0aHib4eXJiaRWgxtRutYawpvRPiuFTf+pFNDuqdFOsVako1zNsB3c43BytmreyvIR&#10;JKwkCAzECJMPjFqq7xj1MEUyrL/tiWIYNe8FPAM7ciZDTcZ2MoigcDXDBqPRXJtxNO07xXc1II8P&#10;TcgbeCoVdyJ+yuL4wGAyOC7HKWZHz/m/83qatatfAAAA//8DAFBLAwQUAAYACAAAACEA8MU3AeAA&#10;AAANAQAADwAAAGRycy9kb3ducmV2LnhtbEyPwU7DMBBE70j8g7VI3KgdKFUT4lQVghMSIg0Hjk68&#10;TaLG6xC7bfh7tie4vdGOZmfyzewGccIp9J40JAsFAqnxtqdWw2f1ercGEaIhawZPqOEHA2yK66vc&#10;ZNafqcTTLraCQyhkRkMX45hJGZoOnQkLPyLxbe8nZyLLqZV2MmcOd4O8V2olnemJP3RmxOcOm8Pu&#10;6DRsv6h86b/f649yX/ZVlSp6Wx20vr2Zt08gIs7xzwyX+lwdCu5U+yPZIAbWScJbooalWjNcHEm6&#10;ZKqZVPrwCLLI5f8VxS8AAAD//wMAUEsBAi0AFAAGAAgAAAAhALaDOJL+AAAA4QEAABMAAAAAAAAA&#10;AAAAAAAAAAAAAFtDb250ZW50X1R5cGVzXS54bWxQSwECLQAUAAYACAAAACEAOP0h/9YAAACUAQAA&#10;CwAAAAAAAAAAAAAAAAAvAQAAX3JlbHMvLnJlbHNQSwECLQAUAAYACAAAACEAs+qg77ECAACzBQAA&#10;DgAAAAAAAAAAAAAAAAAuAgAAZHJzL2Uyb0RvYy54bWxQSwECLQAUAAYACAAAACEA8MU3AeAAAAAN&#10;AQAADwAAAAAAAAAAAAAAAAALBQAAZHJzL2Rvd25yZXYueG1sUEsFBgAAAAAEAAQA8wAAABgGAAAA&#10;AA==&#10;" filled="f" stroked="f">
                <v:textbox inset="0,0,0,0">
                  <w:txbxContent>
                    <w:p w:rsidR="00E8064A" w:rsidRPr="00247CBA" w:rsidRDefault="00FD1A1C" w:rsidP="000652AB">
                      <w:pPr>
                        <w:pStyle w:val="BodyText"/>
                        <w:numPr>
                          <w:ilvl w:val="0"/>
                          <w:numId w:val="14"/>
                        </w:numPr>
                        <w:spacing w:after="0" w:line="240" w:lineRule="auto"/>
                        <w:jc w:val="both"/>
                        <w:rPr>
                          <w:rFonts w:ascii="Tahoma" w:hAnsi="Tahoma" w:cs="Tahoma"/>
                        </w:rPr>
                      </w:pPr>
                      <w:r w:rsidRPr="00247CBA">
                        <w:rPr>
                          <w:rFonts w:ascii="Tahoma" w:hAnsi="Tahoma" w:cs="Tahoma"/>
                        </w:rPr>
                        <w:t>Most waterborne diseases cause diarrheal illness. Eighty-eight percent of diarrhea cases worldwide are linked to unsafe water, inadequate sanitation or insufficient hygiene.  These cases result in 1.5 million deaths each year, mostly in young children.</w:t>
                      </w:r>
                    </w:p>
                    <w:p w:rsidR="00E95476" w:rsidRPr="00247CBA" w:rsidRDefault="00E95476" w:rsidP="000652AB">
                      <w:pPr>
                        <w:pStyle w:val="BodyText"/>
                        <w:spacing w:after="0" w:line="240" w:lineRule="auto"/>
                        <w:ind w:left="360"/>
                        <w:jc w:val="both"/>
                        <w:rPr>
                          <w:rFonts w:ascii="Tahoma" w:hAnsi="Tahoma" w:cs="Tahoma"/>
                        </w:rPr>
                      </w:pPr>
                    </w:p>
                    <w:p w:rsidR="00FD1A1C" w:rsidRPr="00247CBA" w:rsidRDefault="00FD1A1C" w:rsidP="000652AB">
                      <w:pPr>
                        <w:pStyle w:val="BodyText"/>
                        <w:numPr>
                          <w:ilvl w:val="0"/>
                          <w:numId w:val="14"/>
                        </w:numPr>
                        <w:spacing w:after="0" w:line="240" w:lineRule="auto"/>
                        <w:jc w:val="both"/>
                        <w:rPr>
                          <w:rFonts w:ascii="Tahoma" w:hAnsi="Tahoma" w:cs="Tahoma"/>
                        </w:rPr>
                      </w:pPr>
                      <w:r w:rsidRPr="00247CBA">
                        <w:rPr>
                          <w:rFonts w:ascii="Tahoma" w:hAnsi="Tahoma" w:cs="Tahoma"/>
                        </w:rPr>
                        <w:t>Some waterborne diseases do not cause diarrhea; instead these diseases can cause malnutrition, skin infections, and organ damage.</w:t>
                      </w:r>
                    </w:p>
                    <w:p w:rsidR="00E95476" w:rsidRPr="00247CBA" w:rsidRDefault="00E95476" w:rsidP="000652AB">
                      <w:pPr>
                        <w:pStyle w:val="ListParagraph"/>
                        <w:jc w:val="both"/>
                        <w:rPr>
                          <w:rFonts w:ascii="Tahoma" w:hAnsi="Tahoma" w:cs="Tahoma"/>
                        </w:rPr>
                      </w:pPr>
                    </w:p>
                    <w:p w:rsidR="00FD1A1C" w:rsidRPr="00247CBA" w:rsidRDefault="00FD1A1C" w:rsidP="000652AB">
                      <w:pPr>
                        <w:pStyle w:val="BodyText"/>
                        <w:numPr>
                          <w:ilvl w:val="0"/>
                          <w:numId w:val="14"/>
                        </w:numPr>
                        <w:spacing w:after="0" w:line="240" w:lineRule="auto"/>
                        <w:jc w:val="both"/>
                        <w:rPr>
                          <w:rFonts w:ascii="Tahoma" w:hAnsi="Tahoma" w:cs="Tahoma"/>
                        </w:rPr>
                      </w:pPr>
                      <w:r w:rsidRPr="00247CBA">
                        <w:rPr>
                          <w:rFonts w:ascii="Tahoma" w:hAnsi="Tahoma" w:cs="Tahoma"/>
                        </w:rPr>
                        <w:t xml:space="preserve">The United States has one of the safest water supplies in the world; however, the overall prevalence of waterborne illness in the U.S. is unknown. </w:t>
                      </w:r>
                    </w:p>
                    <w:p w:rsidR="00E95476" w:rsidRPr="00247CBA" w:rsidRDefault="00E95476" w:rsidP="000652AB">
                      <w:pPr>
                        <w:pStyle w:val="BodyText"/>
                        <w:spacing w:after="0" w:line="240" w:lineRule="auto"/>
                        <w:ind w:left="360"/>
                        <w:jc w:val="both"/>
                        <w:rPr>
                          <w:rFonts w:ascii="Tahoma" w:hAnsi="Tahoma" w:cs="Tahoma"/>
                        </w:rPr>
                      </w:pPr>
                    </w:p>
                    <w:p w:rsidR="00FD1A1C" w:rsidRPr="00247CBA" w:rsidRDefault="00E95476" w:rsidP="000652AB">
                      <w:pPr>
                        <w:pStyle w:val="BodyText"/>
                        <w:numPr>
                          <w:ilvl w:val="0"/>
                          <w:numId w:val="14"/>
                        </w:numPr>
                        <w:spacing w:after="0" w:line="240" w:lineRule="auto"/>
                        <w:jc w:val="both"/>
                        <w:rPr>
                          <w:rFonts w:ascii="Tahoma" w:hAnsi="Tahoma" w:cs="Tahoma"/>
                        </w:rPr>
                      </w:pPr>
                      <w:r w:rsidRPr="00247CBA">
                        <w:rPr>
                          <w:rFonts w:ascii="Tahoma" w:hAnsi="Tahoma" w:cs="Tahoma"/>
                        </w:rPr>
                        <w:t>Waterborne related disease is the number one killer w</w:t>
                      </w:r>
                      <w:r w:rsidR="00FD1A1C" w:rsidRPr="00247CBA">
                        <w:rPr>
                          <w:rFonts w:ascii="Tahoma" w:hAnsi="Tahoma" w:cs="Tahoma"/>
                        </w:rPr>
                        <w:t>orldwide</w:t>
                      </w:r>
                      <w:r w:rsidRPr="00247CBA">
                        <w:rPr>
                          <w:rFonts w:ascii="Tahoma" w:hAnsi="Tahoma" w:cs="Tahoma"/>
                        </w:rPr>
                        <w:t>.</w:t>
                      </w:r>
                    </w:p>
                    <w:p w:rsidR="00E95476" w:rsidRPr="00247CBA" w:rsidRDefault="00E95476" w:rsidP="000652AB">
                      <w:pPr>
                        <w:pStyle w:val="ListParagraph"/>
                        <w:jc w:val="both"/>
                        <w:rPr>
                          <w:rFonts w:ascii="Tahoma" w:hAnsi="Tahoma" w:cs="Tahoma"/>
                        </w:rPr>
                      </w:pPr>
                    </w:p>
                    <w:p w:rsidR="00E95476" w:rsidRPr="00247CBA" w:rsidRDefault="00E95476" w:rsidP="000652AB">
                      <w:pPr>
                        <w:pStyle w:val="BodyText"/>
                        <w:numPr>
                          <w:ilvl w:val="0"/>
                          <w:numId w:val="14"/>
                        </w:numPr>
                        <w:spacing w:after="0" w:line="240" w:lineRule="auto"/>
                        <w:jc w:val="both"/>
                        <w:rPr>
                          <w:rFonts w:ascii="Tahoma" w:hAnsi="Tahoma" w:cs="Tahoma"/>
                        </w:rPr>
                      </w:pPr>
                      <w:r w:rsidRPr="00247CBA">
                        <w:rPr>
                          <w:rFonts w:ascii="Tahoma" w:hAnsi="Tahoma" w:cs="Tahoma"/>
                        </w:rPr>
                        <w:t>The Waterborne Disease and Outbreak Surveillance System collects data on waterborn</w:t>
                      </w:r>
                      <w:r w:rsidR="001B3575" w:rsidRPr="00247CBA">
                        <w:rPr>
                          <w:rFonts w:ascii="Tahoma" w:hAnsi="Tahoma" w:cs="Tahoma"/>
                        </w:rPr>
                        <w:t>e</w:t>
                      </w:r>
                      <w:r w:rsidRPr="00247CBA">
                        <w:rPr>
                          <w:rFonts w:ascii="Tahoma" w:hAnsi="Tahoma" w:cs="Tahoma"/>
                        </w:rPr>
                        <w:t xml:space="preserve"> disease and outbreaks associated with recreational water, drinking water, environmental and undetermined water exposures. </w:t>
                      </w:r>
                    </w:p>
                    <w:p w:rsidR="00E95476" w:rsidRPr="00247CBA" w:rsidRDefault="00E95476" w:rsidP="000652AB">
                      <w:pPr>
                        <w:pStyle w:val="ListParagraph"/>
                        <w:jc w:val="both"/>
                        <w:rPr>
                          <w:rFonts w:ascii="Tahoma" w:hAnsi="Tahoma" w:cs="Tahoma"/>
                        </w:rPr>
                      </w:pPr>
                    </w:p>
                    <w:p w:rsidR="00E95476" w:rsidRPr="00247CBA" w:rsidRDefault="00E95476" w:rsidP="000652AB">
                      <w:pPr>
                        <w:pStyle w:val="BodyText"/>
                        <w:numPr>
                          <w:ilvl w:val="0"/>
                          <w:numId w:val="14"/>
                        </w:numPr>
                        <w:spacing w:after="0" w:line="240" w:lineRule="auto"/>
                        <w:jc w:val="both"/>
                        <w:rPr>
                          <w:rFonts w:ascii="Tahoma" w:hAnsi="Tahoma" w:cs="Tahoma"/>
                        </w:rPr>
                      </w:pPr>
                      <w:r w:rsidRPr="00247CBA">
                        <w:rPr>
                          <w:rFonts w:ascii="Tahoma" w:hAnsi="Tahoma" w:cs="Tahoma"/>
                        </w:rPr>
                        <w:t>The Center for Disease Control and Prevention’s Waterborne Disease Prevention Branch mission includes:</w:t>
                      </w:r>
                    </w:p>
                    <w:p w:rsidR="00E95476" w:rsidRPr="00247CBA" w:rsidRDefault="00E95476" w:rsidP="000652AB">
                      <w:pPr>
                        <w:pStyle w:val="BodyText"/>
                        <w:numPr>
                          <w:ilvl w:val="0"/>
                          <w:numId w:val="18"/>
                        </w:numPr>
                        <w:spacing w:after="0" w:line="240" w:lineRule="auto"/>
                        <w:ind w:left="1080"/>
                        <w:jc w:val="both"/>
                        <w:rPr>
                          <w:rFonts w:ascii="Tahoma" w:hAnsi="Tahoma" w:cs="Tahoma"/>
                        </w:rPr>
                      </w:pPr>
                      <w:r w:rsidRPr="00247CBA">
                        <w:rPr>
                          <w:rFonts w:ascii="Tahoma" w:hAnsi="Tahoma" w:cs="Tahoma"/>
                        </w:rPr>
                        <w:t>Tracking waterborne disease nationally</w:t>
                      </w:r>
                    </w:p>
                    <w:p w:rsidR="00E95476" w:rsidRPr="00247CBA" w:rsidRDefault="00E95476" w:rsidP="000652AB">
                      <w:pPr>
                        <w:pStyle w:val="BodyText"/>
                        <w:numPr>
                          <w:ilvl w:val="0"/>
                          <w:numId w:val="18"/>
                        </w:numPr>
                        <w:spacing w:after="0" w:line="240" w:lineRule="auto"/>
                        <w:ind w:left="1080"/>
                        <w:jc w:val="both"/>
                        <w:rPr>
                          <w:rFonts w:ascii="Tahoma" w:hAnsi="Tahoma" w:cs="Tahoma"/>
                        </w:rPr>
                      </w:pPr>
                      <w:r w:rsidRPr="00247CBA">
                        <w:rPr>
                          <w:rFonts w:ascii="Tahoma" w:hAnsi="Tahoma" w:cs="Tahoma"/>
                        </w:rPr>
                        <w:t>Investigating the cause and sources of waterborne disease and outbreaks</w:t>
                      </w:r>
                    </w:p>
                    <w:p w:rsidR="00E95476" w:rsidRPr="00247CBA" w:rsidRDefault="00E95476" w:rsidP="000652AB">
                      <w:pPr>
                        <w:pStyle w:val="BodyText"/>
                        <w:numPr>
                          <w:ilvl w:val="0"/>
                          <w:numId w:val="18"/>
                        </w:numPr>
                        <w:spacing w:after="0" w:line="240" w:lineRule="auto"/>
                        <w:ind w:left="1080"/>
                        <w:jc w:val="both"/>
                        <w:rPr>
                          <w:rFonts w:ascii="Tahoma" w:hAnsi="Tahoma" w:cs="Tahoma"/>
                        </w:rPr>
                      </w:pPr>
                      <w:r w:rsidRPr="00247CBA">
                        <w:rPr>
                          <w:rFonts w:ascii="Tahoma" w:hAnsi="Tahoma" w:cs="Tahoma"/>
                        </w:rPr>
                        <w:t>Identification of the risk factors for infection</w:t>
                      </w:r>
                    </w:p>
                    <w:p w:rsidR="00E95476" w:rsidRPr="00247CBA" w:rsidRDefault="00E95476" w:rsidP="000652AB">
                      <w:pPr>
                        <w:pStyle w:val="BodyText"/>
                        <w:numPr>
                          <w:ilvl w:val="0"/>
                          <w:numId w:val="18"/>
                        </w:numPr>
                        <w:spacing w:after="0" w:line="240" w:lineRule="auto"/>
                        <w:ind w:left="1080"/>
                        <w:jc w:val="both"/>
                        <w:rPr>
                          <w:rFonts w:ascii="Tahoma" w:hAnsi="Tahoma" w:cs="Tahoma"/>
                        </w:rPr>
                      </w:pPr>
                      <w:r w:rsidRPr="00247CBA">
                        <w:rPr>
                          <w:rFonts w:ascii="Tahoma" w:hAnsi="Tahoma" w:cs="Tahoma"/>
                        </w:rPr>
                        <w:t>Developing improved laboratory detection and sampling methods</w:t>
                      </w:r>
                    </w:p>
                    <w:p w:rsidR="00E95476" w:rsidRPr="00247CBA" w:rsidRDefault="00E95476" w:rsidP="000652AB">
                      <w:pPr>
                        <w:pStyle w:val="BodyText"/>
                        <w:numPr>
                          <w:ilvl w:val="0"/>
                          <w:numId w:val="18"/>
                        </w:numPr>
                        <w:spacing w:after="0" w:line="240" w:lineRule="auto"/>
                        <w:ind w:left="1080"/>
                        <w:jc w:val="both"/>
                        <w:rPr>
                          <w:rFonts w:ascii="Tahoma" w:hAnsi="Tahoma" w:cs="Tahoma"/>
                        </w:rPr>
                      </w:pPr>
                      <w:r w:rsidRPr="00247CBA">
                        <w:rPr>
                          <w:rFonts w:ascii="Tahoma" w:hAnsi="Tahoma" w:cs="Tahoma"/>
                        </w:rPr>
                        <w:t>Devel</w:t>
                      </w:r>
                      <w:r w:rsidR="001B3575" w:rsidRPr="00247CBA">
                        <w:rPr>
                          <w:rFonts w:ascii="Tahoma" w:hAnsi="Tahoma" w:cs="Tahoma"/>
                        </w:rPr>
                        <w:t>o</w:t>
                      </w:r>
                      <w:r w:rsidRPr="00247CBA">
                        <w:rPr>
                          <w:rFonts w:ascii="Tahoma" w:hAnsi="Tahoma" w:cs="Tahoma"/>
                        </w:rPr>
                        <w:t>ping new ways to remove or inactivate pathogens</w:t>
                      </w:r>
                    </w:p>
                    <w:p w:rsidR="00E95476" w:rsidRPr="00247CBA" w:rsidRDefault="00E95476" w:rsidP="000652AB">
                      <w:pPr>
                        <w:pStyle w:val="BodyText"/>
                        <w:numPr>
                          <w:ilvl w:val="0"/>
                          <w:numId w:val="18"/>
                        </w:numPr>
                        <w:spacing w:after="0" w:line="240" w:lineRule="auto"/>
                        <w:ind w:left="1080"/>
                        <w:jc w:val="both"/>
                        <w:rPr>
                          <w:rFonts w:ascii="Tahoma" w:hAnsi="Tahoma" w:cs="Tahoma"/>
                        </w:rPr>
                      </w:pPr>
                      <w:r w:rsidRPr="00247CBA">
                        <w:rPr>
                          <w:rFonts w:ascii="Tahoma" w:hAnsi="Tahoma" w:cs="Tahoma"/>
                        </w:rPr>
                        <w:t>Assessing new prevention ideas</w:t>
                      </w:r>
                    </w:p>
                    <w:p w:rsidR="00E95476" w:rsidRPr="00247CBA" w:rsidRDefault="00E95476" w:rsidP="000652AB">
                      <w:pPr>
                        <w:pStyle w:val="BodyText"/>
                        <w:numPr>
                          <w:ilvl w:val="0"/>
                          <w:numId w:val="18"/>
                        </w:numPr>
                        <w:spacing w:after="0" w:line="240" w:lineRule="auto"/>
                        <w:ind w:left="1080"/>
                        <w:jc w:val="both"/>
                        <w:rPr>
                          <w:rFonts w:ascii="Tahoma" w:hAnsi="Tahoma" w:cs="Tahoma"/>
                        </w:rPr>
                      </w:pPr>
                      <w:r w:rsidRPr="00247CBA">
                        <w:rPr>
                          <w:rFonts w:ascii="Tahoma" w:hAnsi="Tahoma" w:cs="Tahoma"/>
                        </w:rPr>
                        <w:t>Promoting improved public health through communication and education</w:t>
                      </w:r>
                    </w:p>
                    <w:p w:rsidR="00E95476" w:rsidRPr="00247CBA" w:rsidRDefault="00E95476" w:rsidP="000652AB">
                      <w:pPr>
                        <w:pStyle w:val="BodyText"/>
                        <w:numPr>
                          <w:ilvl w:val="0"/>
                          <w:numId w:val="18"/>
                        </w:numPr>
                        <w:spacing w:after="0" w:line="240" w:lineRule="auto"/>
                        <w:ind w:left="1080"/>
                        <w:jc w:val="both"/>
                        <w:rPr>
                          <w:rFonts w:ascii="Tahoma" w:hAnsi="Tahoma" w:cs="Tahoma"/>
                        </w:rPr>
                      </w:pPr>
                      <w:r w:rsidRPr="00247CBA">
                        <w:rPr>
                          <w:rFonts w:ascii="Tahoma" w:hAnsi="Tahoma" w:cs="Tahoma"/>
                        </w:rPr>
                        <w:t xml:space="preserve">Development of guidance and policy </w:t>
                      </w:r>
                    </w:p>
                    <w:p w:rsidR="00E95476" w:rsidRPr="00247CBA" w:rsidRDefault="00E95476" w:rsidP="000652AB">
                      <w:pPr>
                        <w:pStyle w:val="BodyText"/>
                        <w:ind w:left="2160"/>
                        <w:jc w:val="both"/>
                        <w:rPr>
                          <w:rFonts w:ascii="Tahoma" w:hAnsi="Tahoma" w:cs="Tahoma"/>
                        </w:rPr>
                      </w:pPr>
                    </w:p>
                    <w:p w:rsidR="00E95476" w:rsidRPr="00DF0715" w:rsidRDefault="00E95476" w:rsidP="000652AB">
                      <w:pPr>
                        <w:pStyle w:val="BodyText"/>
                        <w:ind w:left="360"/>
                        <w:jc w:val="both"/>
                      </w:pPr>
                    </w:p>
                  </w:txbxContent>
                </v:textbox>
                <w10:wrap anchorx="page" anchory="page"/>
              </v:shape>
            </w:pict>
          </mc:Fallback>
        </mc:AlternateContent>
      </w:r>
      <w:r>
        <w:rPr>
          <w:noProof/>
          <w:u w:val="single"/>
        </w:rPr>
        <mc:AlternateContent>
          <mc:Choice Requires="wps">
            <w:drawing>
              <wp:anchor distT="0" distB="0" distL="114300" distR="114300" simplePos="0" relativeHeight="251630080" behindDoc="0" locked="0" layoutInCell="1" allowOverlap="1" wp14:anchorId="7226D886" wp14:editId="574D81A4">
                <wp:simplePos x="0" y="0"/>
                <wp:positionH relativeFrom="page">
                  <wp:posOffset>784860</wp:posOffset>
                </wp:positionH>
                <wp:positionV relativeFrom="page">
                  <wp:posOffset>2186940</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61.8pt;margin-top:172.2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6T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EU5tsBXl&#10;EwhYChAYaBHmHhi1kD8x6mGGpFj92BNJMWo+cmgCM3AmQ07GdjIIL+BqijVGo7nW42Dad5LtakCe&#10;2uwWGiVnVsSmo0YWx/aCuWBjOc4wM3he/luv86Rd/QYAAP//AwBQSwMEFAAGAAgAAAAhAK/TfFjf&#10;AAAACwEAAA8AAABkcnMvZG93bnJldi54bWxMj0FPg0AQhe8m/ofNmHgxdoFSQilLY4xevFm9eNvC&#10;FIi7s4TdAvbXO57sbd7My5vvlfvFGjHh6HtHCuJVBAKpdk1PrYLPj9fHHIQPmhptHKGCH/Swr25v&#10;Sl00bqZ3nA6hFRxCvtAKuhCGQkpfd2i1X7kBiW8nN1odWI6tbEY9c7g1MomiTFrdE3/o9IDPHdbf&#10;h7NVkC0vw8PbFpP5UpuJvi5xHDBW6v5uedqBCLiEfzP84TM6VMx0dGdqvDCsk3XGVgXrNE1BsCPZ&#10;bHk48ibPNyCrUl53qH4BAAD//wMAUEsBAi0AFAAGAAgAAAAhALaDOJL+AAAA4QEAABMAAAAAAAAA&#10;AAAAAAAAAAAAAFtDb250ZW50X1R5cGVzXS54bWxQSwECLQAUAAYACAAAACEAOP0h/9YAAACUAQAA&#10;CwAAAAAAAAAAAAAAAAAvAQAAX3JlbHMvLnJlbHNQSwECLQAUAAYACAAAACEA3AK+k7ICAACxBQAA&#10;DgAAAAAAAAAAAAAAAAAuAgAAZHJzL2Uyb0RvYy54bWxQSwECLQAUAAYACAAAACEAr9N8W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0652AB" w:rsidRPr="00E8064A">
        <w:rPr>
          <w:noProof/>
          <w:u w:val="single"/>
        </w:rPr>
        <mc:AlternateContent>
          <mc:Choice Requires="wps">
            <w:drawing>
              <wp:anchor distT="0" distB="0" distL="114300" distR="114300" simplePos="0" relativeHeight="251712000" behindDoc="0" locked="0" layoutInCell="1" allowOverlap="1" wp14:anchorId="33A8001F" wp14:editId="4F196FE4">
                <wp:simplePos x="0" y="0"/>
                <wp:positionH relativeFrom="column">
                  <wp:posOffset>571500</wp:posOffset>
                </wp:positionH>
                <wp:positionV relativeFrom="paragraph">
                  <wp:posOffset>6990715</wp:posOffset>
                </wp:positionV>
                <wp:extent cx="5250180" cy="1781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781175"/>
                        </a:xfrm>
                        <a:prstGeom prst="rect">
                          <a:avLst/>
                        </a:prstGeom>
                        <a:noFill/>
                        <a:ln w="9525">
                          <a:noFill/>
                          <a:miter lim="800000"/>
                          <a:headEnd/>
                          <a:tailEnd/>
                        </a:ln>
                      </wps:spPr>
                      <wps:txbx>
                        <w:txbxContent>
                          <w:p w:rsidR="000652AB" w:rsidRDefault="000652AB" w:rsidP="000652AB">
                            <w:pPr>
                              <w:rPr>
                                <w:b/>
                                <w:color w:val="FF0000"/>
                              </w:rPr>
                            </w:pPr>
                            <w:r>
                              <w:rPr>
                                <w:b/>
                                <w:color w:val="FF0000"/>
                              </w:rPr>
                              <w:t>INSERT LOCAL HEALTH DEPARTMENT INFORMATION HERE</w:t>
                            </w:r>
                          </w:p>
                          <w:p w:rsidR="000652AB" w:rsidRDefault="000652AB"/>
                          <w:p w:rsidR="00BE19B9" w:rsidRDefault="002C703A">
                            <w:hyperlink r:id="rId10" w:history="1">
                              <w:r w:rsidR="00FD1A1C" w:rsidRPr="00FD1A1C">
                                <w:rPr>
                                  <w:rStyle w:val="Hyperlink"/>
                                </w:rPr>
                                <w:t>Center for Disease Control and Prevention</w:t>
                              </w:r>
                            </w:hyperlink>
                            <w:r w:rsidR="00BE19B9">
                              <w:t xml:space="preserve"> </w:t>
                            </w:r>
                          </w:p>
                          <w:p w:rsidR="00FD1A1C" w:rsidRDefault="00FD1A1C"/>
                          <w:p w:rsidR="00FD1A1C" w:rsidRDefault="002C703A">
                            <w:hyperlink r:id="rId11" w:history="1">
                              <w:r w:rsidR="00FD1A1C" w:rsidRPr="00FD1A1C">
                                <w:rPr>
                                  <w:rStyle w:val="Hyperlink"/>
                                </w:rPr>
                                <w:t>World Health Organization</w:t>
                              </w:r>
                            </w:hyperlink>
                          </w:p>
                          <w:p w:rsidR="00FD1A1C" w:rsidRDefault="00FD1A1C"/>
                          <w:p w:rsidR="00FD1A1C" w:rsidRDefault="002C703A">
                            <w:hyperlink r:id="rId12" w:history="1">
                              <w:r w:rsidR="00E95476" w:rsidRPr="00E95476">
                                <w:rPr>
                                  <w:rStyle w:val="Hyperlink"/>
                                </w:rPr>
                                <w:t>Waterborne Disease and Outbreak Surveillance System</w:t>
                              </w:r>
                            </w:hyperlink>
                          </w:p>
                          <w:p w:rsidR="00E95476" w:rsidRDefault="00E95476"/>
                          <w:p w:rsidR="00E95476" w:rsidRDefault="002C703A">
                            <w:hyperlink r:id="rId13" w:history="1">
                              <w:r w:rsidR="00E95476" w:rsidRPr="00E95476">
                                <w:rPr>
                                  <w:rStyle w:val="Hyperlink"/>
                                </w:rPr>
                                <w:t>Michigan Department of Environmental Quality Water Resources Division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550.45pt;width:413.4pt;height:140.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tDgIAAPwDAAAOAAAAZHJzL2Uyb0RvYy54bWysU9uO2yAQfa/Uf0C8N7bTpMlaIavtbreq&#10;tL1Iu/0AjHGMCgwFEjv9+g44m43at6p+sIBhzsw5c9hcj0aTg/RBgWW0mpWUSCugVXbH6Pen+zdr&#10;SkLktuUarGT0KAO93r5+tRlcLefQg26lJwhiQz04RvsYXV0UQfTS8DADJy0GO/CGR9z6XdF6PiC6&#10;0cW8LN8VA/jWeRAyBDy9m4J0m/G7Tor4teuCjEQzir3F/Pf536R/sd3weue565U4tcH/oQvDlcWi&#10;Z6g7HjnZe/UXlFHCQ4AuzgSYArpOCZk5IJuq/IPNY8+dzFxQnODOMoX/Byu+HL55olpG35YrSiw3&#10;OKQnOUbyHkYyT/oMLtR47dHhxTjiMc45cw3uAcSPQCzc9tzu5I33MPSSt9hflTKLi9QJJySQZvgM&#10;LZbh+wgZaOy8SeKhHATRcU7H82xSKwIPl/NlWa0xJDBWrdZVtVrmGrx+Tnc+xI8SDEkLRj0OP8Pz&#10;w0OIqR1eP19J1SzcK62zAbQlA6NXWCMnXESMiuhPrQyj6zJ9k2MSyw+2zcmRKz2tsYC2J9qJ6cQ5&#10;js2YFc6aJEkaaI+og4fJjvh8cNGD/0XJgFZkNPzccy8p0Z8sanlVLRbJu3mzWK7muPGXkeYywq1A&#10;KEYjJdPyNma/T5RvUPNOZTVeOjm1jBbLIp2eQ/Lw5T7fenm0298AAAD//wMAUEsDBBQABgAIAAAA&#10;IQAh1Yvd3wAAAAwBAAAPAAAAZHJzL2Rvd25yZXYueG1sTI/NTsMwEITvSLyDtUjc6DpQqibEqRCI&#10;K4jyI3Fz420SEa+j2G3C27Oc6HFnRzPzlZvZ9+pIY+wCG8gWGhRxHVzHjYH3t6erNaiYLDvbByYD&#10;PxRhU52flbZwYeJXOm5ToySEY2ENtCkNBWKsW/I2LsJALL99GL1Nco4NutFOEu57vNZ6hd52LA2t&#10;Heihpfp7e/AGPp73X59L/dI8+tthCrNG9jkac3kx39+BSjSnfzP8zZfpUMmmXTiwi6o3kGtBSaJn&#10;WuegxJFnK4HZiXSzzpaAVYmnENUvAAAA//8DAFBLAQItABQABgAIAAAAIQC2gziS/gAAAOEBAAAT&#10;AAAAAAAAAAAAAAAAAAAAAABbQ29udGVudF9UeXBlc10ueG1sUEsBAi0AFAAGAAgAAAAhADj9If/W&#10;AAAAlAEAAAsAAAAAAAAAAAAAAAAALwEAAF9yZWxzLy5yZWxzUEsBAi0AFAAGAAgAAAAhABb5S60O&#10;AgAA/AMAAA4AAAAAAAAAAAAAAAAALgIAAGRycy9lMm9Eb2MueG1sUEsBAi0AFAAGAAgAAAAhACHV&#10;i93fAAAADAEAAA8AAAAAAAAAAAAAAAAAaAQAAGRycy9kb3ducmV2LnhtbFBLBQYAAAAABAAEAPMA&#10;AAB0BQAAAAA=&#10;" filled="f" stroked="f">
                <v:textbox>
                  <w:txbxContent>
                    <w:p w:rsidR="000652AB" w:rsidRDefault="000652AB" w:rsidP="000652AB">
                      <w:pPr>
                        <w:rPr>
                          <w:b/>
                          <w:color w:val="FF0000"/>
                        </w:rPr>
                      </w:pPr>
                      <w:r>
                        <w:rPr>
                          <w:b/>
                          <w:color w:val="FF0000"/>
                        </w:rPr>
                        <w:t>INSERT LOCAL HEALTH DEPARTMENT INFORMATION HERE</w:t>
                      </w:r>
                    </w:p>
                    <w:p w:rsidR="000652AB" w:rsidRDefault="000652AB"/>
                    <w:p w:rsidR="00BE19B9" w:rsidRDefault="000652AB">
                      <w:hyperlink r:id="rId14" w:history="1">
                        <w:r w:rsidR="00FD1A1C" w:rsidRPr="00FD1A1C">
                          <w:rPr>
                            <w:rStyle w:val="Hyperlink"/>
                          </w:rPr>
                          <w:t>Center for Disease Control and Prevention</w:t>
                        </w:r>
                      </w:hyperlink>
                      <w:r w:rsidR="00BE19B9">
                        <w:t xml:space="preserve"> </w:t>
                      </w:r>
                    </w:p>
                    <w:p w:rsidR="00FD1A1C" w:rsidRDefault="00FD1A1C"/>
                    <w:p w:rsidR="00FD1A1C" w:rsidRDefault="000652AB">
                      <w:hyperlink r:id="rId15" w:history="1">
                        <w:r w:rsidR="00FD1A1C" w:rsidRPr="00FD1A1C">
                          <w:rPr>
                            <w:rStyle w:val="Hyperlink"/>
                          </w:rPr>
                          <w:t>World Health Organization</w:t>
                        </w:r>
                      </w:hyperlink>
                    </w:p>
                    <w:p w:rsidR="00FD1A1C" w:rsidRDefault="00FD1A1C"/>
                    <w:p w:rsidR="00FD1A1C" w:rsidRDefault="000652AB">
                      <w:hyperlink r:id="rId16" w:history="1">
                        <w:r w:rsidR="00E95476" w:rsidRPr="00E95476">
                          <w:rPr>
                            <w:rStyle w:val="Hyperlink"/>
                          </w:rPr>
                          <w:t>Waterborne Disease and Outbreak Surveillance System</w:t>
                        </w:r>
                      </w:hyperlink>
                    </w:p>
                    <w:p w:rsidR="00E95476" w:rsidRDefault="00E95476"/>
                    <w:p w:rsidR="00E95476" w:rsidRDefault="000652AB">
                      <w:hyperlink r:id="rId17" w:history="1">
                        <w:r w:rsidR="00E95476" w:rsidRPr="00E95476">
                          <w:rPr>
                            <w:rStyle w:val="Hyperlink"/>
                          </w:rPr>
                          <w:t>Michigan Department of Environmental Quality Water Resources Division</w:t>
                        </w:r>
                      </w:hyperlink>
                    </w:p>
                  </w:txbxContent>
                </v:textbox>
              </v:shape>
            </w:pict>
          </mc:Fallback>
        </mc:AlternateContent>
      </w:r>
      <w:r w:rsidR="000652AB">
        <w:rPr>
          <w:noProof/>
          <w:u w:val="single"/>
        </w:rPr>
        <mc:AlternateContent>
          <mc:Choice Requires="wps">
            <w:drawing>
              <wp:anchor distT="0" distB="0" distL="114300" distR="114300" simplePos="0" relativeHeight="251628031" behindDoc="0" locked="0" layoutInCell="1" allowOverlap="1" wp14:anchorId="1DE6545F" wp14:editId="283F927C">
                <wp:simplePos x="0" y="0"/>
                <wp:positionH relativeFrom="page">
                  <wp:posOffset>1381125</wp:posOffset>
                </wp:positionH>
                <wp:positionV relativeFrom="page">
                  <wp:posOffset>7705090</wp:posOffset>
                </wp:positionV>
                <wp:extent cx="5850255" cy="2041525"/>
                <wp:effectExtent l="0" t="0" r="17145" b="15875"/>
                <wp:wrapNone/>
                <wp:docPr id="28" name="Rounded Rectangle 28"/>
                <wp:cNvGraphicFramePr/>
                <a:graphic xmlns:a="http://schemas.openxmlformats.org/drawingml/2006/main">
                  <a:graphicData uri="http://schemas.microsoft.com/office/word/2010/wordprocessingShape">
                    <wps:wsp>
                      <wps:cNvSpPr/>
                      <wps:spPr>
                        <a:xfrm>
                          <a:off x="0" y="0"/>
                          <a:ext cx="5850255" cy="2041525"/>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108.75pt;margin-top:606.7pt;width:460.65pt;height:160.75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4kuwIAAOwFAAAOAAAAZHJzL2Uyb0RvYy54bWysVEtP3DAQvlfqf7B8L3l0Q2FFFq1AVJUo&#10;IKDibBx7E8nxuLZ3s9tf37GdDVsKl6qXxPP6ZuazZ87Ot70iG2FdB7qmxVFOidAcmk6vavrj8erT&#10;CSXOM90wBVrUdCccPV98/HA2mLkooQXVCEsQRLv5YGraem/mWeZ4K3rmjsAIjUYJtmceRbvKGssG&#10;RO9VVub5cTaAbYwFLpxD7WUy0kXEl1JwfyulE56ommJtPn5t/D6Hb7Y4Y/OVZabt+FgG+4cqetZp&#10;TDpBXTLPyNp2f0H1HbfgQPojDn0GUnZcxB6wmyJ/1c1Dy4yIvSA5zkw0uf8Hy282d5Z0TU1LvCnN&#10;eryje1jrRjTkHtljeqUEQRsSNRg3R/8Hc2dHyeExdL2Vtg9/7IdsI7m7iVyx9YSjsjqp8rKqKOFo&#10;K/NZUZVVQM1ewo11/quAnoRDTW2oIxQRmWWba+eT/94vpHSguuaqUyoK4dmIC2XJhuGFM86F9rMY&#10;rtb9d2iSHh9OPl49qvGBJPXJXo0lxQcYkGKBfyRRmgw1Pf5c5RE4FHPJXJsw3M4FYWxMaQwPtCWi&#10;4snvlAi1Kn0vJDKP1JQRaEp5WHyRTC1rRFJX7xYZAQOyRDYm7BHgLWKKscrRP4SKODJTcOrwncLS&#10;XUwRMTNoPwX3nQb7VmfKT5mT/56kRE1g6RmaHb5LC2lgneFXHfJ8zZy/YxYnFGcZt46/xY9UgPcB&#10;44mSFuyvt/TBHwcHrZQMOPE1dT/XzApK1DeNI3VazGZhRURhVn0pUbCHludDi173F4BvrMD9Zng8&#10;Bn+v9kdpoX/C5bQMWdHENMfcNeXe7oULnzYRrjculsvohmvBMH+tHwwP4IHV8MIet0/MmnEwPM7U&#10;Dey3A5u/Go3kGyI1LNceZBfn5oXXkW9cKfF1j+sv7KxDOXq9LOnFbwAAAP//AwBQSwMEFAAGAAgA&#10;AAAhAGXA8ZzlAAAADgEAAA8AAABkcnMvZG93bnJldi54bWxMj0tPwzAQhO9I/AdrkbhR5+FCCHEq&#10;ngIJqVULQj26iUlS7HUUu23g17M9wW1H82l2ppiN1rC9HnznUEI8iYBprFzdYSPh/e3pIgPmg8Ja&#10;GYdawrf2MCtPTwqV1+6AS71fhYZRCPpcSWhD6HPOfdVqq/zE9RrJ+3SDVYHk0PB6UAcKt4YnUXTJ&#10;reqQPrSq1/etrr5WOyvhVQixvcue7fpx8dOYl4/5dv0wl/L8bLy9ARb0GP5gONan6lBSp43bYe2Z&#10;kZDEV1NCyUjiVAA7InGa0ZwNXdNUXAMvC/5/RvkLAAD//wMAUEsBAi0AFAAGAAgAAAAhALaDOJL+&#10;AAAA4QEAABMAAAAAAAAAAAAAAAAAAAAAAFtDb250ZW50X1R5cGVzXS54bWxQSwECLQAUAAYACAAA&#10;ACEAOP0h/9YAAACUAQAACwAAAAAAAAAAAAAAAAAvAQAAX3JlbHMvLnJlbHNQSwECLQAUAAYACAAA&#10;ACEAKncuJLsCAADsBQAADgAAAAAAAAAAAAAAAAAuAgAAZHJzL2Uyb0RvYy54bWxQSwECLQAUAAYA&#10;CAAAACEAZcDxnOUAAAAOAQAADwAAAAAAAAAAAAAAAAAVBQAAZHJzL2Rvd25yZXYueG1sUEsFBgAA&#10;AAAEAAQA8wAAACcGAAAAAA==&#10;" fillcolor="#e5dfec [663]" strokecolor="#243f60 [1604]" strokeweight=".5pt">
                <v:stroke dashstyle="3 1"/>
                <w10:wrap anchorx="page" anchory="page"/>
              </v:roundrect>
            </w:pict>
          </mc:Fallback>
        </mc:AlternateContent>
      </w:r>
      <w:r w:rsidR="00E95476">
        <w:rPr>
          <w:noProof/>
        </w:rPr>
        <mc:AlternateContent>
          <mc:Choice Requires="wps">
            <w:drawing>
              <wp:anchor distT="0" distB="0" distL="114300" distR="114300" simplePos="0" relativeHeight="251692544" behindDoc="0" locked="0" layoutInCell="1" allowOverlap="1" wp14:anchorId="29E36DF3" wp14:editId="14FDC105">
                <wp:simplePos x="0" y="0"/>
                <wp:positionH relativeFrom="column">
                  <wp:posOffset>352425</wp:posOffset>
                </wp:positionH>
                <wp:positionV relativeFrom="paragraph">
                  <wp:posOffset>6402705</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75pt;margin-top:504.15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f5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PNRYl/o4wNtE+onYO5g3Hi8DCA+0nJiN2LRH7s&#10;mROUqI8G9b9elmVs92SUq8sCDXfuac49zHCEqmmgZD5uwzwie+tkP2CkueIGbrFmnUxyvrA60scO&#10;TSofpymOwLmdXr3M/OYXAAAA//8DAFBLAwQUAAYACAAAACEAT2SXCuIAAAAMAQAADwAAAGRycy9k&#10;b3ducmV2LnhtbEyPQU/DMAyF70j8h8hIXBBLB+pWStMJTQIuSNM6JK5ZY9pC45QmW7v+erwT3Ozn&#10;p/c+Z6vRtuKIvW8cKZjPIhBIpTMNVQred8+3CQgfNBndOkIFJ/Swyi8vMp0aN9AWj0WoBIeQT7WC&#10;OoQuldKXNVrtZ65D4tun660OvPaVNL0eONy28i6KFtLqhrih1h2uayy/i4PlkpuPYfc6nTZb+eVf&#10;3Ppt+imaSanrq/HpEUTAMfyZ4YzP6JAz094dyHjRKojjmJ2sR1FyD4Idy/mSh/1ZWjwkIPNM/n8i&#10;/wUAAP//AwBQSwECLQAUAAYACAAAACEAtoM4kv4AAADhAQAAEwAAAAAAAAAAAAAAAAAAAAAAW0Nv&#10;bnRlbnRfVHlwZXNdLnhtbFBLAQItABQABgAIAAAAIQA4/SH/1gAAAJQBAAALAAAAAAAAAAAAAAAA&#10;AC8BAABfcmVscy8ucmVsc1BLAQItABQABgAIAAAAIQADbuf5MAIAADsEAAAOAAAAAAAAAAAAAAAA&#10;AC4CAABkcnMvZTJvRG9jLnhtbFBLAQItABQABgAIAAAAIQBPZJcK4gAAAAw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65E2AA11" wp14:editId="43A3326E">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FD1A1C" w:rsidRDefault="00FD1A1C" w:rsidP="000652AB">
                            <w:pPr>
                              <w:jc w:val="center"/>
                              <w:rPr>
                                <w:b/>
                                <w:color w:val="FFFFFF" w:themeColor="background1"/>
                                <w:sz w:val="40"/>
                                <w:szCs w:val="40"/>
                                <w:u w:val="single"/>
                              </w:rPr>
                            </w:pPr>
                            <w:r>
                              <w:rPr>
                                <w:b/>
                                <w:color w:val="FFFFFF" w:themeColor="background1"/>
                                <w:sz w:val="40"/>
                                <w:szCs w:val="40"/>
                                <w:u w:val="single"/>
                              </w:rPr>
                              <w:t>Waterborne</w:t>
                            </w:r>
                          </w:p>
                          <w:p w:rsidR="003967EF" w:rsidRPr="003967EF" w:rsidRDefault="00FD1A1C" w:rsidP="000652AB">
                            <w:pPr>
                              <w:jc w:val="center"/>
                              <w:rPr>
                                <w:b/>
                                <w:color w:val="FFFFFF" w:themeColor="background1"/>
                                <w:sz w:val="40"/>
                                <w:szCs w:val="40"/>
                                <w:u w:val="single"/>
                              </w:rPr>
                            </w:pPr>
                            <w:r>
                              <w:rPr>
                                <w:b/>
                                <w:color w:val="FFFFFF" w:themeColor="background1"/>
                                <w:sz w:val="40"/>
                                <w:szCs w:val="40"/>
                                <w:u w:val="single"/>
                              </w:rPr>
                              <w:t>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DiCQIAAPkDAAAOAAAAZHJzL2Uyb0RvYy54bWysU8tu2zAQvBfoPxC817JV240Fy0GaNEWB&#10;9AEk/YA1RVlESS5L0pbSr8+SchwjvRXVQVhyl8OZ2eX6cjCaHaQPCm3NZ5MpZ9IKbJTd1fznw+27&#10;C85CBNuARitr/igDv9y8fbPuXSVL7FA30jMCsaHqXc27GF1VFEF00kCYoJOWki16A5GWflc0HnpC&#10;N7oop9Nl0aNvnEchQ6DdmzHJNxm/baWI39s2yMh0zYlbzH+f/9v0LzZrqHYeXKfEkQb8AwsDytKl&#10;J6gbiMD2Xv0FZZTwGLCNE4GmwLZVQmYNpGY2faXmvgMnsxYyJ7iTTeH/wYpvhx+eqabmK84sGGrR&#10;gxwi+4gDK5M7vQsVFd07KosDbVOXs9Lg7lD8CszidQd2J6+8x76T0BC7WTpZnB0dcUIC2fZfsaFr&#10;YB8xAw2tN8k6MoMROnXp8dSZREXQZjldLlflgjNBuVX5PsXpCqieTzsf4meJhqWg5p46n9HhcBfi&#10;WPpcki6zeKu0pn2otGU9gS4I8lXGqEjDqZWp+cU0feO4JJGfbJMPR1B6jImLtkfVSegoOQ7bIdub&#10;+SZHttg8kg0ex1mkt0NBh/4PZz3NYc3D7z14yZn+YsnK1Ww+T4ObF/PFh5IW/jyzPc+AFQRV88jZ&#10;GF7HPOyjsCuyvFXZjRcmR8o0X9nP41tIA3y+zlUvL3bzBAAA//8DAFBLAwQUAAYACAAAACEADCQp&#10;HN8AAAAKAQAADwAAAGRycy9kb3ducmV2LnhtbEyPzU7DMBCE70i8g7VI3KjdQPoTsqkQiCuIQitx&#10;c5NtEhGvo9htwtuznOA0Ws1o9pt8M7lOnWkIrWeE+cyAIi591XKN8PH+fLMCFaLlynaeCeGbAmyK&#10;y4vcZpUf+Y3O21grKeGQWYQmxj7TOpQNORtmvicW7+gHZ6OcQ62rwY5S7jqdGLPQzrYsHxrb02ND&#10;5df25BB2L8fP/Z15rZ9c2o9+MprdWiNeX00P96AiTfEvDL/4gg6FMB38iaugOoR0uZAtEWG5EpXA&#10;2sxTUAeEJLlNQRe5/j+h+AEAAP//AwBQSwECLQAUAAYACAAAACEAtoM4kv4AAADhAQAAEwAAAAAA&#10;AAAAAAAAAAAAAAAAW0NvbnRlbnRfVHlwZXNdLnhtbFBLAQItABQABgAIAAAAIQA4/SH/1gAAAJQB&#10;AAALAAAAAAAAAAAAAAAAAC8BAABfcmVscy8ucmVsc1BLAQItABQABgAIAAAAIQDzwNDiCQIAAPkD&#10;AAAOAAAAAAAAAAAAAAAAAC4CAABkcnMvZTJvRG9jLnhtbFBLAQItABQABgAIAAAAIQAMJCkc3wAA&#10;AAoBAAAPAAAAAAAAAAAAAAAAAGMEAABkcnMvZG93bnJldi54bWxQSwUGAAAAAAQABADzAAAAbwUA&#10;AAAA&#10;" o:allowincell="f" filled="f" stroked="f">
                <v:textbox>
                  <w:txbxContent>
                    <w:p w:rsidR="00FD1A1C" w:rsidRDefault="00FD1A1C" w:rsidP="000652AB">
                      <w:pPr>
                        <w:jc w:val="center"/>
                        <w:rPr>
                          <w:b/>
                          <w:color w:val="FFFFFF" w:themeColor="background1"/>
                          <w:sz w:val="40"/>
                          <w:szCs w:val="40"/>
                          <w:u w:val="single"/>
                        </w:rPr>
                      </w:pPr>
                      <w:r>
                        <w:rPr>
                          <w:b/>
                          <w:color w:val="FFFFFF" w:themeColor="background1"/>
                          <w:sz w:val="40"/>
                          <w:szCs w:val="40"/>
                          <w:u w:val="single"/>
                        </w:rPr>
                        <w:t>Waterborne</w:t>
                      </w:r>
                    </w:p>
                    <w:p w:rsidR="003967EF" w:rsidRPr="003967EF" w:rsidRDefault="00FD1A1C" w:rsidP="000652AB">
                      <w:pPr>
                        <w:jc w:val="center"/>
                        <w:rPr>
                          <w:b/>
                          <w:color w:val="FFFFFF" w:themeColor="background1"/>
                          <w:sz w:val="40"/>
                          <w:szCs w:val="40"/>
                          <w:u w:val="single"/>
                        </w:rPr>
                      </w:pPr>
                      <w:r>
                        <w:rPr>
                          <w:b/>
                          <w:color w:val="FFFFFF" w:themeColor="background1"/>
                          <w:sz w:val="40"/>
                          <w:szCs w:val="40"/>
                          <w:u w:val="single"/>
                        </w:rPr>
                        <w:t>Disease</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66D28126" wp14:editId="34B16AD1">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8">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rPr>
        <mc:AlternateContent>
          <mc:Choice Requires="wps">
            <w:drawing>
              <wp:anchor distT="0" distB="0" distL="114300" distR="114300" simplePos="0" relativeHeight="251706880" behindDoc="0" locked="0" layoutInCell="1" allowOverlap="1" wp14:anchorId="155BAFDE" wp14:editId="79768640">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4"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5"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6"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0652AB">
        <w:rPr>
          <w:noProof/>
          <w:u w:val="single"/>
        </w:rPr>
        <w:lastRenderedPageBreak/>
        <mc:AlternateContent>
          <mc:Choice Requires="wps">
            <w:drawing>
              <wp:anchor distT="0" distB="0" distL="114300" distR="114300" simplePos="0" relativeHeight="251720192" behindDoc="0" locked="0" layoutInCell="1" allowOverlap="1" wp14:anchorId="3F82EEA0" wp14:editId="1D095654">
                <wp:simplePos x="0" y="0"/>
                <wp:positionH relativeFrom="page">
                  <wp:posOffset>914400</wp:posOffset>
                </wp:positionH>
                <wp:positionV relativeFrom="page">
                  <wp:posOffset>4943475</wp:posOffset>
                </wp:positionV>
                <wp:extent cx="5533390" cy="1409700"/>
                <wp:effectExtent l="0" t="0" r="10160" b="19050"/>
                <wp:wrapNone/>
                <wp:docPr id="674" name="Elbow Connector 674"/>
                <wp:cNvGraphicFramePr/>
                <a:graphic xmlns:a="http://schemas.openxmlformats.org/drawingml/2006/main">
                  <a:graphicData uri="http://schemas.microsoft.com/office/word/2010/wordprocessingShape">
                    <wps:wsp>
                      <wps:cNvCnPr/>
                      <wps:spPr>
                        <a:xfrm rot="10800000" flipV="1">
                          <a:off x="0" y="0"/>
                          <a:ext cx="5533390" cy="1409700"/>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4" o:spid="_x0000_s1026" type="#_x0000_t34" style="position:absolute;margin-left:1in;margin-top:389.25pt;width:435.7pt;height:111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932wEAAP4DAAAOAAAAZHJzL2Uyb0RvYy54bWysU02P2yAQvVfqf0DcG9ubTXYTxdlDtu2l&#10;aqN+3QkeEiRgENA4+fcdsNddtVWlVvUBATPvzZvnYfNwsYadIUSNruXNrOYMnMROu2PLv3x+8+qe&#10;s5iE64RBBy2/QuQP25cvNr1fww2e0HQQGJG4uO59y08p+XVVRXkCK+IMPTgKKgxWJDqGY9UF0RO7&#10;NdVNXS+rHkPnA0qIkW4fhyDfFn6lQKYPSkVIzLSctKWyhrIe8lptN2J9DMKftBxliH9QYYV2VHSi&#10;ehRJsG9B/0JltQwYUaWZRFuhUlpC6YG6aeqfuvl0Eh5KL2RO9JNN8f/RyvfnfWC6a/ny7pYzJyz9&#10;pNfmgD3boXPkHwaWQ2RU7+Oa8nduH8ZT9PuQu76oYFlAcrep7+v8caaM9l/pothCjbJLcf06uQ6X&#10;xCRdLhbz+XxFCEmx5rZe3RGcClQDb+b3Iaa3gJblTcsP4NKkbl4KiPO7mAbQU3IGGsd6Il3Vi4Ey&#10;tzCILrt0NTCkfQRFLpCaQW+ZP9iZwM6CJkdISSWXoyrjKDvDlDZmAtZFxx+BY36GQpnNvwFPiFIZ&#10;XZrAVjsMv6ueLs0oWQ35ZOqzvvP2gN21/M4SoCErvo8PIk/x83OB/3i22+8AAAD//wMAUEsDBBQA&#10;BgAIAAAAIQC9J1ZK3wAAAA0BAAAPAAAAZHJzL2Rvd25yZXYueG1sTI/NTsMwEITvSLyDtUjcqF2U&#10;0BLiVKiiEuKAROABNvHiRPgnit0kfXucE9x2tKOZb8rDYg2baAy9dxK2GwGMXOtV77SEr8/T3R5Y&#10;iOgUGu9IwoUCHKrrqxIL5Wf3QVMdNUshLhQooYtxKDgPbUcWw8YP5NLv248WY5Kj5mrEOYVbw++F&#10;eOAWe5caOhzo2FH7U5+thHczT6dH/XYJ+GLV69gcUetaytub5fkJWKQl/plhxU/oUCWmxp+dCswk&#10;nWVpS5Sw2+1zYKtDbPMMWLNeQuTAq5L/X1H9AgAA//8DAFBLAQItABQABgAIAAAAIQC2gziS/gAA&#10;AOEBAAATAAAAAAAAAAAAAAAAAAAAAABbQ29udGVudF9UeXBlc10ueG1sUEsBAi0AFAAGAAgAAAAh&#10;ADj9If/WAAAAlAEAAAsAAAAAAAAAAAAAAAAALwEAAF9yZWxzLy5yZWxzUEsBAi0AFAAGAAgAAAAh&#10;ABDoP3fbAQAA/gMAAA4AAAAAAAAAAAAAAAAALgIAAGRycy9lMm9Eb2MueG1sUEsBAi0AFAAGAAgA&#10;AAAhAL0nVkrfAAAADQEAAA8AAAAAAAAAAAAAAAAANQQAAGRycy9kb3ducmV2LnhtbFBLBQYAAAAA&#10;BAAEAPMAAABBBQAAAAA=&#10;" strokecolor="#f68c36 [3049]" strokeweight="1.5pt">
                <w10:wrap anchorx="page" anchory="page"/>
              </v:shape>
            </w:pict>
          </mc:Fallback>
        </mc:AlternateContent>
      </w:r>
      <w:r w:rsidR="000652AB">
        <w:rPr>
          <w:noProof/>
        </w:rPr>
        <w:drawing>
          <wp:anchor distT="0" distB="0" distL="114300" distR="114300" simplePos="0" relativeHeight="251715072" behindDoc="0" locked="0" layoutInCell="1" allowOverlap="1" wp14:anchorId="5CFEDDDD" wp14:editId="38924BFD">
            <wp:simplePos x="0" y="0"/>
            <wp:positionH relativeFrom="margin">
              <wp:posOffset>5300980</wp:posOffset>
            </wp:positionH>
            <wp:positionV relativeFrom="margin">
              <wp:posOffset>3811270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2AB" w:rsidRPr="004A1B7E">
        <w:rPr>
          <w:noProof/>
          <w:u w:val="single"/>
        </w:rPr>
        <mc:AlternateContent>
          <mc:Choice Requires="wps">
            <w:drawing>
              <wp:anchor distT="0" distB="0" distL="114300" distR="114300" simplePos="0" relativeHeight="251719168" behindDoc="0" locked="0" layoutInCell="1" allowOverlap="1" wp14:anchorId="5F7A078B" wp14:editId="67804925">
                <wp:simplePos x="0" y="0"/>
                <wp:positionH relativeFrom="column">
                  <wp:posOffset>-2295525</wp:posOffset>
                </wp:positionH>
                <wp:positionV relativeFrom="paragraph">
                  <wp:posOffset>5058410</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80.75pt;margin-top:398.3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o0EQIAAP0DAAAOAAAAZHJzL2Uyb0RvYy54bWysU9tuGyEQfa/Uf0C813uJHdsrr6M0qatK&#10;6UVK+gGYZb2owFDA3nW/PgPrOFb6VnUfVsAwZ+acOaxuBq3IQTgvwdS0mOSUCMOhkWZX059Pmw8L&#10;SnxgpmEKjKjpUXh6s37/btXbSpTQgWqEIwhifNXbmnYh2CrLPO+EZn4CVhgMtuA0C7h1u6xxrEd0&#10;rbIyz6+zHlxjHXDhPZ7ej0G6TvhtK3j43rZeBKJqir2F9Hfpv43/bL1i1c4x20l+aoP9QxeaSYNF&#10;z1D3LDCyd/IvKC25Aw9tmHDQGbSt5CJxQDZF/obNY8esSFxQHG/PMvn/B8u/HX44IpuaXs+vKDFM&#10;45CexBDIRxhIGfXpra/w2qPFi2HAY5xz4urtA/Bfnhi465jZiVvnoO8Ea7C/ImZmF6kjjo8g2/4r&#10;NFiG7QMkoKF1OoqHchBExzkdz7OJrXA8LJezcj7DEMdYMc2vlotZqsGql3TrfPgsQJO4qKnD4Sd4&#10;dnjwIbbDqpcrsZqBjVQqGUAZ0tcUK8xSwkVEy4D+VFLXdJHHb3RMZPnJNCk5MKnGNRZQ5kQ7Mh05&#10;h2E7JIWLs5xbaI4ohIPRj/h+cNGB+0NJj16sqf+9Z05Qor4YFHNZTKfRvGkznc1L3LjLyPYywgxH&#10;qJoGSsblXUiGj5y9vUXRNzLJEaczdnLqGT2WVDq9h2jiy3269fpq188AAAD//wMAUEsDBBQABgAI&#10;AAAAIQDZBiIE4AAAAA0BAAAPAAAAZHJzL2Rvd25yZXYueG1sTI/LTsMwEEX3SPyDNUjsWjutSCDE&#10;qSrUliWlRKzdeEgi4nFku2n4e5wV7OZxdOdMsZlMz0Z0vrMkIVkKYEi11R01EqqP/eIRmA+KtOot&#10;oYQf9LApb28KlWt7pXccT6FhMYR8riS0IQw5575u0Si/tANS3H1ZZ1SIrWu4duoaw03PV0Kk3KiO&#10;4oVWDfjSYv19uhgJQxgO2at7O253+1FUn4dq1TU7Ke/vpu0zsIBT+INh1o/qUEans72Q9qyXsFin&#10;yUNkJWRPaQpsRsQ6Ts5zkWQZ8LLg/78ofwEAAP//AwBQSwECLQAUAAYACAAAACEAtoM4kv4AAADh&#10;AQAAEwAAAAAAAAAAAAAAAAAAAAAAW0NvbnRlbnRfVHlwZXNdLnhtbFBLAQItABQABgAIAAAAIQA4&#10;/SH/1gAAAJQBAAALAAAAAAAAAAAAAAAAAC8BAABfcmVscy8ucmVsc1BLAQItABQABgAIAAAAIQDo&#10;b0o0EQIAAP0DAAAOAAAAAAAAAAAAAAAAAC4CAABkcnMvZTJvRG9jLnhtbFBLAQItABQABgAIAAAA&#10;IQDZBiIE4AAAAA0BAAAPAAAAAAAAAAAAAAAAAGsEAABkcnMvZG93bnJldi54bWxQSwUGAAAAAAQA&#10;BADzAAAAeAU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0652AB">
        <w:rPr>
          <w:noProof/>
        </w:rPr>
        <w:drawing>
          <wp:anchor distT="0" distB="0" distL="114300" distR="114300" simplePos="0" relativeHeight="251717120" behindDoc="0" locked="0" layoutInCell="1" allowOverlap="1" wp14:anchorId="3A401D8D" wp14:editId="48BA6EA2">
            <wp:simplePos x="0" y="0"/>
            <wp:positionH relativeFrom="margin">
              <wp:posOffset>-515620</wp:posOffset>
            </wp:positionH>
            <wp:positionV relativeFrom="margin">
              <wp:posOffset>5020945</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2AB">
        <w:rPr>
          <w:noProof/>
        </w:rPr>
        <mc:AlternateContent>
          <mc:Choice Requires="wps">
            <w:drawing>
              <wp:anchor distT="0" distB="0" distL="114300" distR="114300" simplePos="0" relativeHeight="251699712" behindDoc="0" locked="0" layoutInCell="0" allowOverlap="1" wp14:anchorId="33331079" wp14:editId="490BC0B5">
                <wp:simplePos x="0" y="0"/>
                <wp:positionH relativeFrom="page">
                  <wp:posOffset>695325</wp:posOffset>
                </wp:positionH>
                <wp:positionV relativeFrom="page">
                  <wp:posOffset>1943100</wp:posOffset>
                </wp:positionV>
                <wp:extent cx="6496050" cy="31718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17182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B4727" w:rsidRPr="00247CBA" w:rsidRDefault="00FD1A1C" w:rsidP="000652AB">
                            <w:pPr>
                              <w:pStyle w:val="ListParagraph"/>
                              <w:numPr>
                                <w:ilvl w:val="0"/>
                                <w:numId w:val="17"/>
                              </w:numPr>
                              <w:jc w:val="both"/>
                              <w:rPr>
                                <w:rFonts w:ascii="Tahoma" w:hAnsi="Tahoma" w:cs="Tahoma"/>
                                <w:iCs/>
                                <w:color w:val="auto"/>
                                <w:sz w:val="22"/>
                                <w:szCs w:val="22"/>
                              </w:rPr>
                            </w:pPr>
                            <w:r w:rsidRPr="00247CBA">
                              <w:rPr>
                                <w:rFonts w:ascii="Tahoma" w:hAnsi="Tahoma" w:cs="Tahoma"/>
                                <w:iCs/>
                                <w:color w:val="auto"/>
                                <w:sz w:val="22"/>
                                <w:szCs w:val="22"/>
                              </w:rPr>
                              <w:t>Always wash your hands with soap and clean, warm, running water.</w:t>
                            </w:r>
                            <w:r w:rsidR="001B3575" w:rsidRPr="00247CBA">
                              <w:rPr>
                                <w:rFonts w:ascii="Tahoma" w:hAnsi="Tahoma" w:cs="Tahoma"/>
                                <w:iCs/>
                                <w:color w:val="auto"/>
                                <w:sz w:val="22"/>
                                <w:szCs w:val="22"/>
                              </w:rPr>
                              <w:t xml:space="preserve"> This is especially important</w:t>
                            </w:r>
                            <w:r w:rsidRPr="00247CBA">
                              <w:rPr>
                                <w:rFonts w:ascii="Tahoma" w:hAnsi="Tahoma" w:cs="Tahoma"/>
                                <w:iCs/>
                                <w:color w:val="auto"/>
                                <w:sz w:val="22"/>
                                <w:szCs w:val="22"/>
                              </w:rPr>
                              <w:t xml:space="preserve"> when you are making or eating food, handling a baby, after using the bathroom</w:t>
                            </w:r>
                            <w:r w:rsidR="00247CBA">
                              <w:rPr>
                                <w:rFonts w:ascii="Tahoma" w:hAnsi="Tahoma" w:cs="Tahoma"/>
                                <w:iCs/>
                                <w:color w:val="auto"/>
                                <w:sz w:val="22"/>
                                <w:szCs w:val="22"/>
                              </w:rPr>
                              <w:t>,</w:t>
                            </w:r>
                            <w:r w:rsidRPr="00247CBA">
                              <w:rPr>
                                <w:rFonts w:ascii="Tahoma" w:hAnsi="Tahoma" w:cs="Tahoma"/>
                                <w:iCs/>
                                <w:color w:val="auto"/>
                                <w:sz w:val="22"/>
                                <w:szCs w:val="22"/>
                              </w:rPr>
                              <w:t xml:space="preserve"> or touching something contaminated with floodwater or sewage.</w:t>
                            </w:r>
                          </w:p>
                          <w:p w:rsidR="00E95476" w:rsidRPr="00247CBA" w:rsidRDefault="00E95476" w:rsidP="000652AB">
                            <w:pPr>
                              <w:pStyle w:val="ListParagraph"/>
                              <w:ind w:left="360"/>
                              <w:jc w:val="both"/>
                              <w:rPr>
                                <w:rFonts w:ascii="Tahoma" w:hAnsi="Tahoma" w:cs="Tahoma"/>
                                <w:iCs/>
                                <w:color w:val="auto"/>
                                <w:sz w:val="22"/>
                                <w:szCs w:val="22"/>
                              </w:rPr>
                            </w:pPr>
                          </w:p>
                          <w:p w:rsidR="00FD1A1C" w:rsidRPr="00247CBA" w:rsidRDefault="00FD1A1C" w:rsidP="000652AB">
                            <w:pPr>
                              <w:pStyle w:val="ListParagraph"/>
                              <w:numPr>
                                <w:ilvl w:val="0"/>
                                <w:numId w:val="17"/>
                              </w:numPr>
                              <w:jc w:val="both"/>
                              <w:rPr>
                                <w:rFonts w:ascii="Tahoma" w:hAnsi="Tahoma" w:cs="Tahoma"/>
                                <w:iCs/>
                                <w:color w:val="auto"/>
                                <w:sz w:val="22"/>
                                <w:szCs w:val="22"/>
                              </w:rPr>
                            </w:pPr>
                            <w:r w:rsidRPr="00247CBA">
                              <w:rPr>
                                <w:rFonts w:ascii="Tahoma" w:hAnsi="Tahoma" w:cs="Tahoma"/>
                                <w:iCs/>
                                <w:color w:val="auto"/>
                                <w:sz w:val="22"/>
                                <w:szCs w:val="22"/>
                              </w:rPr>
                              <w:t>All swimmers should stay out of the water when they are ill with diarrhea, even if</w:t>
                            </w:r>
                            <w:bookmarkStart w:id="0" w:name="_GoBack"/>
                            <w:bookmarkEnd w:id="0"/>
                            <w:r w:rsidRPr="00247CBA">
                              <w:rPr>
                                <w:rFonts w:ascii="Tahoma" w:hAnsi="Tahoma" w:cs="Tahoma"/>
                                <w:iCs/>
                                <w:color w:val="auto"/>
                                <w:sz w:val="22"/>
                                <w:szCs w:val="22"/>
                              </w:rPr>
                              <w:t xml:space="preserve"> they are wearing swim diapers or swim pants. They risk contaminating the pool with feces and germs, which can make others sick</w:t>
                            </w:r>
                            <w:r w:rsidR="00E95476" w:rsidRPr="00247CBA">
                              <w:rPr>
                                <w:rFonts w:ascii="Tahoma" w:hAnsi="Tahoma" w:cs="Tahoma"/>
                                <w:iCs/>
                                <w:color w:val="auto"/>
                                <w:sz w:val="22"/>
                                <w:szCs w:val="22"/>
                              </w:rPr>
                              <w:t>.</w:t>
                            </w:r>
                          </w:p>
                          <w:p w:rsidR="00E95476" w:rsidRPr="00247CBA" w:rsidRDefault="00E95476" w:rsidP="000652AB">
                            <w:pPr>
                              <w:pStyle w:val="ListParagraph"/>
                              <w:jc w:val="both"/>
                              <w:rPr>
                                <w:rFonts w:ascii="Tahoma" w:hAnsi="Tahoma" w:cs="Tahoma"/>
                                <w:iCs/>
                                <w:color w:val="auto"/>
                                <w:sz w:val="22"/>
                                <w:szCs w:val="22"/>
                              </w:rPr>
                            </w:pPr>
                          </w:p>
                          <w:p w:rsidR="00E95476" w:rsidRPr="00247CBA" w:rsidRDefault="00E95476" w:rsidP="000652AB">
                            <w:pPr>
                              <w:pStyle w:val="ListParagraph"/>
                              <w:numPr>
                                <w:ilvl w:val="0"/>
                                <w:numId w:val="17"/>
                              </w:numPr>
                              <w:jc w:val="both"/>
                              <w:rPr>
                                <w:rFonts w:ascii="Tahoma" w:hAnsi="Tahoma" w:cs="Tahoma"/>
                                <w:iCs/>
                                <w:color w:val="auto"/>
                                <w:sz w:val="22"/>
                                <w:szCs w:val="22"/>
                              </w:rPr>
                            </w:pPr>
                            <w:r w:rsidRPr="00247CBA">
                              <w:rPr>
                                <w:rFonts w:ascii="Tahoma" w:hAnsi="Tahoma" w:cs="Tahoma"/>
                                <w:iCs/>
                                <w:color w:val="auto"/>
                                <w:sz w:val="22"/>
                                <w:szCs w:val="22"/>
                              </w:rPr>
                              <w:t>If you have well water, make sure that the source is pr</w:t>
                            </w:r>
                            <w:r w:rsidR="001B3575" w:rsidRPr="00247CBA">
                              <w:rPr>
                                <w:rFonts w:ascii="Tahoma" w:hAnsi="Tahoma" w:cs="Tahoma"/>
                                <w:iCs/>
                                <w:color w:val="auto"/>
                                <w:sz w:val="22"/>
                                <w:szCs w:val="22"/>
                              </w:rPr>
                              <w:t xml:space="preserve">otected from sewage systems and </w:t>
                            </w:r>
                            <w:r w:rsidRPr="00247CBA">
                              <w:rPr>
                                <w:rFonts w:ascii="Tahoma" w:hAnsi="Tahoma" w:cs="Tahoma"/>
                                <w:iCs/>
                                <w:color w:val="auto"/>
                                <w:sz w:val="22"/>
                                <w:szCs w:val="22"/>
                              </w:rPr>
                              <w:t>from above ground sources of contamination such as fertilizers, oils and other chemicals. Have it tested regularly for bacterial contamination. Make sure that your well water drilling company is licensed and approved by public health officials.</w:t>
                            </w:r>
                          </w:p>
                          <w:p w:rsidR="00E95476" w:rsidRPr="00247CBA" w:rsidRDefault="00E95476" w:rsidP="000652AB">
                            <w:pPr>
                              <w:pStyle w:val="ListParagraph"/>
                              <w:jc w:val="both"/>
                              <w:rPr>
                                <w:rFonts w:ascii="Tahoma" w:hAnsi="Tahoma" w:cs="Tahoma"/>
                                <w:iCs/>
                                <w:color w:val="auto"/>
                                <w:sz w:val="22"/>
                                <w:szCs w:val="22"/>
                              </w:rPr>
                            </w:pPr>
                          </w:p>
                          <w:p w:rsidR="00E95476" w:rsidRPr="00247CBA" w:rsidRDefault="00E95476" w:rsidP="000652AB">
                            <w:pPr>
                              <w:pStyle w:val="ListParagraph"/>
                              <w:numPr>
                                <w:ilvl w:val="0"/>
                                <w:numId w:val="17"/>
                              </w:numPr>
                              <w:jc w:val="both"/>
                              <w:rPr>
                                <w:rFonts w:ascii="Tahoma" w:hAnsi="Tahoma" w:cs="Tahoma"/>
                                <w:iCs/>
                                <w:color w:val="auto"/>
                                <w:sz w:val="22"/>
                                <w:szCs w:val="22"/>
                              </w:rPr>
                            </w:pPr>
                            <w:r w:rsidRPr="00247CBA">
                              <w:rPr>
                                <w:rFonts w:ascii="Tahoma" w:hAnsi="Tahoma" w:cs="Tahoma"/>
                                <w:iCs/>
                                <w:color w:val="auto"/>
                                <w:sz w:val="22"/>
                                <w:szCs w:val="22"/>
                              </w:rPr>
                              <w:t xml:space="preserve">If you want to know how your bottled water is treated for contamination, check the label for a toll-free number or webpage address. This may be a source of further information. There is currently no standardized label for bottled water.  </w:t>
                            </w:r>
                          </w:p>
                          <w:p w:rsidR="00BB4727" w:rsidRPr="00247CBA" w:rsidRDefault="00BB4727" w:rsidP="000652AB">
                            <w:pPr>
                              <w:spacing w:line="360" w:lineRule="auto"/>
                              <w:jc w:val="both"/>
                              <w:rPr>
                                <w:rFonts w:ascii="Tahoma" w:hAnsi="Tahoma" w:cs="Tahoma"/>
                                <w:i/>
                                <w:iCs/>
                                <w:color w:val="auto"/>
                                <w:sz w:val="28"/>
                                <w:szCs w:val="28"/>
                              </w:rPr>
                            </w:pPr>
                          </w:p>
                          <w:p w:rsidR="00BB4727" w:rsidRDefault="00BB4727" w:rsidP="000652AB">
                            <w:pPr>
                              <w:spacing w:line="360" w:lineRule="auto"/>
                              <w:jc w:val="both"/>
                              <w:rPr>
                                <w:rFonts w:ascii="Cambria" w:hAnsi="Cambria"/>
                                <w:i/>
                                <w:iCs/>
                                <w:color w:val="auto"/>
                                <w:sz w:val="28"/>
                                <w:szCs w:val="28"/>
                              </w:rPr>
                            </w:pPr>
                          </w:p>
                          <w:p w:rsidR="00BB4727" w:rsidRDefault="00BB4727" w:rsidP="000652AB">
                            <w:pPr>
                              <w:spacing w:line="360" w:lineRule="auto"/>
                              <w:jc w:val="both"/>
                              <w:rPr>
                                <w:rFonts w:ascii="Cambria" w:hAnsi="Cambria"/>
                                <w:i/>
                                <w:iCs/>
                                <w:color w:val="auto"/>
                                <w:sz w:val="28"/>
                                <w:szCs w:val="28"/>
                              </w:rPr>
                            </w:pPr>
                          </w:p>
                          <w:p w:rsidR="00BB4727" w:rsidRDefault="00BB4727" w:rsidP="000652AB">
                            <w:pPr>
                              <w:spacing w:line="360" w:lineRule="auto"/>
                              <w:jc w:val="both"/>
                              <w:rPr>
                                <w:rFonts w:ascii="Cambria" w:hAnsi="Cambria"/>
                                <w:i/>
                                <w:iCs/>
                                <w:color w:val="auto"/>
                                <w:sz w:val="28"/>
                                <w:szCs w:val="28"/>
                              </w:rPr>
                            </w:pPr>
                          </w:p>
                          <w:p w:rsidR="00BB4727" w:rsidRDefault="00BB4727" w:rsidP="000652AB">
                            <w:pPr>
                              <w:spacing w:line="360" w:lineRule="auto"/>
                              <w:jc w:val="both"/>
                              <w:rPr>
                                <w:rFonts w:ascii="Cambria" w:hAnsi="Cambria"/>
                                <w:i/>
                                <w:iCs/>
                                <w:color w:val="auto"/>
                                <w:sz w:val="28"/>
                                <w:szCs w:val="28"/>
                              </w:rPr>
                            </w:pPr>
                          </w:p>
                          <w:p w:rsidR="00BB4727" w:rsidRDefault="00BB4727" w:rsidP="000652AB">
                            <w:pPr>
                              <w:spacing w:line="360" w:lineRule="auto"/>
                              <w:jc w:val="both"/>
                              <w:rPr>
                                <w:rFonts w:ascii="Cambria" w:hAnsi="Cambria"/>
                                <w:i/>
                                <w:iCs/>
                                <w:color w:val="auto"/>
                                <w:sz w:val="28"/>
                                <w:szCs w:val="28"/>
                              </w:rPr>
                            </w:pPr>
                          </w:p>
                          <w:p w:rsidR="00BB4727" w:rsidRDefault="00BB4727" w:rsidP="000652AB">
                            <w:pPr>
                              <w:spacing w:line="360" w:lineRule="auto"/>
                              <w:jc w:val="both"/>
                              <w:rPr>
                                <w:rFonts w:ascii="Cambria" w:hAnsi="Cambria"/>
                                <w:i/>
                                <w:iCs/>
                                <w:color w:val="auto"/>
                                <w:sz w:val="28"/>
                                <w:szCs w:val="28"/>
                              </w:rPr>
                            </w:pPr>
                          </w:p>
                          <w:p w:rsidR="00BB4727" w:rsidRDefault="00BB4727" w:rsidP="000652AB">
                            <w:pPr>
                              <w:spacing w:line="360" w:lineRule="auto"/>
                              <w:jc w:val="both"/>
                              <w:rPr>
                                <w:rFonts w:ascii="Cambria" w:hAnsi="Cambria"/>
                                <w:i/>
                                <w:iCs/>
                                <w:color w:val="auto"/>
                                <w:sz w:val="28"/>
                                <w:szCs w:val="28"/>
                              </w:rPr>
                            </w:pPr>
                          </w:p>
                          <w:p w:rsidR="00BB4727" w:rsidRPr="00BB4727" w:rsidRDefault="00BB4727" w:rsidP="000652AB">
                            <w:pPr>
                              <w:spacing w:line="360" w:lineRule="auto"/>
                              <w:jc w:val="both"/>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margin-left:54.75pt;margin-top:153pt;width:511.5pt;height:249.7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hQmQIAACMFAAAOAAAAZHJzL2Uyb0RvYy54bWysVNuO2yAQfa/Uf0C8J7azzs1aZ5XGSVVp&#10;e5F2+wEEYxsVAwUSO6367x1wkmbbl6qqHzAww5kzMwfuH/pWoCMzliuZ42QcY8QkVSWXdY4/P+9G&#10;C4ysI7IkQkmW4xOz+GH1+tV9pzM2UY0SJTMIQKTNOp3jxjmdRZGlDWuJHSvNJBgrZVriYGnqqDSk&#10;A/RWRJM4nkWdMqU2ijJrYbcYjHgV8KuKUfexqixzSOQYuLkwmjDu/Rit7klWG6IbTs80yD+waAmX&#10;EPQKVRBH0MHwP6BaTo2yqnJjqtpIVRWnLOQA2STxb9k8NUSzkAsUx+prmez/g6Ufjp8M4mWO5xhJ&#10;0kKLnlnv0BvVo4mvTqdtBk5PGtxcD9vQ5ZCp1Y+KfrFIqk1DZM3WxqiuYaQEdok/Gd0cHXCsB9l3&#10;71UJYcjBqQDUV6b1pYNiIECHLp2unfFUKGzO0uUsnoKJgu0umSeLyTTEINnluDbWvWWqRX6SYwOt&#10;D/Dk+Gidp0Oyi4uPJtWOCxHaLyTqAuoU8AmIsBLEwbTVUBYr6wBz4+9hCmIbdCSgKnuyhXKDkFru&#10;QM2CtzlexP4btn1VtrIMwRzhYpgDISE9FUgSKJ5ng2q+L+PldrFdpKN0MtuO0rgoRuvdJh3Ndsl8&#10;WtwVm02R/PDEkjRreFky6dO5KDhJ/04h57s0aO+qYasELz2cp2RNvd8IM+S6C9+58Ddu0UsaodiQ&#10;1eUfsgty8AoYtOD6fR90l1xltlflCQRiFLQPWg2vCkwaZb5h1MENhVJ/PRDDMBLvpBfZ3TyZ+Tsd&#10;VsskTWFhXpj2tyYiKYDlmDqD0bDYuOEpOGjD6waiDdKWag3irHiQjVfxwOwsabiJIbHzq+Gv+u06&#10;eP1621Y/AQAA//8DAFBLAwQUAAYACAAAACEA+N6Ukd4AAAAMAQAADwAAAGRycy9kb3ducmV2Lnht&#10;bEyPwU7DMBBE70j8g7VIXBC125KqhDgVqoo4Igof4MSLE9VeR7HbBr6e7QmOM/s0O1NtpuDFCcfU&#10;R9IwnykQSG20PTkNnx8v92sQKRuyxkdCDd+YYFNfX1WmtPFM73jaZyc4hFJpNHQ5D6WUqe0wmDSL&#10;AxLfvuIYTGY5OmlHc+bw4OVCqZUMpif+0JkBtx22h/0xaNj+uME/qBzbxr3e7XZv3tuD1/r2Znp+&#10;ApFxyn8wXOpzdai5UxOPZJPwrNVjwaiGpVrxqAsxXy7YajSsVVGArCv5f0T9CwAA//8DAFBLAQIt&#10;ABQABgAIAAAAIQC2gziS/gAAAOEBAAATAAAAAAAAAAAAAAAAAAAAAABbQ29udGVudF9UeXBlc10u&#10;eG1sUEsBAi0AFAAGAAgAAAAhADj9If/WAAAAlAEAAAsAAAAAAAAAAAAAAAAALwEAAF9yZWxzLy5y&#10;ZWxzUEsBAi0AFAAGAAgAAAAhALH0mFCZAgAAIwUAAA4AAAAAAAAAAAAAAAAALgIAAGRycy9lMm9E&#10;b2MueG1sUEsBAi0AFAAGAAgAAAAhAPjelJHeAAAADAEAAA8AAAAAAAAAAAAAAAAA8wQAAGRycy9k&#10;b3ducmV2LnhtbFBLBQYAAAAABAAEAPMAAAD+BQAAAAA=&#10;" o:allowincell="f" filled="f" stroked="f" strokeweight=".25pt">
                <v:stroke dashstyle="1 1"/>
                <v:textbox inset="10.8pt,7.2pt,10.8pt,7.2pt">
                  <w:txbxContent>
                    <w:p w:rsidR="00BB4727" w:rsidRPr="00247CBA" w:rsidRDefault="00FD1A1C" w:rsidP="000652AB">
                      <w:pPr>
                        <w:pStyle w:val="ListParagraph"/>
                        <w:numPr>
                          <w:ilvl w:val="0"/>
                          <w:numId w:val="17"/>
                        </w:numPr>
                        <w:jc w:val="both"/>
                        <w:rPr>
                          <w:rFonts w:ascii="Tahoma" w:hAnsi="Tahoma" w:cs="Tahoma"/>
                          <w:iCs/>
                          <w:color w:val="auto"/>
                          <w:sz w:val="22"/>
                          <w:szCs w:val="22"/>
                        </w:rPr>
                      </w:pPr>
                      <w:r w:rsidRPr="00247CBA">
                        <w:rPr>
                          <w:rFonts w:ascii="Tahoma" w:hAnsi="Tahoma" w:cs="Tahoma"/>
                          <w:iCs/>
                          <w:color w:val="auto"/>
                          <w:sz w:val="22"/>
                          <w:szCs w:val="22"/>
                        </w:rPr>
                        <w:t>Always wash your hands with soap and clean, warm, running water.</w:t>
                      </w:r>
                      <w:r w:rsidR="001B3575" w:rsidRPr="00247CBA">
                        <w:rPr>
                          <w:rFonts w:ascii="Tahoma" w:hAnsi="Tahoma" w:cs="Tahoma"/>
                          <w:iCs/>
                          <w:color w:val="auto"/>
                          <w:sz w:val="22"/>
                          <w:szCs w:val="22"/>
                        </w:rPr>
                        <w:t xml:space="preserve"> This is especially important</w:t>
                      </w:r>
                      <w:r w:rsidRPr="00247CBA">
                        <w:rPr>
                          <w:rFonts w:ascii="Tahoma" w:hAnsi="Tahoma" w:cs="Tahoma"/>
                          <w:iCs/>
                          <w:color w:val="auto"/>
                          <w:sz w:val="22"/>
                          <w:szCs w:val="22"/>
                        </w:rPr>
                        <w:t xml:space="preserve"> when you are making or eating food, handling a baby, after using the bathroom</w:t>
                      </w:r>
                      <w:r w:rsidR="00247CBA">
                        <w:rPr>
                          <w:rFonts w:ascii="Tahoma" w:hAnsi="Tahoma" w:cs="Tahoma"/>
                          <w:iCs/>
                          <w:color w:val="auto"/>
                          <w:sz w:val="22"/>
                          <w:szCs w:val="22"/>
                        </w:rPr>
                        <w:t>,</w:t>
                      </w:r>
                      <w:r w:rsidRPr="00247CBA">
                        <w:rPr>
                          <w:rFonts w:ascii="Tahoma" w:hAnsi="Tahoma" w:cs="Tahoma"/>
                          <w:iCs/>
                          <w:color w:val="auto"/>
                          <w:sz w:val="22"/>
                          <w:szCs w:val="22"/>
                        </w:rPr>
                        <w:t xml:space="preserve"> or touching something contaminated with floodwater or sewage.</w:t>
                      </w:r>
                    </w:p>
                    <w:p w:rsidR="00E95476" w:rsidRPr="00247CBA" w:rsidRDefault="00E95476" w:rsidP="000652AB">
                      <w:pPr>
                        <w:pStyle w:val="ListParagraph"/>
                        <w:ind w:left="360"/>
                        <w:jc w:val="both"/>
                        <w:rPr>
                          <w:rFonts w:ascii="Tahoma" w:hAnsi="Tahoma" w:cs="Tahoma"/>
                          <w:iCs/>
                          <w:color w:val="auto"/>
                          <w:sz w:val="22"/>
                          <w:szCs w:val="22"/>
                        </w:rPr>
                      </w:pPr>
                    </w:p>
                    <w:p w:rsidR="00FD1A1C" w:rsidRPr="00247CBA" w:rsidRDefault="00FD1A1C" w:rsidP="000652AB">
                      <w:pPr>
                        <w:pStyle w:val="ListParagraph"/>
                        <w:numPr>
                          <w:ilvl w:val="0"/>
                          <w:numId w:val="17"/>
                        </w:numPr>
                        <w:jc w:val="both"/>
                        <w:rPr>
                          <w:rFonts w:ascii="Tahoma" w:hAnsi="Tahoma" w:cs="Tahoma"/>
                          <w:iCs/>
                          <w:color w:val="auto"/>
                          <w:sz w:val="22"/>
                          <w:szCs w:val="22"/>
                        </w:rPr>
                      </w:pPr>
                      <w:r w:rsidRPr="00247CBA">
                        <w:rPr>
                          <w:rFonts w:ascii="Tahoma" w:hAnsi="Tahoma" w:cs="Tahoma"/>
                          <w:iCs/>
                          <w:color w:val="auto"/>
                          <w:sz w:val="22"/>
                          <w:szCs w:val="22"/>
                        </w:rPr>
                        <w:t>All swimmers should stay out of the water when they are ill with diarrhea, even if</w:t>
                      </w:r>
                      <w:bookmarkStart w:id="1" w:name="_GoBack"/>
                      <w:bookmarkEnd w:id="1"/>
                      <w:r w:rsidRPr="00247CBA">
                        <w:rPr>
                          <w:rFonts w:ascii="Tahoma" w:hAnsi="Tahoma" w:cs="Tahoma"/>
                          <w:iCs/>
                          <w:color w:val="auto"/>
                          <w:sz w:val="22"/>
                          <w:szCs w:val="22"/>
                        </w:rPr>
                        <w:t xml:space="preserve"> they are wearing swim diapers or swim pants. They risk contaminating the pool with feces and germs, which can make others sick</w:t>
                      </w:r>
                      <w:r w:rsidR="00E95476" w:rsidRPr="00247CBA">
                        <w:rPr>
                          <w:rFonts w:ascii="Tahoma" w:hAnsi="Tahoma" w:cs="Tahoma"/>
                          <w:iCs/>
                          <w:color w:val="auto"/>
                          <w:sz w:val="22"/>
                          <w:szCs w:val="22"/>
                        </w:rPr>
                        <w:t>.</w:t>
                      </w:r>
                    </w:p>
                    <w:p w:rsidR="00E95476" w:rsidRPr="00247CBA" w:rsidRDefault="00E95476" w:rsidP="000652AB">
                      <w:pPr>
                        <w:pStyle w:val="ListParagraph"/>
                        <w:jc w:val="both"/>
                        <w:rPr>
                          <w:rFonts w:ascii="Tahoma" w:hAnsi="Tahoma" w:cs="Tahoma"/>
                          <w:iCs/>
                          <w:color w:val="auto"/>
                          <w:sz w:val="22"/>
                          <w:szCs w:val="22"/>
                        </w:rPr>
                      </w:pPr>
                    </w:p>
                    <w:p w:rsidR="00E95476" w:rsidRPr="00247CBA" w:rsidRDefault="00E95476" w:rsidP="000652AB">
                      <w:pPr>
                        <w:pStyle w:val="ListParagraph"/>
                        <w:numPr>
                          <w:ilvl w:val="0"/>
                          <w:numId w:val="17"/>
                        </w:numPr>
                        <w:jc w:val="both"/>
                        <w:rPr>
                          <w:rFonts w:ascii="Tahoma" w:hAnsi="Tahoma" w:cs="Tahoma"/>
                          <w:iCs/>
                          <w:color w:val="auto"/>
                          <w:sz w:val="22"/>
                          <w:szCs w:val="22"/>
                        </w:rPr>
                      </w:pPr>
                      <w:r w:rsidRPr="00247CBA">
                        <w:rPr>
                          <w:rFonts w:ascii="Tahoma" w:hAnsi="Tahoma" w:cs="Tahoma"/>
                          <w:iCs/>
                          <w:color w:val="auto"/>
                          <w:sz w:val="22"/>
                          <w:szCs w:val="22"/>
                        </w:rPr>
                        <w:t>If you have well water, make sure that the source is pr</w:t>
                      </w:r>
                      <w:r w:rsidR="001B3575" w:rsidRPr="00247CBA">
                        <w:rPr>
                          <w:rFonts w:ascii="Tahoma" w:hAnsi="Tahoma" w:cs="Tahoma"/>
                          <w:iCs/>
                          <w:color w:val="auto"/>
                          <w:sz w:val="22"/>
                          <w:szCs w:val="22"/>
                        </w:rPr>
                        <w:t xml:space="preserve">otected from sewage systems and </w:t>
                      </w:r>
                      <w:r w:rsidRPr="00247CBA">
                        <w:rPr>
                          <w:rFonts w:ascii="Tahoma" w:hAnsi="Tahoma" w:cs="Tahoma"/>
                          <w:iCs/>
                          <w:color w:val="auto"/>
                          <w:sz w:val="22"/>
                          <w:szCs w:val="22"/>
                        </w:rPr>
                        <w:t>from above ground sources of contamination such as fertilizers, oils and other chemicals. Have it tested regularly for bacterial contamination. Make sure that your well water drilling company is licensed and approved by public health officials.</w:t>
                      </w:r>
                    </w:p>
                    <w:p w:rsidR="00E95476" w:rsidRPr="00247CBA" w:rsidRDefault="00E95476" w:rsidP="000652AB">
                      <w:pPr>
                        <w:pStyle w:val="ListParagraph"/>
                        <w:jc w:val="both"/>
                        <w:rPr>
                          <w:rFonts w:ascii="Tahoma" w:hAnsi="Tahoma" w:cs="Tahoma"/>
                          <w:iCs/>
                          <w:color w:val="auto"/>
                          <w:sz w:val="22"/>
                          <w:szCs w:val="22"/>
                        </w:rPr>
                      </w:pPr>
                    </w:p>
                    <w:p w:rsidR="00E95476" w:rsidRPr="00247CBA" w:rsidRDefault="00E95476" w:rsidP="000652AB">
                      <w:pPr>
                        <w:pStyle w:val="ListParagraph"/>
                        <w:numPr>
                          <w:ilvl w:val="0"/>
                          <w:numId w:val="17"/>
                        </w:numPr>
                        <w:jc w:val="both"/>
                        <w:rPr>
                          <w:rFonts w:ascii="Tahoma" w:hAnsi="Tahoma" w:cs="Tahoma"/>
                          <w:iCs/>
                          <w:color w:val="auto"/>
                          <w:sz w:val="22"/>
                          <w:szCs w:val="22"/>
                        </w:rPr>
                      </w:pPr>
                      <w:r w:rsidRPr="00247CBA">
                        <w:rPr>
                          <w:rFonts w:ascii="Tahoma" w:hAnsi="Tahoma" w:cs="Tahoma"/>
                          <w:iCs/>
                          <w:color w:val="auto"/>
                          <w:sz w:val="22"/>
                          <w:szCs w:val="22"/>
                        </w:rPr>
                        <w:t xml:space="preserve">If you want to know how your bottled water is treated for contamination, check the label for a toll-free number or webpage address. This may be a source of further information. There is currently no standardized label for bottled water.  </w:t>
                      </w:r>
                    </w:p>
                    <w:p w:rsidR="00BB4727" w:rsidRPr="00247CBA" w:rsidRDefault="00BB4727" w:rsidP="000652AB">
                      <w:pPr>
                        <w:spacing w:line="360" w:lineRule="auto"/>
                        <w:jc w:val="both"/>
                        <w:rPr>
                          <w:rFonts w:ascii="Tahoma" w:hAnsi="Tahoma" w:cs="Tahoma"/>
                          <w:i/>
                          <w:iCs/>
                          <w:color w:val="auto"/>
                          <w:sz w:val="28"/>
                          <w:szCs w:val="28"/>
                        </w:rPr>
                      </w:pPr>
                    </w:p>
                    <w:p w:rsidR="00BB4727" w:rsidRDefault="00BB4727" w:rsidP="000652AB">
                      <w:pPr>
                        <w:spacing w:line="360" w:lineRule="auto"/>
                        <w:jc w:val="both"/>
                        <w:rPr>
                          <w:rFonts w:ascii="Cambria" w:hAnsi="Cambria"/>
                          <w:i/>
                          <w:iCs/>
                          <w:color w:val="auto"/>
                          <w:sz w:val="28"/>
                          <w:szCs w:val="28"/>
                        </w:rPr>
                      </w:pPr>
                    </w:p>
                    <w:p w:rsidR="00BB4727" w:rsidRDefault="00BB4727" w:rsidP="000652AB">
                      <w:pPr>
                        <w:spacing w:line="360" w:lineRule="auto"/>
                        <w:jc w:val="both"/>
                        <w:rPr>
                          <w:rFonts w:ascii="Cambria" w:hAnsi="Cambria"/>
                          <w:i/>
                          <w:iCs/>
                          <w:color w:val="auto"/>
                          <w:sz w:val="28"/>
                          <w:szCs w:val="28"/>
                        </w:rPr>
                      </w:pPr>
                    </w:p>
                    <w:p w:rsidR="00BB4727" w:rsidRDefault="00BB4727" w:rsidP="000652AB">
                      <w:pPr>
                        <w:spacing w:line="360" w:lineRule="auto"/>
                        <w:jc w:val="both"/>
                        <w:rPr>
                          <w:rFonts w:ascii="Cambria" w:hAnsi="Cambria"/>
                          <w:i/>
                          <w:iCs/>
                          <w:color w:val="auto"/>
                          <w:sz w:val="28"/>
                          <w:szCs w:val="28"/>
                        </w:rPr>
                      </w:pPr>
                    </w:p>
                    <w:p w:rsidR="00BB4727" w:rsidRDefault="00BB4727" w:rsidP="000652AB">
                      <w:pPr>
                        <w:spacing w:line="360" w:lineRule="auto"/>
                        <w:jc w:val="both"/>
                        <w:rPr>
                          <w:rFonts w:ascii="Cambria" w:hAnsi="Cambria"/>
                          <w:i/>
                          <w:iCs/>
                          <w:color w:val="auto"/>
                          <w:sz w:val="28"/>
                          <w:szCs w:val="28"/>
                        </w:rPr>
                      </w:pPr>
                    </w:p>
                    <w:p w:rsidR="00BB4727" w:rsidRDefault="00BB4727" w:rsidP="000652AB">
                      <w:pPr>
                        <w:spacing w:line="360" w:lineRule="auto"/>
                        <w:jc w:val="both"/>
                        <w:rPr>
                          <w:rFonts w:ascii="Cambria" w:hAnsi="Cambria"/>
                          <w:i/>
                          <w:iCs/>
                          <w:color w:val="auto"/>
                          <w:sz w:val="28"/>
                          <w:szCs w:val="28"/>
                        </w:rPr>
                      </w:pPr>
                    </w:p>
                    <w:p w:rsidR="00BB4727" w:rsidRDefault="00BB4727" w:rsidP="000652AB">
                      <w:pPr>
                        <w:spacing w:line="360" w:lineRule="auto"/>
                        <w:jc w:val="both"/>
                        <w:rPr>
                          <w:rFonts w:ascii="Cambria" w:hAnsi="Cambria"/>
                          <w:i/>
                          <w:iCs/>
                          <w:color w:val="auto"/>
                          <w:sz w:val="28"/>
                          <w:szCs w:val="28"/>
                        </w:rPr>
                      </w:pPr>
                    </w:p>
                    <w:p w:rsidR="00BB4727" w:rsidRDefault="00BB4727" w:rsidP="000652AB">
                      <w:pPr>
                        <w:spacing w:line="360" w:lineRule="auto"/>
                        <w:jc w:val="both"/>
                        <w:rPr>
                          <w:rFonts w:ascii="Cambria" w:hAnsi="Cambria"/>
                          <w:i/>
                          <w:iCs/>
                          <w:color w:val="auto"/>
                          <w:sz w:val="28"/>
                          <w:szCs w:val="28"/>
                        </w:rPr>
                      </w:pPr>
                    </w:p>
                    <w:p w:rsidR="00BB4727" w:rsidRPr="00BB4727" w:rsidRDefault="00BB4727" w:rsidP="000652AB">
                      <w:pPr>
                        <w:spacing w:line="360" w:lineRule="auto"/>
                        <w:jc w:val="both"/>
                        <w:rPr>
                          <w:rFonts w:ascii="Cambria" w:hAnsi="Cambria"/>
                          <w:i/>
                          <w:iCs/>
                          <w:sz w:val="28"/>
                          <w:szCs w:val="28"/>
                        </w:rPr>
                      </w:pPr>
                    </w:p>
                  </w:txbxContent>
                </v:textbox>
                <w10:wrap type="square" anchorx="page" anchory="page"/>
              </v:shape>
            </w:pict>
          </mc:Fallback>
        </mc:AlternateContent>
      </w:r>
      <w:r w:rsidR="000652AB">
        <w:rPr>
          <w:noProof/>
        </w:rPr>
        <mc:AlternateContent>
          <mc:Choice Requires="wps">
            <w:drawing>
              <wp:anchor distT="0" distB="0" distL="114300" distR="114300" simplePos="0" relativeHeight="251713024" behindDoc="0" locked="0" layoutInCell="1" allowOverlap="1" wp14:anchorId="62ECB5EB" wp14:editId="2E0BF43B">
                <wp:simplePos x="0" y="0"/>
                <wp:positionH relativeFrom="page">
                  <wp:posOffset>780415</wp:posOffset>
                </wp:positionH>
                <wp:positionV relativeFrom="page">
                  <wp:posOffset>1353185</wp:posOffset>
                </wp:positionV>
                <wp:extent cx="5953125" cy="3590925"/>
                <wp:effectExtent l="0" t="0" r="542925" b="28575"/>
                <wp:wrapNone/>
                <wp:docPr id="30" name="Elbow Connector 30"/>
                <wp:cNvGraphicFramePr/>
                <a:graphic xmlns:a="http://schemas.openxmlformats.org/drawingml/2006/main">
                  <a:graphicData uri="http://schemas.microsoft.com/office/word/2010/wordprocessingShape">
                    <wps:wsp>
                      <wps:cNvCnPr/>
                      <wps:spPr>
                        <a:xfrm>
                          <a:off x="0" y="0"/>
                          <a:ext cx="5953125" cy="3590925"/>
                        </a:xfrm>
                        <a:prstGeom prst="bentConnector3">
                          <a:avLst>
                            <a:gd name="adj1" fmla="val 108720"/>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Elbow Connector 30" o:spid="_x0000_s1026" type="#_x0000_t34" style="position:absolute;margin-left:61.45pt;margin-top:106.55pt;width:468.75pt;height:282.75pt;z-index:2517130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rt4gEAABEEAAAOAAAAZHJzL2Uyb0RvYy54bWysU01v2zAMvQ/YfxB0X2wncNcYcXpIt12G&#10;LdjHD1BkKdYgiYKkxc6/HyW7brENKDrsIosmH8n3SO3uRqPJRfigwLa0WpWUCMuhU/bc0u/f3r+5&#10;pSREZjumwYqWXkWgd/vXr3aDa8QaetCd8AST2NAMrqV9jK4pisB7YVhYgRMWnRK8YRFNfy46zwbM&#10;bnSxLsubYgDfOQ9chIB/7ycn3ef8UgoeP0sZRCS6pdhbzKfP5ymdxX7HmrNnrld8boP9QxeGKYtF&#10;l1T3LDLy06s/UhnFPQSQccXBFCCl4iJzQDZV+Rubrz1zInNBcYJbZAr/Ly3/dDl6orqWblAeywzO&#10;6J0+wUAOYC3KB56gB2UaXGgw+mCPfraCO/rEeZTepC+yIWOW9rpIK8ZIOP6st/WmWteUcPRt6m25&#10;RQPzFI9w50P8IMCQdGnpSdi49LDJ4rLLxxCzyt3cKut+VJRIo3FoF6ZJVd6+Xed2MfEcjreH1Amr&#10;LRlwU7dlPcUlXhOTfItXLaawL0KiMNh7lYvnlRQH7QkWainjHBu8mTloi9EJJpXWC7B8HjjHJ6jI&#10;6/oS8ILIlcHGBWyUBf+36nGs5pblFI8jeMI7XU/QXfOMswP3Lk9pfiNpsZ/aGf74kve/AAAA//8D&#10;AFBLAwQUAAYACAAAACEAfiiFxt8AAAAMAQAADwAAAGRycy9kb3ducmV2LnhtbEyPwU7DMBBE70j8&#10;g7WVuFE7KUrSEKdCSNwQEgFxdpxtHDVep7Hbpn+Pe4LjaJ9m3la7xY7sjLMfHElI1gIYknbdQL2E&#10;76+3xwKYD4o6NTpCCVf0sKvv7ypVdu5Cn3huQs9iCflSSTAhTCXnXhu0yq/dhBRvezdbFWKce97N&#10;6hLL7chTITJu1UBxwagJXw3qQ3OyErbGJO1mL45F+3F817m9/gTdSPmwWl6egQVcwh8MN/2oDnV0&#10;at2JOs/GmNN0G1EJabJJgN0IkYknYK2EPC8y4HXF/z9R/wIAAP//AwBQSwECLQAUAAYACAAAACEA&#10;toM4kv4AAADhAQAAEwAAAAAAAAAAAAAAAAAAAAAAW0NvbnRlbnRfVHlwZXNdLnhtbFBLAQItABQA&#10;BgAIAAAAIQA4/SH/1gAAAJQBAAALAAAAAAAAAAAAAAAAAC8BAABfcmVscy8ucmVsc1BLAQItABQA&#10;BgAIAAAAIQAZuert4gEAABEEAAAOAAAAAAAAAAAAAAAAAC4CAABkcnMvZTJvRG9jLnhtbFBLAQIt&#10;ABQABgAIAAAAIQB+KIXG3wAAAAwBAAAPAAAAAAAAAAAAAAAAADwEAABkcnMvZG93bnJldi54bWxQ&#10;SwUGAAAAAAQABADzAAAASAUAAAAA&#10;" adj="23484" strokecolor="#f68c36 [3049]" strokeweight="1.5pt">
                <w10:wrap anchorx="page" anchory="page"/>
              </v:shape>
            </w:pict>
          </mc:Fallback>
        </mc:AlternateContent>
      </w:r>
      <w:r w:rsidR="00AD4326">
        <w:rPr>
          <w:noProof/>
          <w:u w:val="single"/>
        </w:rPr>
        <w:drawing>
          <wp:anchor distT="0" distB="0" distL="114300" distR="114300" simplePos="0" relativeHeight="251727360" behindDoc="0" locked="0" layoutInCell="1" allowOverlap="1" wp14:anchorId="1BA53894" wp14:editId="2C7841A3">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AD4326" w:rsidRPr="004A1B7E">
        <w:rPr>
          <w:noProof/>
          <w:u w:val="single"/>
        </w:rPr>
        <mc:AlternateContent>
          <mc:Choice Requires="wps">
            <w:drawing>
              <wp:anchor distT="0" distB="0" distL="114300" distR="114300" simplePos="0" relativeHeight="251724288" behindDoc="0" locked="0" layoutInCell="1" allowOverlap="1" wp14:anchorId="1C7AC2B7" wp14:editId="2C8C984F">
                <wp:simplePos x="0" y="0"/>
                <wp:positionH relativeFrom="column">
                  <wp:posOffset>-1981200</wp:posOffset>
                </wp:positionH>
                <wp:positionV relativeFrom="paragraph">
                  <wp:posOffset>5791200</wp:posOffset>
                </wp:positionV>
                <wp:extent cx="5676900" cy="2257425"/>
                <wp:effectExtent l="0" t="0" r="0" b="95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257425"/>
                        </a:xfrm>
                        <a:prstGeom prst="rect">
                          <a:avLst/>
                        </a:prstGeom>
                        <a:solidFill>
                          <a:srgbClr val="FFFFFF"/>
                        </a:solidFill>
                        <a:ln w="9525">
                          <a:noFill/>
                          <a:miter lim="800000"/>
                          <a:headEnd/>
                          <a:tailEnd/>
                        </a:ln>
                      </wps:spPr>
                      <wps:txbx>
                        <w:txbxContent>
                          <w:p w:rsidR="004A1B7E" w:rsidRPr="000652AB" w:rsidRDefault="004A1B7E">
                            <w:pPr>
                              <w:rPr>
                                <w:color w:val="FF0000"/>
                              </w:rPr>
                            </w:pPr>
                            <w:r w:rsidRPr="000652AB">
                              <w:rPr>
                                <w:color w:val="FF0000"/>
                              </w:rPr>
                              <w:t xml:space="preserve">What services are available either locally or statewide? </w:t>
                            </w:r>
                          </w:p>
                          <w:p w:rsidR="00BE19B9" w:rsidRPr="000652AB" w:rsidRDefault="000652AB">
                            <w:pPr>
                              <w:rPr>
                                <w:color w:val="FF0000"/>
                              </w:rPr>
                            </w:pPr>
                            <w:r w:rsidRPr="000652AB">
                              <w:rPr>
                                <w:color w:val="FF0000"/>
                              </w:rPr>
                              <w:t>You c</w:t>
                            </w:r>
                            <w:r w:rsidR="00BE19B9" w:rsidRPr="000652AB">
                              <w:rPr>
                                <w:color w:val="FF0000"/>
                              </w:rPr>
                              <w:t xml:space="preserve">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6pt;margin-top:456pt;width:447pt;height:177.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dcIwIAACY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LpYLSgzT&#10;OKRnMQTyHgZSRH5660t0e7LoGAZ8xjmnXr19AP7dEwPbjpm9uHMO+k6wBuubxsjsKnTE8RGk7j9D&#10;g2nYIUACGlqnI3lIB0F0nNPpMptYCsfHOda3ytHE0VYU8+WsmKccrHwJt86HjwI0iUJFHQ4/wbPj&#10;gw+xHFa+uMRsHpRsdlKppLh9vVWOHBkuyi6dM/pvbsqQvqKrOeaOUQZifNohLQMuspK6ojd5PDGc&#10;lZGOD6ZJcmBSjTJWosyZn0jJSE4Y6iGNYprYi+TV0JyQMQfj4uJHQ6ED95OSHpe2ov7HgTlBifpk&#10;kPXVdDaLW56U2XxZoOKuLfW1hRmOUBUNlIziNqSfMXZ2h9NpZeLttZJzzbiMic7zx4nbfq0nr9fv&#10;vfkFAAD//wMAUEsDBBQABgAIAAAAIQDPMFQm4AAAAA0BAAAPAAAAZHJzL2Rvd25yZXYueG1sTI9B&#10;T4NAEIXvJv6HzZh4Me1SFGiRpVETjdfW/oCBnQKRnSXsttB/79aL3mbmvbz5XrGdTS/ONLrOsoLV&#10;MgJBXFvdcaPg8PW+WINwHlljb5kUXMjBtry9KTDXduIdnfe+ESGEXY4KWu+HXEpXt2TQLe1AHLSj&#10;HQ36sI6N1CNOIdz0Mo6iVBrsOHxocaC3lurv/ckoOH5OD8lmqj78Ids9pa/YZZW9KHV/N788g/A0&#10;+z8zXPEDOpSBqbIn1k70ChaPqziU8Qo2v0OwJOvrpQreOM0SkGUh/7cofwAAAP//AwBQSwECLQAU&#10;AAYACAAAACEAtoM4kv4AAADhAQAAEwAAAAAAAAAAAAAAAAAAAAAAW0NvbnRlbnRfVHlwZXNdLnht&#10;bFBLAQItABQABgAIAAAAIQA4/SH/1gAAAJQBAAALAAAAAAAAAAAAAAAAAC8BAABfcmVscy8ucmVs&#10;c1BLAQItABQABgAIAAAAIQCm2AdcIwIAACYEAAAOAAAAAAAAAAAAAAAAAC4CAABkcnMvZTJvRG9j&#10;LnhtbFBLAQItABQABgAIAAAAIQDPMFQm4AAAAA0BAAAPAAAAAAAAAAAAAAAAAH0EAABkcnMvZG93&#10;bnJldi54bWxQSwUGAAAAAAQABADzAAAAigUAAAAA&#10;" stroked="f">
                <v:textbox>
                  <w:txbxContent>
                    <w:p w:rsidR="004A1B7E" w:rsidRPr="000652AB" w:rsidRDefault="004A1B7E">
                      <w:pPr>
                        <w:rPr>
                          <w:color w:val="FF0000"/>
                        </w:rPr>
                      </w:pPr>
                      <w:r w:rsidRPr="000652AB">
                        <w:rPr>
                          <w:color w:val="FF0000"/>
                        </w:rPr>
                        <w:t xml:space="preserve">What services are available either locally or statewide? </w:t>
                      </w:r>
                    </w:p>
                    <w:p w:rsidR="00BE19B9" w:rsidRPr="000652AB" w:rsidRDefault="000652AB">
                      <w:pPr>
                        <w:rPr>
                          <w:color w:val="FF0000"/>
                        </w:rPr>
                      </w:pPr>
                      <w:r w:rsidRPr="000652AB">
                        <w:rPr>
                          <w:color w:val="FF0000"/>
                        </w:rPr>
                        <w:t>You c</w:t>
                      </w:r>
                      <w:r w:rsidR="00BE19B9" w:rsidRPr="000652AB">
                        <w:rPr>
                          <w:color w:val="FF0000"/>
                        </w:rPr>
                        <w:t xml:space="preserve">an add hyperlinks here too! </w:t>
                      </w:r>
                      <w:bookmarkStart w:id="1" w:name="_GoBack"/>
                      <w:bookmarkEnd w:id="1"/>
                    </w:p>
                  </w:txbxContent>
                </v:textbox>
              </v:shape>
            </w:pict>
          </mc:Fallback>
        </mc:AlternateContent>
      </w:r>
      <w:r w:rsidR="00AD4326">
        <w:rPr>
          <w:noProof/>
        </w:rPr>
        <mc:AlternateContent>
          <mc:Choice Requires="wps">
            <w:drawing>
              <wp:anchor distT="0" distB="0" distL="114300" distR="114300" simplePos="0" relativeHeight="251722240" behindDoc="0" locked="0" layoutInCell="1" allowOverlap="1" wp14:anchorId="28BBE086" wp14:editId="4AA135A4">
                <wp:simplePos x="0" y="0"/>
                <wp:positionH relativeFrom="page">
                  <wp:posOffset>695325</wp:posOffset>
                </wp:positionH>
                <wp:positionV relativeFrom="page">
                  <wp:posOffset>6486525</wp:posOffset>
                </wp:positionV>
                <wp:extent cx="6496050" cy="26193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6193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54.75pt;margin-top:510.75pt;width:511.5pt;height:206.2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PKuwIAAOYFAAAOAAAAZHJzL2Uyb0RvYy54bWysVEtv2zAMvg/YfxB0X+2kSdoGdYqgRYcB&#10;XVv0gZ5VWYoNSKImKXGyXz9Kctwndhh2kSU+PpKfSZ6ebbUiG+F8C6aio4OSEmE41K1ZVfTx4fLb&#10;MSU+MFMzBUZUdCc8PVt8/XLa2bkYQwOqFo4giPHzzla0CcHOi8LzRmjmD8AKg0oJTrOAT7cqasc6&#10;RNeqGJflrOjA1dYBF96j9CIr6SLhSyl4uJHSi0BURTG3kE6Xzud4FotTNl85ZpuW92mwf8hCs9Zg&#10;0AHqggVG1q79AKVb7sCDDAccdAFStlykGrCaUfmumvuGWZFqQXK8HWjy/w+WX29uHWnris6OppQY&#10;pvEn3SFtzKyUIFGIFHXWz9Hy3t66/uXxGuvdSqfjFysh20TrbqBVbAPhKJxNTmblFNnnqBvPRieH&#10;GbV4cbfOh+8CNImXijpMINHJNlc+YEg03ZvEaAYuW6XSv1OGdIh6PEXMqPKg2jpq0yO2kThXjmwY&#10;NkDYjpKNWuufUGfZbFqWfRugGJsliw/3YoycmjGipDzeBIhJXTDfZKcab5Eu9FEGP5G2TFS6hZ0S&#10;MStl7oREzpGacc75bZqMc2FCTtU3rBYZPWaUMv2QUgKMyBLrHrB7gM+xc5a9fXQVaVgG5/JviWXn&#10;wSNFBhMGZ90acJ8BKKyqj5zt9yRlaiJLz1DvsCMd5FH1ll+2SPIV8+GWOZxN7CPcN+EGD6kA/z30&#10;N0oacL8/k0d7HBnUUtLhrFfU/1ozJyhRPwwO08loMonLIT0m06MxPtxrzfNrjVnrc8BuGuFmszxd&#10;o31Q+6t0oJ9wLS1jVFQxwzF2RXlw+8d5yDsIFxsXy2Uyw4VgWbgy95ZH8MhqbK+H7RNzth+MgDN1&#10;Dfu9wObv5iPbRk8Dy3UA2abheeG15xuXSerSfvHFbfX6naxe1vPiDwAAAP//AwBQSwMEFAAGAAgA&#10;AAAhAEap+RjeAAAADgEAAA8AAABkcnMvZG93bnJldi54bWxMj81OwzAQhO9IvIO1SNyonfRHEOJU&#10;qFLFCQlKubvxkkTY6zR22/Tt2Zzg9o12NDtTrkfvxBmH2AXSkM0UCKQ62I4aDfvP7cMjiJgMWeMC&#10;oYYrRlhXtzelKWy40Aeed6kRHEKxMBralPpCyli36E2chR6Jb99h8CaxHBppB3PhcO9krtRKetMR&#10;f2hNj5sW65/dyWv4Om6O7pVQ+etym1Zv+2bM23et7+/Gl2cQCcf0Z4apPleHijsdwolsFI61elqy&#10;dYI8Y5os2TxnOjAt5gsFsirl/xnVLwAAAP//AwBQSwECLQAUAAYACAAAACEAtoM4kv4AAADhAQAA&#10;EwAAAAAAAAAAAAAAAAAAAAAAW0NvbnRlbnRfVHlwZXNdLnhtbFBLAQItABQABgAIAAAAIQA4/SH/&#10;1gAAAJQBAAALAAAAAAAAAAAAAAAAAC8BAABfcmVscy8ucmVsc1BLAQItABQABgAIAAAAIQDsoaPK&#10;uwIAAOYFAAAOAAAAAAAAAAAAAAAAAC4CAABkcnMvZTJvRG9jLnhtbFBLAQItABQABgAIAAAAIQBG&#10;qfkY3gAAAA4BAAAPAAAAAAAAAAAAAAAAABUFAABkcnMvZG93bnJldi54bWxQSwUGAAAAAAQABADz&#10;AAAAIAYAAAAA&#10;" filled="f" strokecolor="#5a5a5a [2109]" strokeweight="2.25pt">
                <v:stroke dashstyle="dash"/>
                <w10:wrap anchorx="page" anchory="page"/>
              </v:rect>
            </w:pict>
          </mc:Fallback>
        </mc:AlternateContent>
      </w:r>
      <w:r w:rsidR="00C46FE9">
        <w:rPr>
          <w:noProof/>
        </w:rPr>
        <w:drawing>
          <wp:anchor distT="0" distB="0" distL="114300" distR="114300" simplePos="0" relativeHeight="251725312" behindDoc="0" locked="0" layoutInCell="1" allowOverlap="1" wp14:anchorId="2593C0ED" wp14:editId="305D109A">
            <wp:simplePos x="0" y="0"/>
            <wp:positionH relativeFrom="margin">
              <wp:posOffset>3810000</wp:posOffset>
            </wp:positionH>
            <wp:positionV relativeFrom="margin">
              <wp:posOffset>4572000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FE9">
        <w:rPr>
          <w:noProof/>
          <w:u w:val="single"/>
        </w:rPr>
        <w:drawing>
          <wp:anchor distT="0" distB="0" distL="114300" distR="114300" simplePos="0" relativeHeight="251726336" behindDoc="0" locked="0" layoutInCell="1" allowOverlap="1" wp14:anchorId="7D52A8E0" wp14:editId="67259DC5">
            <wp:simplePos x="0" y="0"/>
            <wp:positionH relativeFrom="margin">
              <wp:posOffset>-228600</wp:posOffset>
            </wp:positionH>
            <wp:positionV relativeFrom="margin">
              <wp:posOffset>-615950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3">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E8064A">
        <w:rPr>
          <w:noProof/>
        </w:rPr>
        <w:drawing>
          <wp:anchor distT="0" distB="0" distL="114300" distR="114300" simplePos="0" relativeHeight="251701760"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0"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1"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4"/>
      <w:headerReference w:type="default" r:id="rId25"/>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F4" w:rsidRDefault="008E04F4">
      <w:r>
        <w:separator/>
      </w:r>
    </w:p>
  </w:endnote>
  <w:endnote w:type="continuationSeparator" w:id="0">
    <w:p w:rsidR="008E04F4" w:rsidRDefault="008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F4" w:rsidRDefault="008E04F4">
      <w:r>
        <w:separator/>
      </w:r>
    </w:p>
  </w:footnote>
  <w:footnote w:type="continuationSeparator" w:id="0">
    <w:p w:rsidR="008E04F4" w:rsidRDefault="008E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1AA02FE3"/>
    <w:multiLevelType w:val="hybridMultilevel"/>
    <w:tmpl w:val="94CA6C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DF5A51"/>
    <w:multiLevelType w:val="hybridMultilevel"/>
    <w:tmpl w:val="214A7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7F7343"/>
    <w:multiLevelType w:val="hybridMultilevel"/>
    <w:tmpl w:val="B600B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F22D61"/>
    <w:multiLevelType w:val="hybridMultilevel"/>
    <w:tmpl w:val="3FBEC7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924938"/>
    <w:multiLevelType w:val="hybridMultilevel"/>
    <w:tmpl w:val="371CA3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5"/>
  </w:num>
  <w:num w:numId="15">
    <w:abstractNumId w:val="10"/>
  </w:num>
  <w:num w:numId="16">
    <w:abstractNumId w:val="16"/>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4337"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652AB"/>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B3575"/>
    <w:rsid w:val="001C55B4"/>
    <w:rsid w:val="001D7C64"/>
    <w:rsid w:val="002050D5"/>
    <w:rsid w:val="00213DB3"/>
    <w:rsid w:val="00215570"/>
    <w:rsid w:val="00225F56"/>
    <w:rsid w:val="00236358"/>
    <w:rsid w:val="00247CBA"/>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E5276"/>
    <w:rsid w:val="003F0C0B"/>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E04F4"/>
    <w:rsid w:val="0090452C"/>
    <w:rsid w:val="00913ACC"/>
    <w:rsid w:val="009243A6"/>
    <w:rsid w:val="009340E0"/>
    <w:rsid w:val="009849BC"/>
    <w:rsid w:val="009916DB"/>
    <w:rsid w:val="00991C33"/>
    <w:rsid w:val="00995643"/>
    <w:rsid w:val="009E28CE"/>
    <w:rsid w:val="009E2FFF"/>
    <w:rsid w:val="00A05C28"/>
    <w:rsid w:val="00A37793"/>
    <w:rsid w:val="00A95078"/>
    <w:rsid w:val="00AB22BF"/>
    <w:rsid w:val="00AD4326"/>
    <w:rsid w:val="00B1290D"/>
    <w:rsid w:val="00B129F1"/>
    <w:rsid w:val="00B150F7"/>
    <w:rsid w:val="00B550A8"/>
    <w:rsid w:val="00B65AF3"/>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40A6"/>
    <w:rsid w:val="00C73C26"/>
    <w:rsid w:val="00C80EC0"/>
    <w:rsid w:val="00C844A2"/>
    <w:rsid w:val="00C85F6F"/>
    <w:rsid w:val="00CE470C"/>
    <w:rsid w:val="00D06003"/>
    <w:rsid w:val="00D065AE"/>
    <w:rsid w:val="00D07AD8"/>
    <w:rsid w:val="00D33014"/>
    <w:rsid w:val="00D53097"/>
    <w:rsid w:val="00D866FC"/>
    <w:rsid w:val="00D93FCF"/>
    <w:rsid w:val="00DE68B8"/>
    <w:rsid w:val="00DF0715"/>
    <w:rsid w:val="00DF1B82"/>
    <w:rsid w:val="00E03B7A"/>
    <w:rsid w:val="00E36328"/>
    <w:rsid w:val="00E764AF"/>
    <w:rsid w:val="00E8064A"/>
    <w:rsid w:val="00E95476"/>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 w:val="00FD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FD1A1C"/>
    <w:rPr>
      <w:color w:val="0000FF" w:themeColor="hyperlink"/>
      <w:u w:val="single"/>
    </w:rPr>
  </w:style>
  <w:style w:type="paragraph" w:styleId="ListParagraph">
    <w:name w:val="List Paragraph"/>
    <w:basedOn w:val="Normal"/>
    <w:uiPriority w:val="34"/>
    <w:qFormat/>
    <w:rsid w:val="00E95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FD1A1C"/>
    <w:rPr>
      <w:color w:val="0000FF" w:themeColor="hyperlink"/>
      <w:u w:val="single"/>
    </w:rPr>
  </w:style>
  <w:style w:type="paragraph" w:styleId="ListParagraph">
    <w:name w:val="List Paragraph"/>
    <w:basedOn w:val="Normal"/>
    <w:uiPriority w:val="34"/>
    <w:qFormat/>
    <w:rsid w:val="00E95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higan.gov/deq/0,1607,7-135-3306_28610---,00.html"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cdc.gov/healthywater/surveillance/index.html" TargetMode="External"/><Relationship Id="rId17" Type="http://schemas.openxmlformats.org/officeDocument/2006/relationships/hyperlink" Target="http://www.michigan.gov/deq/0,1607,7-135-3306_28610---,00.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dc.gov/healthywater/surveillance/index.html" TargetMode="External"/><Relationship Id="rId20" Type="http://schemas.openxmlformats.org/officeDocument/2006/relationships/hyperlink" Target="http://www.countyhealthranking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water_sanitation_health/diseases/diseasefact/e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ho.int/water_sanitation_health/diseases/diseasefact/en/" TargetMode="External"/><Relationship Id="rId23" Type="http://schemas.openxmlformats.org/officeDocument/2006/relationships/image" Target="media/image6.png"/><Relationship Id="rId10" Type="http://schemas.openxmlformats.org/officeDocument/2006/relationships/hyperlink" Target="http://www.cdc.gov/healthywater/swimming/protection/swim-diapers-swim-pants.html"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healthywater/swimming/protection/swim-diapers-swim-pants.html" TargetMode="External"/><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255E-9F90-42BB-BD51-F2B8A53A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2016-06-21T20:13:00Z</dcterms:created>
  <dcterms:modified xsi:type="dcterms:W3CDTF">2016-06-21T20:13:00Z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